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814623" w14:textId="77777777" w:rsidR="00285674" w:rsidRPr="00FB63E7" w:rsidRDefault="00285674" w:rsidP="00285674">
      <w:pPr>
        <w:ind w:firstLine="0"/>
        <w:jc w:val="center"/>
        <w:rPr>
          <w:rFonts w:ascii="Benguiat" w:hAnsi="Benguiat"/>
          <w:b/>
          <w:spacing w:val="18"/>
          <w:w w:val="66"/>
          <w:sz w:val="72"/>
          <w:szCs w:val="72"/>
        </w:rPr>
      </w:pPr>
      <w:r>
        <w:rPr>
          <w:rFonts w:ascii="Benguiat" w:hAnsi="Benguiat"/>
          <w:b/>
          <w:noProof/>
          <w:spacing w:val="18"/>
          <w:w w:val="66"/>
          <w:sz w:val="56"/>
          <w:szCs w:val="56"/>
          <w:lang w:eastAsia="ru-RU"/>
        </w:rPr>
        <w:drawing>
          <wp:inline distT="0" distB="0" distL="0" distR="0" wp14:anchorId="379D8274" wp14:editId="30A273E2">
            <wp:extent cx="485775" cy="6667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85775" cy="666750"/>
                    </a:xfrm>
                    <a:prstGeom prst="rect">
                      <a:avLst/>
                    </a:prstGeom>
                    <a:noFill/>
                    <a:ln w="9525">
                      <a:noFill/>
                      <a:miter lim="800000"/>
                      <a:headEnd/>
                      <a:tailEnd/>
                    </a:ln>
                  </pic:spPr>
                </pic:pic>
              </a:graphicData>
            </a:graphic>
          </wp:inline>
        </w:drawing>
      </w:r>
    </w:p>
    <w:p w14:paraId="306C6BA8" w14:textId="77777777" w:rsidR="00285674" w:rsidRPr="00FB63E7" w:rsidRDefault="00285674" w:rsidP="00285674">
      <w:pPr>
        <w:spacing w:before="120"/>
        <w:ind w:firstLine="0"/>
        <w:jc w:val="center"/>
        <w:rPr>
          <w:rFonts w:ascii="Benguiat" w:hAnsi="Benguiat"/>
          <w:b/>
          <w:spacing w:val="18"/>
          <w:w w:val="66"/>
          <w:sz w:val="72"/>
        </w:rPr>
      </w:pPr>
      <w:r w:rsidRPr="00FB63E7">
        <w:rPr>
          <w:rFonts w:ascii="Benguiat" w:hAnsi="Benguiat"/>
          <w:b/>
          <w:spacing w:val="18"/>
          <w:w w:val="66"/>
          <w:sz w:val="72"/>
          <w:szCs w:val="72"/>
        </w:rPr>
        <w:t>КИ</w:t>
      </w:r>
      <w:r w:rsidRPr="00FB63E7">
        <w:rPr>
          <w:b/>
          <w:spacing w:val="18"/>
          <w:w w:val="66"/>
          <w:sz w:val="72"/>
          <w:szCs w:val="72"/>
        </w:rPr>
        <w:t>Ї</w:t>
      </w:r>
      <w:r w:rsidRPr="00FB63E7">
        <w:rPr>
          <w:rFonts w:ascii="Benguiat" w:hAnsi="Benguiat"/>
          <w:b/>
          <w:spacing w:val="18"/>
          <w:w w:val="66"/>
          <w:sz w:val="72"/>
          <w:szCs w:val="72"/>
        </w:rPr>
        <w:t>ВСЬКА М</w:t>
      </w:r>
      <w:r w:rsidRPr="00FB63E7">
        <w:rPr>
          <w:b/>
          <w:spacing w:val="18"/>
          <w:w w:val="66"/>
          <w:sz w:val="72"/>
          <w:szCs w:val="72"/>
        </w:rPr>
        <w:t>І</w:t>
      </w:r>
      <w:r w:rsidRPr="00FB63E7">
        <w:rPr>
          <w:rFonts w:ascii="Benguiat" w:hAnsi="Benguiat"/>
          <w:b/>
          <w:spacing w:val="18"/>
          <w:w w:val="66"/>
          <w:sz w:val="72"/>
          <w:szCs w:val="72"/>
        </w:rPr>
        <w:t>СЬ</w:t>
      </w:r>
      <w:r w:rsidRPr="00FB63E7">
        <w:rPr>
          <w:rFonts w:ascii="Benguiat" w:hAnsi="Benguiat"/>
          <w:b/>
          <w:spacing w:val="18"/>
          <w:w w:val="66"/>
          <w:sz w:val="72"/>
        </w:rPr>
        <w:t>КА РАДА</w:t>
      </w:r>
    </w:p>
    <w:p w14:paraId="4A6AD5AF" w14:textId="1149370F" w:rsidR="00285674" w:rsidRPr="00B775B4" w:rsidRDefault="00285674" w:rsidP="00285674">
      <w:pPr>
        <w:pStyle w:val="2"/>
        <w:pBdr>
          <w:bottom w:val="thinThickThinSmallGap" w:sz="24" w:space="2" w:color="auto"/>
        </w:pBdr>
        <w:jc w:val="center"/>
        <w:rPr>
          <w:rFonts w:ascii="Benguiat" w:hAnsi="Benguiat"/>
          <w:spacing w:val="18"/>
          <w:w w:val="90"/>
          <w:szCs w:val="28"/>
          <w:lang w:val="uk-UA"/>
        </w:rPr>
      </w:pPr>
      <w:r w:rsidRPr="00FB63E7">
        <w:rPr>
          <w:rFonts w:ascii="Benguiat" w:hAnsi="Benguiat"/>
          <w:spacing w:val="18"/>
          <w:w w:val="90"/>
          <w:szCs w:val="28"/>
        </w:rPr>
        <w:t>II</w:t>
      </w:r>
      <w:r w:rsidR="00807FC7">
        <w:rPr>
          <w:rFonts w:ascii="Benguiat" w:hAnsi="Benguiat"/>
          <w:spacing w:val="18"/>
          <w:w w:val="90"/>
          <w:szCs w:val="28"/>
          <w:lang w:val="uk-UA"/>
        </w:rPr>
        <w:t xml:space="preserve"> СЕС</w:t>
      </w:r>
      <w:r w:rsidR="00807FC7">
        <w:rPr>
          <w:rFonts w:ascii="Benguiat" w:hAnsi="Benguiat"/>
          <w:spacing w:val="18"/>
          <w:w w:val="90"/>
          <w:szCs w:val="28"/>
          <w:lang w:val="en-US"/>
        </w:rPr>
        <w:t>I</w:t>
      </w:r>
      <w:r w:rsidRPr="00B775B4">
        <w:rPr>
          <w:rFonts w:ascii="Benguiat" w:hAnsi="Benguiat"/>
          <w:spacing w:val="18"/>
          <w:w w:val="90"/>
          <w:szCs w:val="28"/>
          <w:lang w:val="uk-UA"/>
        </w:rPr>
        <w:t>Я</w:t>
      </w:r>
      <w:r w:rsidRPr="00B775B4">
        <w:rPr>
          <w:spacing w:val="18"/>
          <w:w w:val="90"/>
          <w:szCs w:val="28"/>
          <w:lang w:val="uk-UA"/>
        </w:rPr>
        <w:t xml:space="preserve"> </w:t>
      </w:r>
      <w:r w:rsidR="00807FC7">
        <w:rPr>
          <w:rFonts w:ascii="Benguiat" w:hAnsi="Benguiat"/>
          <w:spacing w:val="18"/>
          <w:w w:val="90"/>
          <w:szCs w:val="28"/>
          <w:lang w:val="en-US"/>
        </w:rPr>
        <w:t>I</w:t>
      </w:r>
      <w:r w:rsidRPr="00B775B4">
        <w:rPr>
          <w:rFonts w:ascii="Benguiat" w:hAnsi="Benguiat"/>
          <w:spacing w:val="18"/>
          <w:w w:val="90"/>
          <w:szCs w:val="28"/>
          <w:lang w:val="uk-UA"/>
        </w:rPr>
        <w:t>Х СКЛИКАННЯ</w:t>
      </w:r>
    </w:p>
    <w:p w14:paraId="7F94899D" w14:textId="77777777" w:rsidR="00285674" w:rsidRPr="00FB63E7" w:rsidRDefault="00285674" w:rsidP="00285674">
      <w:pPr>
        <w:tabs>
          <w:tab w:val="left" w:pos="5387"/>
        </w:tabs>
        <w:rPr>
          <w:i/>
          <w:sz w:val="20"/>
        </w:rPr>
      </w:pPr>
    </w:p>
    <w:p w14:paraId="00705396" w14:textId="77777777" w:rsidR="00285674" w:rsidRPr="00FB63E7" w:rsidRDefault="00285674" w:rsidP="00285674">
      <w:pPr>
        <w:ind w:firstLine="0"/>
        <w:jc w:val="center"/>
        <w:rPr>
          <w:rFonts w:ascii="Benguiat" w:hAnsi="Benguiat"/>
          <w:sz w:val="52"/>
          <w:szCs w:val="52"/>
        </w:rPr>
      </w:pPr>
      <w:r w:rsidRPr="00FB63E7">
        <w:rPr>
          <w:rFonts w:ascii="Benguiat" w:hAnsi="Benguiat"/>
          <w:sz w:val="52"/>
          <w:szCs w:val="52"/>
        </w:rPr>
        <w:t>Р</w:t>
      </w:r>
      <w:r w:rsidRPr="00FB63E7">
        <w:rPr>
          <w:sz w:val="52"/>
          <w:szCs w:val="52"/>
        </w:rPr>
        <w:t>І</w:t>
      </w:r>
      <w:r w:rsidRPr="00FB63E7">
        <w:rPr>
          <w:rFonts w:ascii="Benguiat" w:hAnsi="Benguiat"/>
          <w:sz w:val="52"/>
          <w:szCs w:val="52"/>
        </w:rPr>
        <w:t>ШЕННЯ</w:t>
      </w:r>
    </w:p>
    <w:p w14:paraId="7043453B" w14:textId="77777777" w:rsidR="00285674" w:rsidRPr="00FB63E7" w:rsidRDefault="00285674" w:rsidP="00285674">
      <w:pPr>
        <w:jc w:val="center"/>
        <w:rPr>
          <w:rFonts w:ascii="Benguiat" w:hAnsi="Benguiat"/>
        </w:rPr>
      </w:pPr>
    </w:p>
    <w:p w14:paraId="5FC3DAEC" w14:textId="77777777" w:rsidR="00285674" w:rsidRPr="002A15D0" w:rsidRDefault="00285674" w:rsidP="00285674">
      <w:pPr>
        <w:spacing w:line="360" w:lineRule="auto"/>
        <w:ind w:firstLine="0"/>
        <w:rPr>
          <w:lang w:val="uk-UA"/>
        </w:rPr>
      </w:pPr>
      <w:r w:rsidRPr="00FB63E7">
        <w:t>____________№_______________</w:t>
      </w:r>
      <w:r w:rsidR="002A15D0">
        <w:tab/>
      </w:r>
      <w:r w:rsidR="002A15D0">
        <w:tab/>
      </w:r>
      <w:r w:rsidR="002A15D0">
        <w:tab/>
      </w:r>
      <w:r w:rsidR="002A15D0">
        <w:tab/>
      </w:r>
      <w:r w:rsidR="002A15D0">
        <w:tab/>
      </w:r>
      <w:r w:rsidR="002A15D0">
        <w:tab/>
      </w:r>
      <w:r w:rsidR="002A15D0">
        <w:rPr>
          <w:lang w:val="uk-UA"/>
        </w:rPr>
        <w:t>ПРОЄКТ</w:t>
      </w:r>
    </w:p>
    <w:p w14:paraId="77B28A17" w14:textId="77777777" w:rsidR="007C4A97" w:rsidRPr="004C4A59" w:rsidRDefault="007C4A97" w:rsidP="007C4A97">
      <w:pPr>
        <w:ind w:right="5527" w:firstLine="0"/>
        <w:rPr>
          <w:szCs w:val="28"/>
          <w:lang w:val="uk-UA"/>
        </w:rPr>
      </w:pPr>
    </w:p>
    <w:p w14:paraId="176885F3" w14:textId="174070F9" w:rsidR="0076744C" w:rsidRPr="004C4A59" w:rsidRDefault="00683645" w:rsidP="008B0332">
      <w:pPr>
        <w:pStyle w:val="a6"/>
        <w:spacing w:before="0" w:beforeAutospacing="0" w:after="0" w:afterAutospacing="0"/>
        <w:ind w:left="567" w:right="3826"/>
        <w:jc w:val="both"/>
        <w:rPr>
          <w:b/>
          <w:bCs/>
          <w:sz w:val="28"/>
          <w:szCs w:val="28"/>
        </w:rPr>
      </w:pPr>
      <w:r w:rsidRPr="004C4A59">
        <w:rPr>
          <w:b/>
          <w:sz w:val="28"/>
          <w:szCs w:val="28"/>
        </w:rPr>
        <w:t>Про внесення змін</w:t>
      </w:r>
      <w:r w:rsidR="002918BC" w:rsidRPr="004C4A59">
        <w:rPr>
          <w:b/>
          <w:sz w:val="28"/>
          <w:szCs w:val="28"/>
        </w:rPr>
        <w:t xml:space="preserve"> до </w:t>
      </w:r>
      <w:r w:rsidR="003F2757" w:rsidRPr="004C4A59">
        <w:rPr>
          <w:b/>
          <w:sz w:val="28"/>
          <w:szCs w:val="28"/>
        </w:rPr>
        <w:t>д</w:t>
      </w:r>
      <w:r w:rsidR="002918BC" w:rsidRPr="004C4A59">
        <w:rPr>
          <w:b/>
          <w:sz w:val="28"/>
          <w:szCs w:val="28"/>
        </w:rPr>
        <w:t>одатку 8</w:t>
      </w:r>
      <w:r w:rsidRPr="004C4A59">
        <w:rPr>
          <w:b/>
          <w:sz w:val="28"/>
          <w:szCs w:val="28"/>
        </w:rPr>
        <w:t xml:space="preserve"> </w:t>
      </w:r>
      <w:r w:rsidR="003F2757" w:rsidRPr="004C4A59">
        <w:rPr>
          <w:b/>
          <w:sz w:val="28"/>
          <w:szCs w:val="28"/>
        </w:rPr>
        <w:t>р</w:t>
      </w:r>
      <w:r w:rsidR="0076744C" w:rsidRPr="004C4A59">
        <w:rPr>
          <w:b/>
          <w:sz w:val="28"/>
          <w:szCs w:val="28"/>
        </w:rPr>
        <w:t>ішення Київської міської ради від 08 грудня 2022 року № 5828/5869 «Про бюджет міста Києва на 2023 рік»</w:t>
      </w:r>
    </w:p>
    <w:p w14:paraId="1FE77CD8" w14:textId="77777777" w:rsidR="0076744C" w:rsidRPr="004C4A59" w:rsidRDefault="0076744C" w:rsidP="0076744C">
      <w:pPr>
        <w:pStyle w:val="a6"/>
        <w:spacing w:before="0" w:beforeAutospacing="0" w:after="0" w:afterAutospacing="0"/>
        <w:rPr>
          <w:b/>
          <w:bCs/>
          <w:sz w:val="28"/>
          <w:szCs w:val="28"/>
        </w:rPr>
      </w:pPr>
    </w:p>
    <w:p w14:paraId="0CEBC649" w14:textId="77777777" w:rsidR="007D38C7" w:rsidRPr="004C4A59" w:rsidRDefault="007D38C7" w:rsidP="007D38C7">
      <w:pPr>
        <w:ind w:right="5243" w:firstLine="0"/>
        <w:rPr>
          <w:szCs w:val="28"/>
          <w:lang w:val="uk-UA"/>
        </w:rPr>
      </w:pPr>
    </w:p>
    <w:p w14:paraId="4C228F86" w14:textId="364D083E" w:rsidR="007D38C7" w:rsidRPr="004C4A59" w:rsidRDefault="00BF3541" w:rsidP="0076744C">
      <w:pPr>
        <w:ind w:right="-1"/>
        <w:rPr>
          <w:szCs w:val="28"/>
          <w:lang w:val="uk-UA"/>
        </w:rPr>
      </w:pPr>
      <w:r w:rsidRPr="004C4A59">
        <w:rPr>
          <w:szCs w:val="28"/>
          <w:lang w:val="uk-UA"/>
        </w:rPr>
        <w:t xml:space="preserve">Відповідно до </w:t>
      </w:r>
      <w:r w:rsidR="007D38C7" w:rsidRPr="004C4A59">
        <w:rPr>
          <w:szCs w:val="28"/>
          <w:lang w:val="uk-UA"/>
        </w:rPr>
        <w:t xml:space="preserve">Бюджетним кодексом України, </w:t>
      </w:r>
      <w:r w:rsidRPr="004C4A59">
        <w:rPr>
          <w:szCs w:val="28"/>
          <w:lang w:val="uk-UA"/>
        </w:rPr>
        <w:t xml:space="preserve">пункту 23 статті 26 </w:t>
      </w:r>
      <w:r w:rsidR="007D38C7" w:rsidRPr="004C4A59">
        <w:rPr>
          <w:szCs w:val="28"/>
          <w:lang w:val="uk-UA"/>
        </w:rPr>
        <w:t>Закон</w:t>
      </w:r>
      <w:r w:rsidRPr="004C4A59">
        <w:rPr>
          <w:szCs w:val="28"/>
          <w:lang w:val="uk-UA"/>
        </w:rPr>
        <w:t>у</w:t>
      </w:r>
      <w:r w:rsidR="007D38C7" w:rsidRPr="004C4A59">
        <w:rPr>
          <w:szCs w:val="28"/>
          <w:lang w:val="uk-UA"/>
        </w:rPr>
        <w:t xml:space="preserve"> України </w:t>
      </w:r>
      <w:r w:rsidR="007A4BBE" w:rsidRPr="004C4A59">
        <w:rPr>
          <w:szCs w:val="28"/>
          <w:lang w:val="uk-UA"/>
        </w:rPr>
        <w:t>«</w:t>
      </w:r>
      <w:r w:rsidR="007D38C7" w:rsidRPr="004C4A59">
        <w:rPr>
          <w:szCs w:val="28"/>
          <w:lang w:val="uk-UA"/>
        </w:rPr>
        <w:t>Про місцеве самоврядування в Україні</w:t>
      </w:r>
      <w:r w:rsidR="007A4BBE" w:rsidRPr="004C4A59">
        <w:rPr>
          <w:szCs w:val="28"/>
          <w:lang w:val="uk-UA"/>
        </w:rPr>
        <w:t>»</w:t>
      </w:r>
      <w:r w:rsidR="007D38C7" w:rsidRPr="004C4A59">
        <w:rPr>
          <w:szCs w:val="28"/>
          <w:lang w:val="uk-UA"/>
        </w:rPr>
        <w:t>,</w:t>
      </w:r>
      <w:r w:rsidRPr="004C4A59">
        <w:rPr>
          <w:szCs w:val="28"/>
          <w:lang w:val="uk-UA"/>
        </w:rPr>
        <w:t xml:space="preserve"> Законом України «Про статус депутатів місцевих рад»</w:t>
      </w:r>
      <w:r w:rsidR="00D327AB" w:rsidRPr="004C4A59">
        <w:rPr>
          <w:szCs w:val="28"/>
          <w:lang w:val="uk-UA"/>
        </w:rPr>
        <w:t xml:space="preserve"> </w:t>
      </w:r>
      <w:r w:rsidR="007D38C7" w:rsidRPr="004C4A59">
        <w:rPr>
          <w:szCs w:val="28"/>
          <w:lang w:val="uk-UA"/>
        </w:rPr>
        <w:t>Київська міська рада</w:t>
      </w:r>
    </w:p>
    <w:p w14:paraId="64E8D993" w14:textId="77777777" w:rsidR="007D38C7" w:rsidRPr="004C4A59" w:rsidRDefault="007D38C7" w:rsidP="007C4A97">
      <w:pPr>
        <w:ind w:right="-1"/>
        <w:rPr>
          <w:rFonts w:ascii="IBM Plex Serif" w:hAnsi="IBM Plex Serif"/>
          <w:b/>
          <w:bCs/>
          <w:color w:val="293A55"/>
          <w:szCs w:val="28"/>
          <w:shd w:val="clear" w:color="auto" w:fill="FFFFFF"/>
          <w:lang w:val="uk-UA"/>
        </w:rPr>
      </w:pPr>
    </w:p>
    <w:p w14:paraId="53EFCAB2" w14:textId="77777777" w:rsidR="007C4A97" w:rsidRPr="004C4A59" w:rsidRDefault="007D38C7" w:rsidP="007C4A97">
      <w:pPr>
        <w:ind w:right="-1"/>
        <w:rPr>
          <w:b/>
          <w:szCs w:val="28"/>
          <w:lang w:val="uk-UA"/>
        </w:rPr>
      </w:pPr>
      <w:r w:rsidRPr="004C4A59">
        <w:rPr>
          <w:b/>
          <w:szCs w:val="28"/>
          <w:lang w:val="uk-UA"/>
        </w:rPr>
        <w:t xml:space="preserve"> </w:t>
      </w:r>
      <w:r w:rsidR="007C4A97" w:rsidRPr="004C4A59">
        <w:rPr>
          <w:b/>
          <w:szCs w:val="28"/>
          <w:lang w:val="uk-UA"/>
        </w:rPr>
        <w:t>ВИРІШИЛА:</w:t>
      </w:r>
    </w:p>
    <w:p w14:paraId="313FF6E4" w14:textId="77777777" w:rsidR="007C4A97" w:rsidRPr="004C4A59" w:rsidRDefault="007C4A97" w:rsidP="007C4A97">
      <w:pPr>
        <w:ind w:right="-1"/>
        <w:rPr>
          <w:szCs w:val="28"/>
          <w:lang w:val="uk-UA"/>
        </w:rPr>
      </w:pPr>
    </w:p>
    <w:p w14:paraId="7DEF55B3" w14:textId="7C9DF4C7" w:rsidR="000106D6" w:rsidRPr="004C4A59" w:rsidRDefault="00754351" w:rsidP="00EA56CA">
      <w:pPr>
        <w:pStyle w:val="a3"/>
        <w:numPr>
          <w:ilvl w:val="0"/>
          <w:numId w:val="5"/>
        </w:numPr>
        <w:ind w:left="0" w:firstLine="709"/>
        <w:rPr>
          <w:rFonts w:cs="Times New Roman"/>
          <w:szCs w:val="28"/>
          <w:lang w:val="uk-UA"/>
        </w:rPr>
      </w:pPr>
      <w:r w:rsidRPr="004C4A59">
        <w:rPr>
          <w:rFonts w:cs="Times New Roman"/>
          <w:szCs w:val="28"/>
          <w:lang w:val="uk-UA"/>
        </w:rPr>
        <w:t xml:space="preserve">Внести до </w:t>
      </w:r>
      <w:r w:rsidR="003F2757" w:rsidRPr="004C4A59">
        <w:rPr>
          <w:rFonts w:cs="Times New Roman"/>
          <w:szCs w:val="28"/>
          <w:lang w:val="uk-UA"/>
        </w:rPr>
        <w:t>д</w:t>
      </w:r>
      <w:r w:rsidRPr="004C4A59">
        <w:rPr>
          <w:rFonts w:cs="Times New Roman"/>
          <w:szCs w:val="28"/>
          <w:lang w:val="uk-UA"/>
        </w:rPr>
        <w:t xml:space="preserve">одатку 8 </w:t>
      </w:r>
      <w:r w:rsidR="003F2757" w:rsidRPr="004C4A59">
        <w:rPr>
          <w:rFonts w:cs="Times New Roman"/>
          <w:szCs w:val="28"/>
          <w:lang w:val="uk-UA"/>
        </w:rPr>
        <w:t>р</w:t>
      </w:r>
      <w:r w:rsidRPr="004C4A59">
        <w:rPr>
          <w:rFonts w:cs="Times New Roman"/>
          <w:szCs w:val="28"/>
          <w:lang w:val="uk-UA"/>
        </w:rPr>
        <w:t>ішення Київської міської ради від 08 грудня 2022 року № 5828/5869 «Про бюджет міста Києва на 2023 рік»</w:t>
      </w:r>
      <w:r w:rsidR="003F2757" w:rsidRPr="004C4A59">
        <w:rPr>
          <w:rFonts w:cs="Times New Roman"/>
          <w:szCs w:val="28"/>
          <w:lang w:val="uk-UA"/>
        </w:rPr>
        <w:t xml:space="preserve"> так</w:t>
      </w:r>
      <w:r w:rsidR="00542ED3" w:rsidRPr="004C4A59">
        <w:rPr>
          <w:rFonts w:cs="Times New Roman"/>
          <w:szCs w:val="28"/>
          <w:lang w:val="uk-UA"/>
        </w:rPr>
        <w:t>і</w:t>
      </w:r>
      <w:r w:rsidR="003F2757" w:rsidRPr="004C4A59">
        <w:rPr>
          <w:rFonts w:cs="Times New Roman"/>
          <w:szCs w:val="28"/>
          <w:lang w:val="uk-UA"/>
        </w:rPr>
        <w:t xml:space="preserve"> змін</w:t>
      </w:r>
      <w:r w:rsidR="00542ED3" w:rsidRPr="004C4A59">
        <w:rPr>
          <w:rFonts w:cs="Times New Roman"/>
          <w:szCs w:val="28"/>
          <w:lang w:val="uk-UA"/>
        </w:rPr>
        <w:t>и</w:t>
      </w:r>
      <w:r w:rsidR="003F2757" w:rsidRPr="004C4A59">
        <w:rPr>
          <w:rFonts w:cs="Times New Roman"/>
          <w:szCs w:val="28"/>
          <w:lang w:val="uk-UA"/>
        </w:rPr>
        <w:t>: замінити в таблиці</w:t>
      </w:r>
      <w:r w:rsidR="00FF10CD" w:rsidRPr="004C4A59">
        <w:rPr>
          <w:rFonts w:cs="Times New Roman"/>
          <w:szCs w:val="28"/>
          <w:lang w:val="uk-UA"/>
        </w:rPr>
        <w:t xml:space="preserve"> (у редакції рішення Київської міської ради від 08.06.2023 №6488/6529</w:t>
      </w:r>
      <w:r w:rsidR="00C96836" w:rsidRPr="004C4A59">
        <w:rPr>
          <w:rFonts w:cs="Times New Roman"/>
          <w:szCs w:val="28"/>
          <w:lang w:val="uk-UA"/>
        </w:rPr>
        <w:t>) п</w:t>
      </w:r>
      <w:r w:rsidR="002A15D0" w:rsidRPr="004C4A59">
        <w:rPr>
          <w:rFonts w:cs="Times New Roman"/>
          <w:szCs w:val="28"/>
          <w:lang w:val="uk-UA"/>
        </w:rPr>
        <w:t xml:space="preserve">озицію </w:t>
      </w:r>
    </w:p>
    <w:p w14:paraId="61B7C22A" w14:textId="52C4638A" w:rsidR="0013679F" w:rsidRPr="004C4A59" w:rsidRDefault="00FF10CD" w:rsidP="00542ED3">
      <w:pPr>
        <w:pStyle w:val="a3"/>
        <w:ind w:left="927" w:firstLine="0"/>
        <w:rPr>
          <w:rFonts w:cs="Times New Roman"/>
          <w:szCs w:val="28"/>
          <w:lang w:val="uk-UA"/>
        </w:rPr>
      </w:pPr>
      <w:r w:rsidRPr="004C4A59">
        <w:rPr>
          <w:rFonts w:cs="Times New Roman"/>
          <w:szCs w:val="28"/>
          <w:lang w:val="uk-UA"/>
        </w:rPr>
        <w: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42"/>
        <w:gridCol w:w="3158"/>
        <w:gridCol w:w="1669"/>
      </w:tblGrid>
      <w:tr w:rsidR="00FF10CD" w:rsidRPr="004C4A59" w14:paraId="1A541C84" w14:textId="77777777" w:rsidTr="00C96836">
        <w:trPr>
          <w:trHeight w:val="1192"/>
        </w:trPr>
        <w:tc>
          <w:tcPr>
            <w:tcW w:w="2672" w:type="pct"/>
            <w:tcBorders>
              <w:top w:val="outset" w:sz="6" w:space="0" w:color="auto"/>
              <w:left w:val="outset" w:sz="6" w:space="0" w:color="auto"/>
              <w:right w:val="outset" w:sz="6" w:space="0" w:color="auto"/>
            </w:tcBorders>
            <w:shd w:val="clear" w:color="auto" w:fill="auto"/>
            <w:vAlign w:val="center"/>
          </w:tcPr>
          <w:p w14:paraId="4F7FEE1F" w14:textId="78FC6AE9" w:rsidR="00FF10CD" w:rsidRPr="004C4A59" w:rsidRDefault="00FF10CD" w:rsidP="00D52725">
            <w:pPr>
              <w:ind w:hanging="30"/>
              <w:jc w:val="center"/>
              <w:rPr>
                <w:rFonts w:cs="Times New Roman"/>
                <w:szCs w:val="28"/>
                <w:lang w:val="uk-UA"/>
              </w:rPr>
            </w:pPr>
            <w:r w:rsidRPr="004C4A59">
              <w:rPr>
                <w:rFonts w:cs="Times New Roman"/>
                <w:szCs w:val="28"/>
                <w:lang w:val="uk-UA"/>
              </w:rPr>
              <w:t>Департамент молоді та спорту виконавчого органу Київської міської ради (Київської міської державної адміністрації)</w:t>
            </w:r>
          </w:p>
        </w:tc>
        <w:tc>
          <w:tcPr>
            <w:tcW w:w="1523" w:type="pct"/>
            <w:tcBorders>
              <w:top w:val="outset" w:sz="6" w:space="0" w:color="auto"/>
              <w:left w:val="outset" w:sz="6" w:space="0" w:color="auto"/>
              <w:right w:val="outset" w:sz="6" w:space="0" w:color="auto"/>
            </w:tcBorders>
            <w:shd w:val="clear" w:color="auto" w:fill="auto"/>
            <w:tcMar>
              <w:top w:w="0" w:type="dxa"/>
              <w:left w:w="0" w:type="dxa"/>
              <w:bottom w:w="0" w:type="dxa"/>
              <w:right w:w="0" w:type="dxa"/>
            </w:tcMar>
            <w:vAlign w:val="center"/>
          </w:tcPr>
          <w:p w14:paraId="79DF098E" w14:textId="6ECB3443" w:rsidR="00FF10CD" w:rsidRPr="004C4A59" w:rsidRDefault="001D0817" w:rsidP="003F2757">
            <w:pPr>
              <w:pStyle w:val="tl"/>
              <w:spacing w:before="0" w:beforeAutospacing="0" w:after="0" w:afterAutospacing="0"/>
              <w:jc w:val="center"/>
              <w:rPr>
                <w:sz w:val="28"/>
                <w:szCs w:val="28"/>
                <w:lang w:val="uk-UA"/>
              </w:rPr>
            </w:pPr>
            <w:hyperlink r:id="rId8" w:tgtFrame="_blank" w:history="1">
              <w:r w:rsidR="00FF10CD" w:rsidRPr="004C4A59">
                <w:rPr>
                  <w:rStyle w:val="a8"/>
                  <w:color w:val="auto"/>
                  <w:sz w:val="28"/>
                  <w:szCs w:val="28"/>
                  <w:u w:val="none"/>
                  <w:lang w:val="uk-UA"/>
                </w:rPr>
                <w:t>Дитячо-юнацька спортивна школа «Київ Спортивний»</w:t>
              </w:r>
            </w:hyperlink>
          </w:p>
        </w:tc>
        <w:tc>
          <w:tcPr>
            <w:tcW w:w="805" w:type="pct"/>
            <w:tcBorders>
              <w:top w:val="outset" w:sz="6" w:space="0" w:color="auto"/>
              <w:left w:val="outset" w:sz="6" w:space="0" w:color="auto"/>
              <w:right w:val="outset" w:sz="6" w:space="0" w:color="auto"/>
            </w:tcBorders>
            <w:shd w:val="clear" w:color="auto" w:fill="auto"/>
            <w:tcMar>
              <w:top w:w="0" w:type="dxa"/>
              <w:left w:w="0" w:type="dxa"/>
              <w:bottom w:w="0" w:type="dxa"/>
              <w:right w:w="0" w:type="dxa"/>
            </w:tcMar>
            <w:vAlign w:val="center"/>
          </w:tcPr>
          <w:p w14:paraId="188C1288" w14:textId="6F62AA39" w:rsidR="00FF10CD" w:rsidRPr="004C4A59" w:rsidRDefault="00FF10CD" w:rsidP="009F12AC">
            <w:pPr>
              <w:pStyle w:val="tc"/>
              <w:spacing w:before="0" w:beforeAutospacing="0" w:after="0" w:afterAutospacing="0"/>
              <w:jc w:val="center"/>
              <w:rPr>
                <w:b/>
                <w:bCs/>
                <w:sz w:val="28"/>
                <w:szCs w:val="28"/>
                <w:lang w:val="uk-UA"/>
              </w:rPr>
            </w:pPr>
          </w:p>
          <w:p w14:paraId="7C7E74CF" w14:textId="6AB0C87A" w:rsidR="00FF10CD" w:rsidRPr="004C4A59" w:rsidRDefault="00FF10CD" w:rsidP="009F12AC">
            <w:pPr>
              <w:pStyle w:val="tc"/>
              <w:spacing w:before="0" w:beforeAutospacing="0" w:after="0" w:afterAutospacing="0"/>
              <w:jc w:val="center"/>
              <w:rPr>
                <w:sz w:val="28"/>
                <w:szCs w:val="28"/>
                <w:lang w:val="uk-UA"/>
              </w:rPr>
            </w:pPr>
            <w:r w:rsidRPr="004C4A59">
              <w:rPr>
                <w:sz w:val="28"/>
                <w:szCs w:val="28"/>
                <w:lang w:val="uk-UA"/>
              </w:rPr>
              <w:t>12</w:t>
            </w:r>
          </w:p>
        </w:tc>
      </w:tr>
    </w:tbl>
    <w:p w14:paraId="767A8583" w14:textId="45C4F85D" w:rsidR="00D327AB" w:rsidRPr="004C4A59" w:rsidRDefault="007E58A2" w:rsidP="007C4A97">
      <w:pPr>
        <w:rPr>
          <w:rFonts w:cs="Times New Roman"/>
          <w:szCs w:val="28"/>
          <w:lang w:val="uk-UA"/>
        </w:rPr>
      </w:pPr>
      <w:r w:rsidRPr="004C4A59">
        <w:rPr>
          <w:rFonts w:cs="Times New Roman"/>
          <w:szCs w:val="28"/>
          <w:lang w:val="uk-UA"/>
        </w:rPr>
        <w:tab/>
      </w:r>
      <w:r w:rsidRPr="004C4A59">
        <w:rPr>
          <w:rFonts w:cs="Times New Roman"/>
          <w:szCs w:val="28"/>
          <w:lang w:val="uk-UA"/>
        </w:rPr>
        <w:tab/>
      </w:r>
      <w:r w:rsidRPr="004C4A59">
        <w:rPr>
          <w:rFonts w:cs="Times New Roman"/>
          <w:szCs w:val="28"/>
          <w:lang w:val="uk-UA"/>
        </w:rPr>
        <w:tab/>
      </w:r>
      <w:r w:rsidRPr="004C4A59">
        <w:rPr>
          <w:rFonts w:cs="Times New Roman"/>
          <w:szCs w:val="28"/>
          <w:lang w:val="uk-UA"/>
        </w:rPr>
        <w:tab/>
      </w:r>
      <w:r w:rsidRPr="004C4A59">
        <w:rPr>
          <w:rFonts w:cs="Times New Roman"/>
          <w:szCs w:val="28"/>
          <w:lang w:val="uk-UA"/>
        </w:rPr>
        <w:tab/>
      </w:r>
      <w:r w:rsidRPr="004C4A59">
        <w:rPr>
          <w:rFonts w:cs="Times New Roman"/>
          <w:szCs w:val="28"/>
          <w:lang w:val="uk-UA"/>
        </w:rPr>
        <w:tab/>
      </w:r>
      <w:r w:rsidRPr="004C4A59">
        <w:rPr>
          <w:rFonts w:cs="Times New Roman"/>
          <w:szCs w:val="28"/>
          <w:lang w:val="uk-UA"/>
        </w:rPr>
        <w:tab/>
      </w:r>
      <w:r w:rsidRPr="004C4A59">
        <w:rPr>
          <w:rFonts w:cs="Times New Roman"/>
          <w:szCs w:val="28"/>
          <w:lang w:val="uk-UA"/>
        </w:rPr>
        <w:tab/>
      </w:r>
      <w:r w:rsidRPr="004C4A59">
        <w:rPr>
          <w:rFonts w:cs="Times New Roman"/>
          <w:szCs w:val="28"/>
          <w:lang w:val="uk-UA"/>
        </w:rPr>
        <w:tab/>
      </w:r>
      <w:r w:rsidRPr="004C4A59">
        <w:rPr>
          <w:rFonts w:cs="Times New Roman"/>
          <w:szCs w:val="28"/>
          <w:lang w:val="uk-UA"/>
        </w:rPr>
        <w:tab/>
      </w:r>
      <w:r w:rsidRPr="004C4A59">
        <w:rPr>
          <w:rFonts w:cs="Times New Roman"/>
          <w:szCs w:val="28"/>
          <w:lang w:val="uk-UA"/>
        </w:rPr>
        <w:tab/>
      </w:r>
      <w:r w:rsidRPr="004C4A59">
        <w:rPr>
          <w:rFonts w:cs="Times New Roman"/>
          <w:szCs w:val="28"/>
          <w:lang w:val="uk-UA"/>
        </w:rPr>
        <w:tab/>
      </w:r>
      <w:r w:rsidRPr="004C4A59">
        <w:rPr>
          <w:rFonts w:cs="Times New Roman"/>
          <w:szCs w:val="28"/>
          <w:lang w:val="uk-UA"/>
        </w:rPr>
        <w:tab/>
      </w:r>
      <w:r w:rsidRPr="004C4A59">
        <w:rPr>
          <w:rFonts w:cs="Times New Roman"/>
          <w:szCs w:val="28"/>
          <w:lang w:val="uk-UA"/>
        </w:rPr>
        <w:tab/>
        <w:t>»</w:t>
      </w:r>
    </w:p>
    <w:p w14:paraId="1A5DC5AF" w14:textId="2AF58BF5" w:rsidR="00FF10CD" w:rsidRPr="004C4A59" w:rsidRDefault="007E58A2" w:rsidP="007C4A97">
      <w:pPr>
        <w:rPr>
          <w:rFonts w:cs="Times New Roman"/>
          <w:szCs w:val="28"/>
          <w:lang w:val="uk-UA"/>
        </w:rPr>
      </w:pPr>
      <w:r w:rsidRPr="004C4A59">
        <w:rPr>
          <w:rFonts w:cs="Times New Roman"/>
          <w:szCs w:val="28"/>
          <w:lang w:val="uk-UA"/>
        </w:rPr>
        <w:t>н</w:t>
      </w:r>
      <w:r w:rsidR="00FF10CD" w:rsidRPr="004C4A59">
        <w:rPr>
          <w:rFonts w:cs="Times New Roman"/>
          <w:szCs w:val="28"/>
          <w:lang w:val="uk-UA"/>
        </w:rPr>
        <w:t xml:space="preserve">а позицію </w:t>
      </w:r>
    </w:p>
    <w:p w14:paraId="5BD810DB" w14:textId="77777777" w:rsidR="00FF10CD" w:rsidRPr="004C4A59" w:rsidRDefault="00FF10CD" w:rsidP="007C4A97">
      <w:pPr>
        <w:rPr>
          <w:rFonts w:cs="Times New Roman"/>
          <w:szCs w:val="28"/>
          <w:lang w:val="uk-UA"/>
        </w:rPr>
      </w:pPr>
      <w:r w:rsidRPr="004C4A59">
        <w:rPr>
          <w:rFonts w:cs="Times New Roman"/>
          <w:szCs w:val="28"/>
          <w:lang w:val="uk-UA"/>
        </w:rPr>
        <w: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42"/>
        <w:gridCol w:w="3158"/>
        <w:gridCol w:w="1669"/>
      </w:tblGrid>
      <w:tr w:rsidR="00FF10CD" w:rsidRPr="004C4A59" w14:paraId="28270BF6" w14:textId="77777777" w:rsidTr="00C96836">
        <w:trPr>
          <w:trHeight w:val="1192"/>
        </w:trPr>
        <w:tc>
          <w:tcPr>
            <w:tcW w:w="2672" w:type="pct"/>
            <w:tcBorders>
              <w:top w:val="outset" w:sz="6" w:space="0" w:color="auto"/>
              <w:left w:val="outset" w:sz="6" w:space="0" w:color="auto"/>
              <w:right w:val="outset" w:sz="6" w:space="0" w:color="auto"/>
            </w:tcBorders>
            <w:shd w:val="clear" w:color="auto" w:fill="auto"/>
            <w:vAlign w:val="center"/>
          </w:tcPr>
          <w:p w14:paraId="0B0B7961" w14:textId="77777777" w:rsidR="00FF10CD" w:rsidRPr="004C4A59" w:rsidRDefault="00FF10CD" w:rsidP="008B332C">
            <w:pPr>
              <w:ind w:hanging="30"/>
              <w:jc w:val="center"/>
              <w:rPr>
                <w:rFonts w:cs="Times New Roman"/>
                <w:szCs w:val="28"/>
                <w:lang w:val="uk-UA"/>
              </w:rPr>
            </w:pPr>
            <w:r w:rsidRPr="004C4A59">
              <w:rPr>
                <w:rFonts w:cs="Times New Roman"/>
                <w:szCs w:val="28"/>
                <w:lang w:val="uk-UA"/>
              </w:rPr>
              <w:t>Департамент молоді та спорту виконавчого органу Київської міської ради (Київської міської державної адміністрації)</w:t>
            </w:r>
          </w:p>
        </w:tc>
        <w:tc>
          <w:tcPr>
            <w:tcW w:w="1523" w:type="pct"/>
            <w:tcBorders>
              <w:top w:val="outset" w:sz="6" w:space="0" w:color="auto"/>
              <w:left w:val="outset" w:sz="6" w:space="0" w:color="auto"/>
              <w:right w:val="outset" w:sz="6" w:space="0" w:color="auto"/>
            </w:tcBorders>
            <w:shd w:val="clear" w:color="auto" w:fill="auto"/>
            <w:tcMar>
              <w:top w:w="0" w:type="dxa"/>
              <w:left w:w="0" w:type="dxa"/>
              <w:bottom w:w="0" w:type="dxa"/>
              <w:right w:w="0" w:type="dxa"/>
            </w:tcMar>
            <w:vAlign w:val="center"/>
          </w:tcPr>
          <w:p w14:paraId="699F92E9" w14:textId="77777777" w:rsidR="00FF10CD" w:rsidRPr="004C4A59" w:rsidRDefault="001D0817" w:rsidP="008B332C">
            <w:pPr>
              <w:pStyle w:val="tl"/>
              <w:spacing w:before="0" w:beforeAutospacing="0" w:after="0" w:afterAutospacing="0"/>
              <w:jc w:val="center"/>
              <w:rPr>
                <w:sz w:val="28"/>
                <w:szCs w:val="28"/>
                <w:lang w:val="uk-UA"/>
              </w:rPr>
            </w:pPr>
            <w:hyperlink r:id="rId9" w:tgtFrame="_blank" w:history="1">
              <w:r w:rsidR="00FF10CD" w:rsidRPr="004C4A59">
                <w:rPr>
                  <w:rStyle w:val="a8"/>
                  <w:color w:val="auto"/>
                  <w:sz w:val="28"/>
                  <w:szCs w:val="28"/>
                  <w:u w:val="none"/>
                  <w:lang w:val="uk-UA"/>
                </w:rPr>
                <w:t>Дитячо-юнацька спортивна школа «Київ Спортивний»</w:t>
              </w:r>
            </w:hyperlink>
          </w:p>
        </w:tc>
        <w:tc>
          <w:tcPr>
            <w:tcW w:w="805" w:type="pct"/>
            <w:tcBorders>
              <w:top w:val="outset" w:sz="6" w:space="0" w:color="auto"/>
              <w:left w:val="outset" w:sz="6" w:space="0" w:color="auto"/>
              <w:right w:val="outset" w:sz="6" w:space="0" w:color="auto"/>
            </w:tcBorders>
            <w:shd w:val="clear" w:color="auto" w:fill="auto"/>
            <w:tcMar>
              <w:top w:w="0" w:type="dxa"/>
              <w:left w:w="0" w:type="dxa"/>
              <w:bottom w:w="0" w:type="dxa"/>
              <w:right w:w="0" w:type="dxa"/>
            </w:tcMar>
            <w:vAlign w:val="center"/>
          </w:tcPr>
          <w:p w14:paraId="29D3DF1F" w14:textId="77777777" w:rsidR="00FF10CD" w:rsidRPr="004C4A59" w:rsidRDefault="00FF10CD" w:rsidP="008B332C">
            <w:pPr>
              <w:pStyle w:val="tc"/>
              <w:spacing w:before="0" w:beforeAutospacing="0" w:after="0" w:afterAutospacing="0"/>
              <w:jc w:val="center"/>
              <w:rPr>
                <w:b/>
                <w:bCs/>
                <w:sz w:val="28"/>
                <w:szCs w:val="28"/>
                <w:lang w:val="uk-UA"/>
              </w:rPr>
            </w:pPr>
          </w:p>
          <w:p w14:paraId="40236002" w14:textId="1CB0F956" w:rsidR="00FF10CD" w:rsidRPr="004C4A59" w:rsidRDefault="00FF10CD" w:rsidP="008B332C">
            <w:pPr>
              <w:pStyle w:val="tc"/>
              <w:spacing w:before="0" w:beforeAutospacing="0" w:after="0" w:afterAutospacing="0"/>
              <w:jc w:val="center"/>
              <w:rPr>
                <w:sz w:val="28"/>
                <w:szCs w:val="28"/>
                <w:lang w:val="uk-UA"/>
              </w:rPr>
            </w:pPr>
            <w:r w:rsidRPr="004C4A59">
              <w:rPr>
                <w:sz w:val="28"/>
                <w:szCs w:val="28"/>
                <w:lang w:val="uk-UA"/>
              </w:rPr>
              <w:t>26</w:t>
            </w:r>
          </w:p>
        </w:tc>
      </w:tr>
    </w:tbl>
    <w:p w14:paraId="436E14BD" w14:textId="4E6998E1" w:rsidR="00FF10CD" w:rsidRPr="004C4A59" w:rsidRDefault="007E58A2" w:rsidP="007E58A2">
      <w:pPr>
        <w:ind w:left="9204" w:firstLine="708"/>
        <w:rPr>
          <w:rFonts w:cs="Times New Roman"/>
          <w:szCs w:val="28"/>
          <w:lang w:val="uk-UA"/>
        </w:rPr>
      </w:pPr>
      <w:r w:rsidRPr="004C4A59">
        <w:rPr>
          <w:rFonts w:cs="Times New Roman"/>
          <w:szCs w:val="28"/>
          <w:lang w:val="uk-UA"/>
        </w:rPr>
        <w:t>»</w:t>
      </w:r>
    </w:p>
    <w:p w14:paraId="441AC5FB" w14:textId="522A0AA5" w:rsidR="007E58A2" w:rsidRPr="004C4A59" w:rsidRDefault="007E58A2" w:rsidP="007E58A2">
      <w:pPr>
        <w:ind w:left="9204" w:firstLine="708"/>
        <w:rPr>
          <w:rFonts w:cs="Times New Roman"/>
          <w:szCs w:val="28"/>
          <w:lang w:val="uk-UA"/>
        </w:rPr>
      </w:pPr>
    </w:p>
    <w:p w14:paraId="31E73B54" w14:textId="3296090B" w:rsidR="007E58A2" w:rsidRPr="004C4A59" w:rsidRDefault="007E58A2" w:rsidP="007E58A2">
      <w:pPr>
        <w:ind w:firstLine="0"/>
        <w:jc w:val="left"/>
        <w:rPr>
          <w:rFonts w:cs="Times New Roman"/>
          <w:szCs w:val="28"/>
          <w:lang w:val="uk-UA"/>
        </w:rPr>
      </w:pPr>
      <w:r w:rsidRPr="004C4A59">
        <w:rPr>
          <w:rFonts w:cs="Times New Roman"/>
          <w:szCs w:val="28"/>
          <w:lang w:val="uk-UA"/>
        </w:rPr>
        <w:t xml:space="preserve">позицію </w:t>
      </w:r>
    </w:p>
    <w:p w14:paraId="40E5AFC8" w14:textId="420F3ACD" w:rsidR="007E58A2" w:rsidRPr="004C4A59" w:rsidRDefault="007E58A2" w:rsidP="007E58A2">
      <w:pPr>
        <w:ind w:firstLine="0"/>
        <w:jc w:val="left"/>
        <w:rPr>
          <w:rFonts w:cs="Times New Roman"/>
          <w:szCs w:val="28"/>
          <w:lang w:val="uk-UA"/>
        </w:rPr>
      </w:pPr>
      <w:r w:rsidRPr="004C4A59">
        <w:rPr>
          <w:rFonts w:cs="Times New Roman"/>
          <w:szCs w:val="28"/>
          <w:lang w:val="uk-UA"/>
        </w:rPr>
        <w: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534"/>
        <w:gridCol w:w="1228"/>
        <w:gridCol w:w="1607"/>
      </w:tblGrid>
      <w:tr w:rsidR="007E58A2" w:rsidRPr="004C4A59" w14:paraId="4B4F7973" w14:textId="77777777" w:rsidTr="00EA56CA">
        <w:trPr>
          <w:trHeight w:val="537"/>
        </w:trPr>
        <w:tc>
          <w:tcPr>
            <w:tcW w:w="3633" w:type="pct"/>
            <w:tcBorders>
              <w:top w:val="outset" w:sz="6" w:space="0" w:color="auto"/>
              <w:left w:val="outset" w:sz="6" w:space="0" w:color="auto"/>
              <w:right w:val="outset" w:sz="6" w:space="0" w:color="auto"/>
            </w:tcBorders>
            <w:shd w:val="clear" w:color="auto" w:fill="auto"/>
            <w:vAlign w:val="center"/>
          </w:tcPr>
          <w:p w14:paraId="2CC7F781" w14:textId="400580CA" w:rsidR="007E58A2" w:rsidRPr="004C4A59" w:rsidRDefault="00EA56CA" w:rsidP="00F0776C">
            <w:pPr>
              <w:ind w:hanging="30"/>
              <w:jc w:val="center"/>
              <w:rPr>
                <w:rFonts w:cs="Times New Roman"/>
                <w:szCs w:val="28"/>
                <w:lang w:val="uk-UA"/>
              </w:rPr>
            </w:pPr>
            <w:r w:rsidRPr="004C4A59">
              <w:rPr>
                <w:rFonts w:cs="Times New Roman"/>
                <w:szCs w:val="28"/>
                <w:lang w:val="uk-UA"/>
              </w:rPr>
              <w:t>Департамент молоді та спорту виконавчого органу Київської міської ради (Київської міської державної адміністрації)</w:t>
            </w:r>
          </w:p>
        </w:tc>
        <w:tc>
          <w:tcPr>
            <w:tcW w:w="592" w:type="pct"/>
            <w:tcBorders>
              <w:top w:val="outset" w:sz="6" w:space="0" w:color="auto"/>
              <w:left w:val="outset" w:sz="6" w:space="0" w:color="auto"/>
              <w:right w:val="outset" w:sz="6" w:space="0" w:color="auto"/>
            </w:tcBorders>
            <w:shd w:val="clear" w:color="auto" w:fill="auto"/>
            <w:tcMar>
              <w:top w:w="0" w:type="dxa"/>
              <w:left w:w="0" w:type="dxa"/>
              <w:bottom w:w="0" w:type="dxa"/>
              <w:right w:w="0" w:type="dxa"/>
            </w:tcMar>
            <w:vAlign w:val="center"/>
          </w:tcPr>
          <w:p w14:paraId="4D22D16E" w14:textId="5FBA5FC4" w:rsidR="007E58A2" w:rsidRPr="004C4A59" w:rsidRDefault="007E58A2" w:rsidP="007E58A2">
            <w:pPr>
              <w:pStyle w:val="tl"/>
              <w:spacing w:before="0" w:beforeAutospacing="0" w:after="0" w:afterAutospacing="0"/>
              <w:rPr>
                <w:b/>
                <w:sz w:val="28"/>
                <w:szCs w:val="28"/>
                <w:lang w:val="uk-UA"/>
              </w:rPr>
            </w:pPr>
            <w:r w:rsidRPr="004C4A59">
              <w:rPr>
                <w:b/>
                <w:sz w:val="28"/>
                <w:szCs w:val="28"/>
                <w:lang w:val="uk-UA"/>
              </w:rPr>
              <w:t>Всього</w:t>
            </w:r>
          </w:p>
        </w:tc>
        <w:tc>
          <w:tcPr>
            <w:tcW w:w="775" w:type="pct"/>
            <w:tcBorders>
              <w:top w:val="outset" w:sz="6" w:space="0" w:color="auto"/>
              <w:left w:val="outset" w:sz="6" w:space="0" w:color="auto"/>
              <w:right w:val="outset" w:sz="6" w:space="0" w:color="auto"/>
            </w:tcBorders>
            <w:shd w:val="clear" w:color="auto" w:fill="auto"/>
            <w:tcMar>
              <w:top w:w="0" w:type="dxa"/>
              <w:left w:w="0" w:type="dxa"/>
              <w:bottom w:w="0" w:type="dxa"/>
              <w:right w:w="0" w:type="dxa"/>
            </w:tcMar>
            <w:vAlign w:val="center"/>
          </w:tcPr>
          <w:p w14:paraId="015F97CE" w14:textId="39E1AACA" w:rsidR="007E58A2" w:rsidRPr="004C4A59" w:rsidRDefault="007E58A2" w:rsidP="007E58A2">
            <w:pPr>
              <w:pStyle w:val="tc"/>
              <w:spacing w:before="0" w:beforeAutospacing="0" w:after="0" w:afterAutospacing="0"/>
              <w:jc w:val="center"/>
              <w:rPr>
                <w:b/>
                <w:sz w:val="28"/>
                <w:szCs w:val="28"/>
                <w:lang w:val="uk-UA"/>
              </w:rPr>
            </w:pPr>
            <w:r w:rsidRPr="004C4A59">
              <w:rPr>
                <w:b/>
                <w:sz w:val="28"/>
                <w:szCs w:val="28"/>
                <w:lang w:val="uk-UA"/>
              </w:rPr>
              <w:t>2 225</w:t>
            </w:r>
          </w:p>
        </w:tc>
      </w:tr>
    </w:tbl>
    <w:p w14:paraId="0F6CF622" w14:textId="2E326D34" w:rsidR="007E58A2" w:rsidRPr="004C4A59" w:rsidRDefault="007E58A2" w:rsidP="007E58A2">
      <w:pPr>
        <w:ind w:left="9204" w:firstLine="708"/>
        <w:jc w:val="left"/>
        <w:rPr>
          <w:rFonts w:cs="Times New Roman"/>
          <w:szCs w:val="28"/>
          <w:lang w:val="uk-UA"/>
        </w:rPr>
      </w:pPr>
      <w:r w:rsidRPr="004C4A59">
        <w:rPr>
          <w:rFonts w:cs="Times New Roman"/>
          <w:szCs w:val="28"/>
          <w:lang w:val="uk-UA"/>
        </w:rPr>
        <w:t>»</w:t>
      </w:r>
    </w:p>
    <w:p w14:paraId="49E6E1D2" w14:textId="7FA37AF7" w:rsidR="007E58A2" w:rsidRPr="004C4A59" w:rsidRDefault="007E58A2" w:rsidP="004C4A59">
      <w:pPr>
        <w:ind w:firstLine="0"/>
        <w:jc w:val="left"/>
        <w:rPr>
          <w:rFonts w:cs="Times New Roman"/>
          <w:szCs w:val="28"/>
          <w:lang w:val="uk-UA"/>
        </w:rPr>
      </w:pPr>
      <w:r w:rsidRPr="004C4A59">
        <w:rPr>
          <w:rFonts w:cs="Times New Roman"/>
          <w:szCs w:val="28"/>
          <w:lang w:val="uk-UA"/>
        </w:rPr>
        <w:t xml:space="preserve">на позицію </w:t>
      </w:r>
    </w:p>
    <w:p w14:paraId="39721D37" w14:textId="77777777" w:rsidR="007E58A2" w:rsidRPr="004C4A59" w:rsidRDefault="007E58A2" w:rsidP="007E58A2">
      <w:pPr>
        <w:ind w:firstLine="0"/>
        <w:jc w:val="left"/>
        <w:rPr>
          <w:rFonts w:cs="Times New Roman"/>
          <w:szCs w:val="28"/>
          <w:lang w:val="uk-UA"/>
        </w:rPr>
      </w:pPr>
      <w:r w:rsidRPr="004C4A59">
        <w:rPr>
          <w:rFonts w:cs="Times New Roman"/>
          <w:szCs w:val="28"/>
          <w:lang w:val="uk-UA"/>
        </w:rPr>
        <w: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534"/>
        <w:gridCol w:w="1228"/>
        <w:gridCol w:w="1607"/>
      </w:tblGrid>
      <w:tr w:rsidR="007E58A2" w:rsidRPr="004C4A59" w14:paraId="55471902" w14:textId="77777777" w:rsidTr="00EA56CA">
        <w:trPr>
          <w:trHeight w:val="537"/>
        </w:trPr>
        <w:tc>
          <w:tcPr>
            <w:tcW w:w="3633" w:type="pct"/>
            <w:tcBorders>
              <w:top w:val="outset" w:sz="6" w:space="0" w:color="auto"/>
              <w:left w:val="outset" w:sz="6" w:space="0" w:color="auto"/>
              <w:right w:val="outset" w:sz="6" w:space="0" w:color="auto"/>
            </w:tcBorders>
            <w:shd w:val="clear" w:color="auto" w:fill="auto"/>
            <w:vAlign w:val="center"/>
          </w:tcPr>
          <w:p w14:paraId="69D79E58" w14:textId="6A3766D7" w:rsidR="007E58A2" w:rsidRPr="004C4A59" w:rsidRDefault="00EA56CA" w:rsidP="00F0776C">
            <w:pPr>
              <w:ind w:hanging="30"/>
              <w:jc w:val="center"/>
              <w:rPr>
                <w:rFonts w:cs="Times New Roman"/>
                <w:szCs w:val="28"/>
                <w:lang w:val="uk-UA"/>
              </w:rPr>
            </w:pPr>
            <w:r w:rsidRPr="004C4A59">
              <w:rPr>
                <w:rFonts w:cs="Times New Roman"/>
                <w:szCs w:val="28"/>
                <w:lang w:val="uk-UA"/>
              </w:rPr>
              <w:t>Департамент молоді та спорту виконавчого органу Київської міської ради (Київської міської державної адміністрації)</w:t>
            </w:r>
          </w:p>
        </w:tc>
        <w:tc>
          <w:tcPr>
            <w:tcW w:w="592" w:type="pct"/>
            <w:tcBorders>
              <w:top w:val="outset" w:sz="6" w:space="0" w:color="auto"/>
              <w:left w:val="outset" w:sz="6" w:space="0" w:color="auto"/>
              <w:right w:val="outset" w:sz="6" w:space="0" w:color="auto"/>
            </w:tcBorders>
            <w:shd w:val="clear" w:color="auto" w:fill="auto"/>
            <w:tcMar>
              <w:top w:w="0" w:type="dxa"/>
              <w:left w:w="0" w:type="dxa"/>
              <w:bottom w:w="0" w:type="dxa"/>
              <w:right w:w="0" w:type="dxa"/>
            </w:tcMar>
            <w:vAlign w:val="center"/>
          </w:tcPr>
          <w:p w14:paraId="0FE28E3B" w14:textId="77777777" w:rsidR="007E58A2" w:rsidRPr="004C4A59" w:rsidRDefault="007E58A2" w:rsidP="00F0776C">
            <w:pPr>
              <w:pStyle w:val="tl"/>
              <w:spacing w:before="0" w:beforeAutospacing="0" w:after="0" w:afterAutospacing="0"/>
              <w:rPr>
                <w:b/>
                <w:sz w:val="28"/>
                <w:szCs w:val="28"/>
                <w:lang w:val="uk-UA"/>
              </w:rPr>
            </w:pPr>
            <w:r w:rsidRPr="004C4A59">
              <w:rPr>
                <w:b/>
                <w:sz w:val="28"/>
                <w:szCs w:val="28"/>
                <w:lang w:val="uk-UA"/>
              </w:rPr>
              <w:t>Всього</w:t>
            </w:r>
          </w:p>
        </w:tc>
        <w:tc>
          <w:tcPr>
            <w:tcW w:w="775" w:type="pct"/>
            <w:tcBorders>
              <w:top w:val="outset" w:sz="6" w:space="0" w:color="auto"/>
              <w:left w:val="outset" w:sz="6" w:space="0" w:color="auto"/>
              <w:right w:val="outset" w:sz="6" w:space="0" w:color="auto"/>
            </w:tcBorders>
            <w:shd w:val="clear" w:color="auto" w:fill="auto"/>
            <w:tcMar>
              <w:top w:w="0" w:type="dxa"/>
              <w:left w:w="0" w:type="dxa"/>
              <w:bottom w:w="0" w:type="dxa"/>
              <w:right w:w="0" w:type="dxa"/>
            </w:tcMar>
            <w:vAlign w:val="center"/>
          </w:tcPr>
          <w:p w14:paraId="0177355E" w14:textId="17D1287E" w:rsidR="007E58A2" w:rsidRPr="004C4A59" w:rsidRDefault="007E58A2" w:rsidP="00900475">
            <w:pPr>
              <w:pStyle w:val="tc"/>
              <w:numPr>
                <w:ilvl w:val="0"/>
                <w:numId w:val="6"/>
              </w:numPr>
              <w:spacing w:before="0" w:beforeAutospacing="0" w:after="0" w:afterAutospacing="0"/>
              <w:jc w:val="center"/>
              <w:rPr>
                <w:b/>
                <w:sz w:val="28"/>
                <w:szCs w:val="28"/>
                <w:lang w:val="uk-UA"/>
              </w:rPr>
            </w:pPr>
            <w:r w:rsidRPr="004C4A59">
              <w:rPr>
                <w:b/>
                <w:sz w:val="28"/>
                <w:szCs w:val="28"/>
                <w:lang w:val="uk-UA"/>
              </w:rPr>
              <w:t>239</w:t>
            </w:r>
          </w:p>
        </w:tc>
      </w:tr>
    </w:tbl>
    <w:p w14:paraId="239754F8" w14:textId="77777777" w:rsidR="007E58A2" w:rsidRPr="004C4A59" w:rsidRDefault="007E58A2" w:rsidP="007E58A2">
      <w:pPr>
        <w:ind w:left="9204" w:firstLine="708"/>
        <w:jc w:val="left"/>
        <w:rPr>
          <w:rFonts w:cs="Times New Roman"/>
          <w:szCs w:val="28"/>
          <w:lang w:val="uk-UA"/>
        </w:rPr>
      </w:pPr>
      <w:r w:rsidRPr="004C4A59">
        <w:rPr>
          <w:rFonts w:cs="Times New Roman"/>
          <w:szCs w:val="28"/>
          <w:lang w:val="uk-UA"/>
        </w:rPr>
        <w:t>»</w:t>
      </w:r>
    </w:p>
    <w:p w14:paraId="404675D3" w14:textId="77777777" w:rsidR="007E58A2" w:rsidRPr="00D52725" w:rsidRDefault="007E58A2" w:rsidP="004C4A59">
      <w:pPr>
        <w:ind w:firstLine="0"/>
        <w:jc w:val="left"/>
        <w:rPr>
          <w:rFonts w:cs="Times New Roman"/>
          <w:sz w:val="26"/>
          <w:szCs w:val="26"/>
          <w:lang w:val="uk-UA"/>
        </w:rPr>
      </w:pPr>
    </w:p>
    <w:p w14:paraId="41FE9616" w14:textId="060E79D0" w:rsidR="00EA56CA" w:rsidRPr="00900475" w:rsidRDefault="00EA56CA" w:rsidP="00EA56CA">
      <w:pPr>
        <w:pStyle w:val="a6"/>
        <w:numPr>
          <w:ilvl w:val="0"/>
          <w:numId w:val="5"/>
        </w:numPr>
        <w:spacing w:before="0" w:beforeAutospacing="0" w:after="0" w:afterAutospacing="0"/>
        <w:ind w:left="0" w:right="-2" w:firstLine="709"/>
        <w:jc w:val="both"/>
        <w:rPr>
          <w:sz w:val="28"/>
          <w:szCs w:val="28"/>
        </w:rPr>
      </w:pPr>
      <w:r w:rsidRPr="00900475">
        <w:rPr>
          <w:color w:val="000000"/>
          <w:sz w:val="28"/>
          <w:szCs w:val="28"/>
          <w:shd w:val="clear" w:color="auto" w:fill="FFFFFF"/>
        </w:rPr>
        <w:t xml:space="preserve">Київському міському голові затвердити граничну чисельність </w:t>
      </w:r>
      <w:r w:rsidRPr="00900475">
        <w:rPr>
          <w:sz w:val="28"/>
          <w:szCs w:val="28"/>
          <w:lang w:eastAsia="ko-KR"/>
        </w:rPr>
        <w:t>Департаменту молоді та спорту виконавчого органу Київської міської ради (Київської міської державної адміністрації)</w:t>
      </w:r>
      <w:r w:rsidRPr="00900475">
        <w:rPr>
          <w:color w:val="000000"/>
          <w:sz w:val="28"/>
          <w:szCs w:val="28"/>
          <w:shd w:val="clear" w:color="auto" w:fill="FFFFFF"/>
        </w:rPr>
        <w:t xml:space="preserve"> </w:t>
      </w:r>
      <w:r w:rsidRPr="00900475">
        <w:rPr>
          <w:bCs/>
          <w:sz w:val="28"/>
          <w:szCs w:val="28"/>
        </w:rPr>
        <w:t>т</w:t>
      </w:r>
      <w:r w:rsidRPr="00900475">
        <w:rPr>
          <w:color w:val="000000"/>
          <w:sz w:val="28"/>
          <w:szCs w:val="28"/>
          <w:shd w:val="clear" w:color="auto" w:fill="FFFFFF"/>
        </w:rPr>
        <w:t>а його штатний розпис після погодження з Департаментом фінансів виконавчого органу Київської міської ради (Київської міської державної адміністрації).</w:t>
      </w:r>
    </w:p>
    <w:p w14:paraId="50963433" w14:textId="1DB2839A" w:rsidR="00900475" w:rsidRPr="00EA56CA" w:rsidRDefault="006B5F43" w:rsidP="00EA56CA">
      <w:pPr>
        <w:pStyle w:val="a6"/>
        <w:numPr>
          <w:ilvl w:val="0"/>
          <w:numId w:val="5"/>
        </w:numPr>
        <w:spacing w:before="0" w:beforeAutospacing="0" w:after="0" w:afterAutospacing="0"/>
        <w:ind w:left="0" w:right="-2" w:firstLine="709"/>
        <w:jc w:val="both"/>
        <w:rPr>
          <w:sz w:val="28"/>
          <w:szCs w:val="28"/>
        </w:rPr>
      </w:pPr>
      <w:r w:rsidRPr="00900475">
        <w:rPr>
          <w:sz w:val="28"/>
          <w:szCs w:val="28"/>
        </w:rPr>
        <w:t>Доручити</w:t>
      </w:r>
      <w:r w:rsidR="007E58A2" w:rsidRPr="00900475">
        <w:rPr>
          <w:sz w:val="28"/>
          <w:szCs w:val="28"/>
        </w:rPr>
        <w:t xml:space="preserve"> Департаменту фінансів</w:t>
      </w:r>
      <w:r w:rsidRPr="00900475">
        <w:rPr>
          <w:sz w:val="28"/>
          <w:szCs w:val="28"/>
        </w:rPr>
        <w:t xml:space="preserve"> виконавчо</w:t>
      </w:r>
      <w:r w:rsidR="00EA56CA">
        <w:rPr>
          <w:sz w:val="28"/>
          <w:szCs w:val="28"/>
        </w:rPr>
        <w:t>го</w:t>
      </w:r>
      <w:r w:rsidRPr="00900475">
        <w:rPr>
          <w:sz w:val="28"/>
          <w:szCs w:val="28"/>
        </w:rPr>
        <w:t xml:space="preserve"> органу Київської міської ради (Київської міської державної адміністрації</w:t>
      </w:r>
      <w:r w:rsidR="002918BC" w:rsidRPr="00900475">
        <w:rPr>
          <w:sz w:val="28"/>
          <w:szCs w:val="28"/>
        </w:rPr>
        <w:t>)</w:t>
      </w:r>
      <w:r w:rsidR="00542ED3" w:rsidRPr="00900475">
        <w:rPr>
          <w:sz w:val="28"/>
          <w:szCs w:val="28"/>
        </w:rPr>
        <w:t xml:space="preserve"> спільно з </w:t>
      </w:r>
      <w:r w:rsidR="00542ED3" w:rsidRPr="00900475">
        <w:rPr>
          <w:sz w:val="28"/>
          <w:szCs w:val="28"/>
          <w:lang w:eastAsia="ko-KR"/>
        </w:rPr>
        <w:t>Департаментом молоді та спорту виконавчого органу Київської міської ради (Київської міської державної адміністрації) здійснити організаційно</w:t>
      </w:r>
      <w:r w:rsidR="00537A86">
        <w:rPr>
          <w:sz w:val="28"/>
          <w:szCs w:val="28"/>
        </w:rPr>
        <w:t>-</w:t>
      </w:r>
      <w:r w:rsidR="004C4A59" w:rsidRPr="00900475">
        <w:rPr>
          <w:sz w:val="28"/>
          <w:szCs w:val="28"/>
        </w:rPr>
        <w:t xml:space="preserve">правові заходи </w:t>
      </w:r>
      <w:r w:rsidR="00EA56CA">
        <w:rPr>
          <w:sz w:val="28"/>
          <w:szCs w:val="28"/>
        </w:rPr>
        <w:t>спрямовані на реалізацію</w:t>
      </w:r>
      <w:r w:rsidR="004C4A59" w:rsidRPr="00900475">
        <w:rPr>
          <w:sz w:val="28"/>
          <w:szCs w:val="28"/>
        </w:rPr>
        <w:t xml:space="preserve"> цього рішення</w:t>
      </w:r>
      <w:r w:rsidR="00EA56CA">
        <w:rPr>
          <w:sz w:val="28"/>
          <w:szCs w:val="28"/>
        </w:rPr>
        <w:t>.</w:t>
      </w:r>
    </w:p>
    <w:p w14:paraId="03BC6295" w14:textId="77777777" w:rsidR="00D327AB" w:rsidRPr="00900475" w:rsidRDefault="00D327AB" w:rsidP="00EA56CA">
      <w:pPr>
        <w:ind w:firstLine="709"/>
        <w:rPr>
          <w:rFonts w:cs="Times New Roman"/>
          <w:szCs w:val="28"/>
          <w:lang w:val="uk-UA"/>
        </w:rPr>
      </w:pPr>
    </w:p>
    <w:p w14:paraId="03091ACE" w14:textId="144B7473" w:rsidR="00EA697F" w:rsidRPr="004C4A59" w:rsidRDefault="00900475" w:rsidP="00EA56CA">
      <w:pPr>
        <w:ind w:firstLine="709"/>
        <w:rPr>
          <w:rFonts w:cs="Times New Roman"/>
          <w:szCs w:val="28"/>
          <w:lang w:val="uk-UA"/>
        </w:rPr>
      </w:pPr>
      <w:r>
        <w:rPr>
          <w:rFonts w:cs="Times New Roman"/>
          <w:szCs w:val="28"/>
          <w:lang w:val="uk-UA"/>
        </w:rPr>
        <w:t>4.</w:t>
      </w:r>
      <w:r w:rsidR="003152DF" w:rsidRPr="004C4A59">
        <w:rPr>
          <w:rFonts w:cs="Times New Roman"/>
          <w:szCs w:val="28"/>
          <w:lang w:val="uk-UA"/>
        </w:rPr>
        <w:t xml:space="preserve"> </w:t>
      </w:r>
      <w:r w:rsidR="007E077A" w:rsidRPr="004C4A59">
        <w:rPr>
          <w:rFonts w:cs="Times New Roman"/>
          <w:szCs w:val="28"/>
          <w:lang w:val="uk-UA"/>
        </w:rPr>
        <w:t>Офіційно о</w:t>
      </w:r>
      <w:r w:rsidR="00E8781E" w:rsidRPr="004C4A59">
        <w:rPr>
          <w:rFonts w:cs="Times New Roman"/>
          <w:szCs w:val="28"/>
          <w:lang w:val="uk-UA"/>
        </w:rPr>
        <w:t>прилюднити це рішення</w:t>
      </w:r>
      <w:r w:rsidR="007E077A" w:rsidRPr="004C4A59">
        <w:rPr>
          <w:rFonts w:cs="Times New Roman"/>
          <w:szCs w:val="28"/>
          <w:lang w:val="uk-UA"/>
        </w:rPr>
        <w:t xml:space="preserve"> в порядку, встановленому</w:t>
      </w:r>
      <w:r w:rsidR="006703D5" w:rsidRPr="004C4A59">
        <w:rPr>
          <w:rFonts w:cs="Times New Roman"/>
          <w:szCs w:val="28"/>
          <w:lang w:val="uk-UA"/>
        </w:rPr>
        <w:t xml:space="preserve"> законодавством </w:t>
      </w:r>
      <w:r w:rsidR="00E8781E" w:rsidRPr="004C4A59">
        <w:rPr>
          <w:rFonts w:cs="Times New Roman"/>
          <w:szCs w:val="28"/>
          <w:lang w:val="uk-UA"/>
        </w:rPr>
        <w:t xml:space="preserve"> України.</w:t>
      </w:r>
    </w:p>
    <w:p w14:paraId="0F55FAE0" w14:textId="77777777" w:rsidR="00E8781E" w:rsidRPr="004C4A59" w:rsidRDefault="00E8781E" w:rsidP="00EA56CA">
      <w:pPr>
        <w:ind w:firstLine="709"/>
        <w:rPr>
          <w:rFonts w:cs="Times New Roman"/>
          <w:szCs w:val="28"/>
          <w:lang w:val="uk-UA"/>
        </w:rPr>
      </w:pPr>
    </w:p>
    <w:p w14:paraId="70861307" w14:textId="17C8257A" w:rsidR="0076744C" w:rsidRPr="004C4A59" w:rsidRDefault="00900475" w:rsidP="00EA56CA">
      <w:pPr>
        <w:ind w:firstLine="709"/>
        <w:rPr>
          <w:rFonts w:eastAsia="Times New Roman" w:cs="Times New Roman"/>
          <w:szCs w:val="28"/>
          <w:lang w:val="uk-UA" w:eastAsia="uk-UA"/>
        </w:rPr>
      </w:pPr>
      <w:r>
        <w:rPr>
          <w:rFonts w:cs="Times New Roman"/>
          <w:szCs w:val="28"/>
          <w:lang w:val="uk-UA"/>
        </w:rPr>
        <w:t>5</w:t>
      </w:r>
      <w:r w:rsidR="003152DF" w:rsidRPr="004C4A59">
        <w:rPr>
          <w:rFonts w:cs="Times New Roman"/>
          <w:szCs w:val="28"/>
          <w:lang w:val="uk-UA"/>
        </w:rPr>
        <w:t>.</w:t>
      </w:r>
      <w:r w:rsidR="007C4A97" w:rsidRPr="004C4A59">
        <w:rPr>
          <w:rFonts w:cs="Times New Roman"/>
          <w:szCs w:val="28"/>
          <w:lang w:val="uk-UA"/>
        </w:rPr>
        <w:t xml:space="preserve"> </w:t>
      </w:r>
      <w:r w:rsidR="00662EDB" w:rsidRPr="004C4A59">
        <w:rPr>
          <w:rFonts w:cs="Times New Roman"/>
          <w:szCs w:val="28"/>
          <w:lang w:val="uk-UA"/>
        </w:rPr>
        <w:t xml:space="preserve">Контроль за виконанням цього рішення покласти на </w:t>
      </w:r>
      <w:r w:rsidR="0076744C" w:rsidRPr="004C4A59">
        <w:rPr>
          <w:rFonts w:eastAsia="Times New Roman" w:cs="Times New Roman"/>
          <w:szCs w:val="28"/>
          <w:lang w:val="uk-UA" w:eastAsia="uk-UA"/>
        </w:rPr>
        <w:t>постійну комісію Київської міської ради з питань бюджету, соціально-економічного розвитку та інвестиційної діяльності. </w:t>
      </w:r>
    </w:p>
    <w:p w14:paraId="6294F877" w14:textId="77777777" w:rsidR="007C4A97" w:rsidRPr="004C4A59" w:rsidRDefault="007C4A97" w:rsidP="004C4A59">
      <w:pPr>
        <w:rPr>
          <w:rFonts w:cs="Times New Roman"/>
          <w:szCs w:val="28"/>
          <w:lang w:val="uk-UA"/>
        </w:rPr>
      </w:pPr>
    </w:p>
    <w:p w14:paraId="5D03B74F" w14:textId="77777777" w:rsidR="00EA56CA" w:rsidRDefault="00EA56CA" w:rsidP="004C4A59">
      <w:pPr>
        <w:ind w:firstLine="0"/>
        <w:rPr>
          <w:rFonts w:cs="Times New Roman"/>
          <w:szCs w:val="28"/>
          <w:lang w:val="uk-UA"/>
        </w:rPr>
      </w:pPr>
    </w:p>
    <w:p w14:paraId="080CD011" w14:textId="5227D42E" w:rsidR="00EA697F" w:rsidRPr="004C4A59" w:rsidRDefault="007C4A97" w:rsidP="004C4A59">
      <w:pPr>
        <w:ind w:firstLine="0"/>
        <w:rPr>
          <w:rFonts w:cs="Times New Roman"/>
          <w:szCs w:val="28"/>
          <w:lang w:val="uk-UA"/>
        </w:rPr>
      </w:pPr>
      <w:r w:rsidRPr="004C4A59">
        <w:rPr>
          <w:rFonts w:cs="Times New Roman"/>
          <w:szCs w:val="28"/>
          <w:lang w:val="uk-UA"/>
        </w:rPr>
        <w:t>Київський міський голова</w:t>
      </w:r>
      <w:r w:rsidRPr="004C4A59">
        <w:rPr>
          <w:rFonts w:cs="Times New Roman"/>
          <w:szCs w:val="28"/>
          <w:lang w:val="uk-UA"/>
        </w:rPr>
        <w:tab/>
      </w:r>
      <w:r w:rsidRPr="004C4A59">
        <w:rPr>
          <w:rFonts w:cs="Times New Roman"/>
          <w:szCs w:val="28"/>
          <w:lang w:val="uk-UA"/>
        </w:rPr>
        <w:tab/>
      </w:r>
      <w:r w:rsidRPr="004C4A59">
        <w:rPr>
          <w:rFonts w:cs="Times New Roman"/>
          <w:szCs w:val="28"/>
          <w:lang w:val="uk-UA"/>
        </w:rPr>
        <w:tab/>
      </w:r>
      <w:r w:rsidRPr="004C4A59">
        <w:rPr>
          <w:rFonts w:cs="Times New Roman"/>
          <w:szCs w:val="28"/>
          <w:lang w:val="uk-UA"/>
        </w:rPr>
        <w:tab/>
      </w:r>
      <w:r w:rsidRPr="004C4A59">
        <w:rPr>
          <w:rFonts w:cs="Times New Roman"/>
          <w:szCs w:val="28"/>
          <w:lang w:val="uk-UA"/>
        </w:rPr>
        <w:tab/>
      </w:r>
      <w:r w:rsidR="00EA56CA">
        <w:rPr>
          <w:rFonts w:cs="Times New Roman"/>
          <w:szCs w:val="28"/>
          <w:lang w:val="uk-UA"/>
        </w:rPr>
        <w:tab/>
      </w:r>
      <w:r w:rsidRPr="004C4A59">
        <w:rPr>
          <w:rFonts w:cs="Times New Roman"/>
          <w:szCs w:val="28"/>
          <w:lang w:val="uk-UA"/>
        </w:rPr>
        <w:tab/>
        <w:t>Віталій КЛИЧКО</w:t>
      </w:r>
    </w:p>
    <w:p w14:paraId="5147E0E8" w14:textId="77777777" w:rsidR="004C4A59" w:rsidRDefault="004C4A59" w:rsidP="004C4A59">
      <w:pPr>
        <w:rPr>
          <w:rFonts w:cs="Times New Roman"/>
          <w:szCs w:val="28"/>
          <w:lang w:val="uk-UA"/>
        </w:rPr>
      </w:pPr>
    </w:p>
    <w:p w14:paraId="00DDE172" w14:textId="729C404A" w:rsidR="00EA56CA" w:rsidRDefault="00EA56CA">
      <w:pPr>
        <w:rPr>
          <w:rFonts w:cs="Times New Roman"/>
          <w:szCs w:val="28"/>
          <w:lang w:val="uk-UA"/>
        </w:rPr>
      </w:pPr>
      <w:r>
        <w:rPr>
          <w:rFonts w:cs="Times New Roman"/>
          <w:szCs w:val="28"/>
          <w:lang w:val="uk-UA"/>
        </w:rPr>
        <w:br w:type="page"/>
      </w:r>
    </w:p>
    <w:p w14:paraId="6F5B5AFB" w14:textId="77777777" w:rsidR="004C4A59" w:rsidRDefault="004C4A59" w:rsidP="004C4A59">
      <w:pPr>
        <w:rPr>
          <w:rFonts w:cs="Times New Roman"/>
          <w:szCs w:val="28"/>
          <w:lang w:val="uk-UA"/>
        </w:rPr>
      </w:pPr>
    </w:p>
    <w:p w14:paraId="2844C6E3" w14:textId="0E826BC3" w:rsidR="00EA697F" w:rsidRDefault="0076744C" w:rsidP="00EA697F">
      <w:pPr>
        <w:ind w:firstLine="0"/>
        <w:rPr>
          <w:szCs w:val="28"/>
          <w:lang w:val="uk-UA"/>
        </w:rPr>
      </w:pPr>
      <w:r w:rsidRPr="00A22245">
        <w:rPr>
          <w:szCs w:val="28"/>
          <w:lang w:val="uk-UA"/>
        </w:rPr>
        <w:t>ПОДАННЯ:</w:t>
      </w:r>
    </w:p>
    <w:p w14:paraId="0058A4C6" w14:textId="77777777" w:rsidR="008B0332" w:rsidRPr="00A22245" w:rsidRDefault="008B0332" w:rsidP="00EA697F">
      <w:pPr>
        <w:ind w:firstLine="0"/>
        <w:rPr>
          <w:szCs w:val="28"/>
          <w:lang w:val="uk-UA"/>
        </w:rPr>
      </w:pPr>
    </w:p>
    <w:p w14:paraId="718EC75B" w14:textId="7F6737B2" w:rsidR="00EA697F" w:rsidRDefault="008B0332" w:rsidP="00EA697F">
      <w:pPr>
        <w:ind w:firstLine="0"/>
        <w:rPr>
          <w:szCs w:val="28"/>
          <w:lang w:val="uk-UA"/>
        </w:rPr>
      </w:pPr>
      <w:r>
        <w:rPr>
          <w:szCs w:val="28"/>
          <w:lang w:val="uk-UA"/>
        </w:rPr>
        <w:t xml:space="preserve">Депутат Київської міської ради </w:t>
      </w:r>
      <w:r>
        <w:rPr>
          <w:szCs w:val="28"/>
          <w:lang w:val="uk-UA"/>
        </w:rPr>
        <w:tab/>
      </w:r>
      <w:r>
        <w:rPr>
          <w:szCs w:val="28"/>
          <w:lang w:val="uk-UA"/>
        </w:rPr>
        <w:tab/>
      </w:r>
      <w:r>
        <w:rPr>
          <w:szCs w:val="28"/>
          <w:lang w:val="uk-UA"/>
        </w:rPr>
        <w:tab/>
      </w:r>
      <w:r>
        <w:rPr>
          <w:szCs w:val="28"/>
          <w:lang w:val="uk-UA"/>
        </w:rPr>
        <w:tab/>
      </w:r>
      <w:r>
        <w:rPr>
          <w:szCs w:val="28"/>
          <w:lang w:val="uk-UA"/>
        </w:rPr>
        <w:tab/>
        <w:t>Андрій ВІТРЕНКО</w:t>
      </w:r>
    </w:p>
    <w:p w14:paraId="29CF0D25" w14:textId="77777777" w:rsidR="001D0817" w:rsidRDefault="001D0817" w:rsidP="00EA697F">
      <w:pPr>
        <w:ind w:firstLine="0"/>
        <w:rPr>
          <w:szCs w:val="28"/>
          <w:lang w:val="uk-UA"/>
        </w:rPr>
      </w:pPr>
    </w:p>
    <w:p w14:paraId="0738161E" w14:textId="77777777" w:rsidR="001D0817" w:rsidRDefault="001D0817" w:rsidP="00EA697F">
      <w:pPr>
        <w:ind w:firstLine="0"/>
        <w:rPr>
          <w:szCs w:val="28"/>
          <w:lang w:val="uk-UA"/>
        </w:rPr>
      </w:pPr>
    </w:p>
    <w:p w14:paraId="0DB52FEE" w14:textId="77777777" w:rsidR="001D0817" w:rsidRDefault="001D0817" w:rsidP="00EA697F">
      <w:pPr>
        <w:ind w:firstLine="0"/>
        <w:rPr>
          <w:szCs w:val="28"/>
          <w:lang w:val="uk-UA"/>
        </w:rPr>
      </w:pPr>
    </w:p>
    <w:p w14:paraId="7AFC6552" w14:textId="77777777" w:rsidR="001D0817" w:rsidRDefault="001D0817" w:rsidP="00EA697F">
      <w:pPr>
        <w:ind w:firstLine="0"/>
        <w:rPr>
          <w:szCs w:val="28"/>
          <w:lang w:val="uk-UA"/>
        </w:rPr>
      </w:pPr>
    </w:p>
    <w:p w14:paraId="3FC7ECE8" w14:textId="77777777" w:rsidR="001D0817" w:rsidRDefault="001D0817" w:rsidP="00EA697F">
      <w:pPr>
        <w:ind w:firstLine="0"/>
        <w:rPr>
          <w:szCs w:val="28"/>
          <w:lang w:val="uk-UA"/>
        </w:rPr>
      </w:pPr>
    </w:p>
    <w:p w14:paraId="73D84C55" w14:textId="77777777" w:rsidR="001D0817" w:rsidRDefault="001D0817" w:rsidP="00EA697F">
      <w:pPr>
        <w:ind w:firstLine="0"/>
        <w:rPr>
          <w:szCs w:val="28"/>
          <w:lang w:val="uk-UA"/>
        </w:rPr>
      </w:pPr>
    </w:p>
    <w:p w14:paraId="4BF540BB" w14:textId="77777777" w:rsidR="001D0817" w:rsidRDefault="001D0817" w:rsidP="00EA697F">
      <w:pPr>
        <w:ind w:firstLine="0"/>
        <w:rPr>
          <w:szCs w:val="28"/>
          <w:lang w:val="uk-UA"/>
        </w:rPr>
      </w:pPr>
    </w:p>
    <w:p w14:paraId="5EF11548" w14:textId="77777777" w:rsidR="001D0817" w:rsidRDefault="001D0817" w:rsidP="00EA697F">
      <w:pPr>
        <w:ind w:firstLine="0"/>
        <w:rPr>
          <w:szCs w:val="28"/>
          <w:lang w:val="uk-UA"/>
        </w:rPr>
      </w:pPr>
    </w:p>
    <w:p w14:paraId="61CA5E2C" w14:textId="77777777" w:rsidR="001D0817" w:rsidRDefault="001D0817" w:rsidP="00EA697F">
      <w:pPr>
        <w:ind w:firstLine="0"/>
        <w:rPr>
          <w:szCs w:val="28"/>
          <w:lang w:val="uk-UA"/>
        </w:rPr>
      </w:pPr>
    </w:p>
    <w:p w14:paraId="2B8BA7DC" w14:textId="77777777" w:rsidR="001D0817" w:rsidRDefault="001D0817" w:rsidP="00EA697F">
      <w:pPr>
        <w:ind w:firstLine="0"/>
        <w:rPr>
          <w:szCs w:val="28"/>
          <w:lang w:val="uk-UA"/>
        </w:rPr>
      </w:pPr>
    </w:p>
    <w:p w14:paraId="27B36FA6" w14:textId="77777777" w:rsidR="001D0817" w:rsidRPr="00A22245" w:rsidRDefault="001D0817" w:rsidP="00EA697F">
      <w:pPr>
        <w:ind w:firstLine="0"/>
        <w:rPr>
          <w:szCs w:val="28"/>
          <w:lang w:val="uk-UA"/>
        </w:rPr>
      </w:pPr>
    </w:p>
    <w:p w14:paraId="0D82E68C" w14:textId="77777777" w:rsidR="00EA697F" w:rsidRPr="00A22245" w:rsidRDefault="00EA697F" w:rsidP="00EA697F">
      <w:pPr>
        <w:ind w:firstLine="0"/>
        <w:rPr>
          <w:szCs w:val="28"/>
          <w:lang w:val="uk-UA"/>
        </w:rPr>
      </w:pPr>
    </w:p>
    <w:p w14:paraId="25A57DDE" w14:textId="77777777" w:rsidR="008B0332" w:rsidRPr="00A22245" w:rsidRDefault="008B0332" w:rsidP="00EA697F">
      <w:pPr>
        <w:ind w:firstLine="0"/>
        <w:rPr>
          <w:szCs w:val="28"/>
          <w:lang w:val="uk-UA"/>
        </w:rPr>
      </w:pPr>
    </w:p>
    <w:p w14:paraId="50317BBE" w14:textId="77777777" w:rsidR="00EA697F" w:rsidRPr="00A22245" w:rsidRDefault="0076744C" w:rsidP="00EA697F">
      <w:pPr>
        <w:ind w:firstLine="0"/>
        <w:rPr>
          <w:szCs w:val="28"/>
          <w:lang w:val="uk-UA"/>
        </w:rPr>
      </w:pPr>
      <w:r w:rsidRPr="00A22245">
        <w:rPr>
          <w:szCs w:val="28"/>
          <w:lang w:val="uk-UA"/>
        </w:rPr>
        <w:t>ПОГОДЖЕННЯ:</w:t>
      </w:r>
    </w:p>
    <w:p w14:paraId="1564F62D" w14:textId="77777777" w:rsidR="00EA697F" w:rsidRPr="00A22245" w:rsidRDefault="00EA697F" w:rsidP="00EA697F">
      <w:pPr>
        <w:pStyle w:val="a7"/>
        <w:rPr>
          <w:rFonts w:ascii="Times New Roman" w:hAnsi="Times New Roman" w:cs="Times New Roman"/>
          <w:sz w:val="28"/>
          <w:szCs w:val="28"/>
        </w:rPr>
      </w:pPr>
    </w:p>
    <w:p w14:paraId="5D44E121" w14:textId="77777777" w:rsidR="002D70A3" w:rsidRPr="00A22245" w:rsidRDefault="002D70A3" w:rsidP="002D70A3">
      <w:pPr>
        <w:ind w:firstLine="0"/>
        <w:rPr>
          <w:rFonts w:eastAsia="Times New Roman" w:cs="Times New Roman"/>
          <w:szCs w:val="28"/>
          <w:lang w:val="uk-UA" w:eastAsia="uk-UA"/>
        </w:rPr>
      </w:pPr>
      <w:r w:rsidRPr="00A22245">
        <w:rPr>
          <w:rFonts w:eastAsia="Times New Roman" w:cs="Times New Roman"/>
          <w:szCs w:val="28"/>
          <w:lang w:val="uk-UA" w:eastAsia="uk-UA"/>
        </w:rPr>
        <w:t>Постійна комісія Київської міської ради</w:t>
      </w:r>
    </w:p>
    <w:p w14:paraId="367DA573" w14:textId="77777777" w:rsidR="0076744C" w:rsidRPr="00A22245" w:rsidRDefault="002D70A3" w:rsidP="002D70A3">
      <w:pPr>
        <w:ind w:firstLine="0"/>
        <w:rPr>
          <w:rFonts w:eastAsia="Times New Roman" w:cs="Times New Roman"/>
          <w:szCs w:val="28"/>
          <w:lang w:val="uk-UA" w:eastAsia="uk-UA"/>
        </w:rPr>
      </w:pPr>
      <w:r w:rsidRPr="00A22245">
        <w:rPr>
          <w:rFonts w:eastAsia="Times New Roman" w:cs="Times New Roman"/>
          <w:szCs w:val="28"/>
          <w:lang w:val="uk-UA" w:eastAsia="uk-UA"/>
        </w:rPr>
        <w:t>з питань бюджету, соціально-економічного</w:t>
      </w:r>
    </w:p>
    <w:p w14:paraId="0D410D4A" w14:textId="77777777" w:rsidR="002D70A3" w:rsidRPr="00A22245" w:rsidRDefault="002D70A3" w:rsidP="002D70A3">
      <w:pPr>
        <w:ind w:firstLine="0"/>
        <w:rPr>
          <w:rFonts w:eastAsia="Times New Roman" w:cs="Times New Roman"/>
          <w:szCs w:val="28"/>
          <w:lang w:val="uk-UA" w:eastAsia="uk-UA"/>
        </w:rPr>
      </w:pPr>
      <w:r w:rsidRPr="00A22245">
        <w:rPr>
          <w:rFonts w:eastAsia="Times New Roman" w:cs="Times New Roman"/>
          <w:szCs w:val="28"/>
          <w:lang w:val="uk-UA" w:eastAsia="uk-UA"/>
        </w:rPr>
        <w:t>розвитку та інвестиційної діяльності </w:t>
      </w:r>
    </w:p>
    <w:p w14:paraId="13A78190" w14:textId="0946C332" w:rsidR="00EA697F" w:rsidRDefault="00A22245" w:rsidP="001C1BD3">
      <w:pPr>
        <w:pStyle w:val="a7"/>
        <w:rPr>
          <w:rFonts w:ascii="Times New Roman" w:hAnsi="Times New Roman" w:cs="Times New Roman"/>
          <w:sz w:val="28"/>
          <w:szCs w:val="28"/>
        </w:rPr>
      </w:pPr>
      <w:r>
        <w:rPr>
          <w:rFonts w:ascii="Times New Roman" w:hAnsi="Times New Roman" w:cs="Times New Roman"/>
          <w:sz w:val="28"/>
          <w:szCs w:val="28"/>
        </w:rPr>
        <w:t xml:space="preserve">Голова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C4A59">
        <w:rPr>
          <w:rFonts w:ascii="Times New Roman" w:hAnsi="Times New Roman" w:cs="Times New Roman"/>
          <w:sz w:val="28"/>
          <w:szCs w:val="28"/>
        </w:rPr>
        <w:tab/>
      </w:r>
      <w:r w:rsidR="004C4A59">
        <w:rPr>
          <w:rFonts w:ascii="Times New Roman" w:hAnsi="Times New Roman" w:cs="Times New Roman"/>
          <w:sz w:val="28"/>
          <w:szCs w:val="28"/>
        </w:rPr>
        <w:tab/>
      </w:r>
      <w:r w:rsidR="00EA697F" w:rsidRPr="00A22245">
        <w:rPr>
          <w:rFonts w:ascii="Times New Roman" w:hAnsi="Times New Roman" w:cs="Times New Roman"/>
          <w:sz w:val="28"/>
          <w:szCs w:val="28"/>
        </w:rPr>
        <w:t>Андрій ВІТРЕНКО</w:t>
      </w:r>
    </w:p>
    <w:p w14:paraId="7ABB0B55" w14:textId="77777777" w:rsidR="004C4A59" w:rsidRPr="00A22245" w:rsidRDefault="004C4A59" w:rsidP="001C1BD3">
      <w:pPr>
        <w:pStyle w:val="a7"/>
        <w:rPr>
          <w:rFonts w:ascii="Times New Roman" w:hAnsi="Times New Roman" w:cs="Times New Roman"/>
          <w:sz w:val="28"/>
          <w:szCs w:val="28"/>
        </w:rPr>
      </w:pPr>
    </w:p>
    <w:p w14:paraId="1C223533" w14:textId="77777777" w:rsidR="00EA697F" w:rsidRPr="00A22245" w:rsidRDefault="00EA697F" w:rsidP="00EA697F">
      <w:pPr>
        <w:pStyle w:val="a7"/>
        <w:rPr>
          <w:rFonts w:ascii="Times New Roman" w:hAnsi="Times New Roman" w:cs="Times New Roman"/>
          <w:sz w:val="28"/>
          <w:szCs w:val="28"/>
        </w:rPr>
      </w:pPr>
    </w:p>
    <w:p w14:paraId="675FAEBB" w14:textId="2CBA7C7E" w:rsidR="00EA697F" w:rsidRPr="00A22245" w:rsidRDefault="00A22245" w:rsidP="00EA697F">
      <w:pPr>
        <w:pStyle w:val="a7"/>
        <w:rPr>
          <w:rFonts w:ascii="Times New Roman" w:hAnsi="Times New Roman" w:cs="Times New Roman"/>
          <w:sz w:val="28"/>
          <w:szCs w:val="28"/>
        </w:rPr>
      </w:pPr>
      <w:r>
        <w:rPr>
          <w:rFonts w:ascii="Times New Roman" w:hAnsi="Times New Roman" w:cs="Times New Roman"/>
          <w:sz w:val="28"/>
          <w:szCs w:val="28"/>
        </w:rPr>
        <w:t xml:space="preserve">Секретар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C4A59">
        <w:rPr>
          <w:rFonts w:ascii="Times New Roman" w:hAnsi="Times New Roman" w:cs="Times New Roman"/>
          <w:sz w:val="28"/>
          <w:szCs w:val="28"/>
        </w:rPr>
        <w:tab/>
      </w:r>
      <w:r w:rsidR="004C4A59">
        <w:rPr>
          <w:rFonts w:ascii="Times New Roman" w:hAnsi="Times New Roman" w:cs="Times New Roman"/>
          <w:sz w:val="28"/>
          <w:szCs w:val="28"/>
        </w:rPr>
        <w:tab/>
      </w:r>
      <w:r w:rsidR="00EA697F" w:rsidRPr="00A22245">
        <w:rPr>
          <w:rFonts w:ascii="Times New Roman" w:hAnsi="Times New Roman" w:cs="Times New Roman"/>
          <w:sz w:val="28"/>
          <w:szCs w:val="28"/>
        </w:rPr>
        <w:t>Владислав АНДРОНОВ</w:t>
      </w:r>
    </w:p>
    <w:p w14:paraId="5CBF2787" w14:textId="77777777" w:rsidR="000F5FC9" w:rsidRPr="00A22245" w:rsidRDefault="000F5FC9" w:rsidP="00EA697F">
      <w:pPr>
        <w:pStyle w:val="a7"/>
        <w:rPr>
          <w:rFonts w:ascii="Times New Roman" w:hAnsi="Times New Roman" w:cs="Times New Roman"/>
          <w:sz w:val="28"/>
          <w:szCs w:val="28"/>
        </w:rPr>
      </w:pPr>
    </w:p>
    <w:p w14:paraId="00250239" w14:textId="77777777" w:rsidR="008B0332" w:rsidRDefault="008B0332" w:rsidP="008B0332">
      <w:pPr>
        <w:ind w:firstLine="0"/>
        <w:jc w:val="left"/>
        <w:rPr>
          <w:szCs w:val="28"/>
          <w:lang w:val="uk-UA"/>
        </w:rPr>
      </w:pPr>
    </w:p>
    <w:p w14:paraId="04B089F6" w14:textId="77777777" w:rsidR="008B0332" w:rsidRDefault="008B0332" w:rsidP="008B0332">
      <w:pPr>
        <w:ind w:firstLine="0"/>
        <w:jc w:val="left"/>
        <w:rPr>
          <w:szCs w:val="28"/>
          <w:lang w:val="uk-UA"/>
        </w:rPr>
      </w:pPr>
    </w:p>
    <w:p w14:paraId="187FF105" w14:textId="26D2EBE5" w:rsidR="008B0332" w:rsidRPr="00A22245" w:rsidRDefault="008B0332" w:rsidP="008B0332">
      <w:pPr>
        <w:ind w:firstLine="0"/>
        <w:jc w:val="left"/>
        <w:rPr>
          <w:szCs w:val="28"/>
          <w:lang w:val="uk-UA"/>
        </w:rPr>
      </w:pPr>
      <w:r w:rsidRPr="00A22245">
        <w:rPr>
          <w:szCs w:val="28"/>
          <w:lang w:val="uk-UA"/>
        </w:rPr>
        <w:t>Постійна комісія Київської міської ради</w:t>
      </w:r>
      <w:r w:rsidRPr="00A22245">
        <w:rPr>
          <w:szCs w:val="28"/>
          <w:lang w:val="uk-UA"/>
        </w:rPr>
        <w:br/>
        <w:t>з питань освіти і науки, молоді та спорту</w:t>
      </w:r>
    </w:p>
    <w:p w14:paraId="7F4E0216" w14:textId="0A7907E1" w:rsidR="008B0332" w:rsidRDefault="008B0332" w:rsidP="008B0332">
      <w:pPr>
        <w:ind w:firstLine="0"/>
        <w:jc w:val="left"/>
        <w:rPr>
          <w:szCs w:val="28"/>
          <w:lang w:val="uk-UA"/>
        </w:rPr>
      </w:pPr>
      <w:r>
        <w:rPr>
          <w:szCs w:val="28"/>
          <w:lang w:val="uk-UA"/>
        </w:rPr>
        <w:t>Голова</w:t>
      </w: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r>
      <w:r w:rsidR="004C4A59">
        <w:rPr>
          <w:szCs w:val="28"/>
          <w:lang w:val="uk-UA"/>
        </w:rPr>
        <w:tab/>
      </w:r>
      <w:r w:rsidR="004C4A59">
        <w:rPr>
          <w:szCs w:val="28"/>
          <w:lang w:val="uk-UA"/>
        </w:rPr>
        <w:tab/>
      </w:r>
      <w:r w:rsidRPr="00A22245">
        <w:rPr>
          <w:szCs w:val="28"/>
          <w:lang w:val="uk-UA"/>
        </w:rPr>
        <w:t>Вадим ВАСИЛЬЧУК</w:t>
      </w:r>
    </w:p>
    <w:p w14:paraId="602FF863" w14:textId="77777777" w:rsidR="004C4A59" w:rsidRPr="00A22245" w:rsidRDefault="004C4A59" w:rsidP="008B0332">
      <w:pPr>
        <w:ind w:firstLine="0"/>
        <w:jc w:val="left"/>
        <w:rPr>
          <w:szCs w:val="28"/>
          <w:lang w:val="uk-UA"/>
        </w:rPr>
      </w:pPr>
    </w:p>
    <w:p w14:paraId="6EB30BD0" w14:textId="77777777" w:rsidR="008B0332" w:rsidRPr="00A22245" w:rsidRDefault="008B0332" w:rsidP="008B0332">
      <w:pPr>
        <w:ind w:firstLine="0"/>
        <w:jc w:val="left"/>
        <w:rPr>
          <w:szCs w:val="28"/>
          <w:lang w:val="uk-UA"/>
        </w:rPr>
      </w:pPr>
    </w:p>
    <w:p w14:paraId="65D91449" w14:textId="5BCAB470" w:rsidR="008B0332" w:rsidRPr="00A22245" w:rsidRDefault="008B0332" w:rsidP="008B0332">
      <w:pPr>
        <w:ind w:firstLine="0"/>
        <w:jc w:val="left"/>
        <w:rPr>
          <w:szCs w:val="28"/>
          <w:lang w:val="uk-UA"/>
        </w:rPr>
      </w:pPr>
      <w:r>
        <w:rPr>
          <w:szCs w:val="28"/>
          <w:lang w:val="uk-UA"/>
        </w:rPr>
        <w:t>Секретар</w:t>
      </w: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r>
      <w:r w:rsidR="004C4A59">
        <w:rPr>
          <w:szCs w:val="28"/>
          <w:lang w:val="uk-UA"/>
        </w:rPr>
        <w:tab/>
      </w:r>
      <w:r w:rsidR="004C4A59">
        <w:rPr>
          <w:szCs w:val="28"/>
          <w:lang w:val="uk-UA"/>
        </w:rPr>
        <w:tab/>
      </w:r>
      <w:r w:rsidRPr="00A22245">
        <w:rPr>
          <w:szCs w:val="28"/>
          <w:lang w:val="uk-UA"/>
        </w:rPr>
        <w:t>Олександр СУПРУН</w:t>
      </w:r>
    </w:p>
    <w:p w14:paraId="2C5C5FF4" w14:textId="77777777" w:rsidR="00EA697F" w:rsidRPr="00A22245" w:rsidRDefault="00EA697F" w:rsidP="00EA697F">
      <w:pPr>
        <w:pStyle w:val="a7"/>
        <w:rPr>
          <w:rFonts w:ascii="Times New Roman" w:hAnsi="Times New Roman" w:cs="Times New Roman"/>
          <w:sz w:val="28"/>
          <w:szCs w:val="28"/>
        </w:rPr>
      </w:pPr>
    </w:p>
    <w:p w14:paraId="12325270" w14:textId="77777777" w:rsidR="008B0332" w:rsidRDefault="008B0332" w:rsidP="00EA697F">
      <w:pPr>
        <w:pStyle w:val="a7"/>
        <w:rPr>
          <w:rFonts w:ascii="Times New Roman" w:hAnsi="Times New Roman" w:cs="Times New Roman"/>
          <w:sz w:val="28"/>
          <w:szCs w:val="28"/>
        </w:rPr>
      </w:pPr>
    </w:p>
    <w:p w14:paraId="739986CA" w14:textId="77777777" w:rsidR="008B0332" w:rsidRDefault="008B0332" w:rsidP="00EA697F">
      <w:pPr>
        <w:pStyle w:val="a7"/>
        <w:rPr>
          <w:rFonts w:ascii="Times New Roman" w:hAnsi="Times New Roman" w:cs="Times New Roman"/>
          <w:sz w:val="28"/>
          <w:szCs w:val="28"/>
        </w:rPr>
      </w:pPr>
    </w:p>
    <w:p w14:paraId="78FC70FB" w14:textId="77777777" w:rsidR="008B0332" w:rsidRDefault="008B0332" w:rsidP="00EA697F">
      <w:pPr>
        <w:pStyle w:val="a7"/>
        <w:rPr>
          <w:rFonts w:ascii="Times New Roman" w:hAnsi="Times New Roman" w:cs="Times New Roman"/>
          <w:sz w:val="28"/>
          <w:szCs w:val="28"/>
        </w:rPr>
      </w:pPr>
    </w:p>
    <w:p w14:paraId="6ED9DB6B" w14:textId="63D4E25A" w:rsidR="00EA697F" w:rsidRPr="00A22245" w:rsidRDefault="00EA697F" w:rsidP="00EA697F">
      <w:pPr>
        <w:pStyle w:val="a7"/>
        <w:rPr>
          <w:rFonts w:ascii="Times New Roman" w:hAnsi="Times New Roman" w:cs="Times New Roman"/>
          <w:sz w:val="28"/>
          <w:szCs w:val="28"/>
        </w:rPr>
      </w:pPr>
      <w:r w:rsidRPr="00A22245">
        <w:rPr>
          <w:rFonts w:ascii="Times New Roman" w:hAnsi="Times New Roman" w:cs="Times New Roman"/>
          <w:sz w:val="28"/>
          <w:szCs w:val="28"/>
        </w:rPr>
        <w:t xml:space="preserve">В.о. начальника управління </w:t>
      </w:r>
    </w:p>
    <w:p w14:paraId="36C39886" w14:textId="77777777" w:rsidR="00EA697F" w:rsidRPr="00A22245" w:rsidRDefault="00EA697F" w:rsidP="00EA697F">
      <w:pPr>
        <w:pStyle w:val="a7"/>
        <w:rPr>
          <w:rFonts w:ascii="Times New Roman" w:hAnsi="Times New Roman" w:cs="Times New Roman"/>
          <w:sz w:val="28"/>
          <w:szCs w:val="28"/>
        </w:rPr>
      </w:pPr>
      <w:r w:rsidRPr="00A22245">
        <w:rPr>
          <w:rFonts w:ascii="Times New Roman" w:hAnsi="Times New Roman" w:cs="Times New Roman"/>
          <w:sz w:val="28"/>
          <w:szCs w:val="28"/>
        </w:rPr>
        <w:t xml:space="preserve">правового забезпечення діяльності </w:t>
      </w:r>
    </w:p>
    <w:p w14:paraId="08BF21E0" w14:textId="015BE695" w:rsidR="007C4A97" w:rsidRPr="00A22245" w:rsidRDefault="00A22245" w:rsidP="00EA697F">
      <w:pPr>
        <w:ind w:firstLine="0"/>
        <w:rPr>
          <w:rFonts w:cs="Times New Roman"/>
          <w:szCs w:val="28"/>
          <w:lang w:val="uk-UA"/>
        </w:rPr>
      </w:pPr>
      <w:r>
        <w:rPr>
          <w:rFonts w:cs="Times New Roman"/>
          <w:szCs w:val="28"/>
          <w:lang w:val="uk-UA"/>
        </w:rPr>
        <w:t xml:space="preserve">Київської міської ради  </w:t>
      </w:r>
      <w:r>
        <w:rPr>
          <w:rFonts w:cs="Times New Roman"/>
          <w:szCs w:val="28"/>
          <w:lang w:val="uk-UA"/>
        </w:rPr>
        <w:tab/>
      </w:r>
      <w:r>
        <w:rPr>
          <w:rFonts w:cs="Times New Roman"/>
          <w:szCs w:val="28"/>
          <w:lang w:val="uk-UA"/>
        </w:rPr>
        <w:tab/>
      </w:r>
      <w:r>
        <w:rPr>
          <w:rFonts w:cs="Times New Roman"/>
          <w:szCs w:val="28"/>
          <w:lang w:val="uk-UA"/>
        </w:rPr>
        <w:tab/>
      </w:r>
      <w:r>
        <w:rPr>
          <w:rFonts w:cs="Times New Roman"/>
          <w:szCs w:val="28"/>
          <w:lang w:val="uk-UA"/>
        </w:rPr>
        <w:tab/>
      </w:r>
      <w:r w:rsidR="00FD1AAC">
        <w:rPr>
          <w:rFonts w:cs="Times New Roman"/>
          <w:szCs w:val="28"/>
          <w:lang w:val="uk-UA"/>
        </w:rPr>
        <w:tab/>
        <w:t xml:space="preserve">       </w:t>
      </w:r>
      <w:r>
        <w:rPr>
          <w:rFonts w:cs="Times New Roman"/>
          <w:szCs w:val="28"/>
          <w:lang w:val="uk-UA"/>
        </w:rPr>
        <w:t>Валентина ПОЛОЖИШНИК</w:t>
      </w:r>
    </w:p>
    <w:p w14:paraId="27835602" w14:textId="77777777" w:rsidR="002A15D0" w:rsidRPr="00A22245" w:rsidRDefault="002A15D0" w:rsidP="002A15D0">
      <w:pPr>
        <w:rPr>
          <w:rFonts w:cs="Times New Roman"/>
          <w:szCs w:val="28"/>
          <w:lang w:val="uk-UA"/>
        </w:rPr>
      </w:pPr>
    </w:p>
    <w:p w14:paraId="6ABD3018" w14:textId="67C1D4F8" w:rsidR="004C4A59" w:rsidRDefault="004C4A59" w:rsidP="006D58E7">
      <w:pPr>
        <w:jc w:val="center"/>
        <w:rPr>
          <w:rFonts w:cs="Times New Roman"/>
          <w:b/>
          <w:szCs w:val="28"/>
          <w:lang w:val="uk-UA"/>
        </w:rPr>
      </w:pPr>
    </w:p>
    <w:p w14:paraId="12140CE2" w14:textId="77777777" w:rsidR="00FD1AAC" w:rsidRDefault="00FD1AAC" w:rsidP="006D58E7">
      <w:pPr>
        <w:jc w:val="center"/>
        <w:rPr>
          <w:rFonts w:cs="Times New Roman"/>
          <w:b/>
          <w:szCs w:val="28"/>
          <w:lang w:val="uk-UA"/>
        </w:rPr>
      </w:pPr>
    </w:p>
    <w:p w14:paraId="12A7B101" w14:textId="77777777" w:rsidR="004C4A59" w:rsidRDefault="004C4A59" w:rsidP="001D0817">
      <w:pPr>
        <w:ind w:firstLine="0"/>
        <w:rPr>
          <w:rFonts w:cs="Times New Roman"/>
          <w:b/>
          <w:szCs w:val="28"/>
          <w:lang w:val="uk-UA"/>
        </w:rPr>
      </w:pPr>
    </w:p>
    <w:p w14:paraId="5CC13D57" w14:textId="09F4E2A6" w:rsidR="006D58E7" w:rsidRDefault="006D58E7" w:rsidP="006D58E7">
      <w:pPr>
        <w:jc w:val="center"/>
        <w:rPr>
          <w:rFonts w:cs="Times New Roman"/>
          <w:b/>
          <w:szCs w:val="28"/>
          <w:lang w:val="uk-UA"/>
        </w:rPr>
      </w:pPr>
      <w:r w:rsidRPr="006D58E7">
        <w:rPr>
          <w:rFonts w:cs="Times New Roman"/>
          <w:b/>
          <w:szCs w:val="28"/>
          <w:lang w:val="uk-UA"/>
        </w:rPr>
        <w:t>ПОЯСНЮВАЛЬНА ЗАПИСКА</w:t>
      </w:r>
    </w:p>
    <w:p w14:paraId="7C5B1C07" w14:textId="77777777" w:rsidR="006D58E7" w:rsidRPr="006D58E7" w:rsidRDefault="006D58E7" w:rsidP="006D58E7">
      <w:pPr>
        <w:jc w:val="center"/>
        <w:rPr>
          <w:rFonts w:cs="Times New Roman"/>
          <w:b/>
          <w:szCs w:val="28"/>
          <w:lang w:val="uk-UA"/>
        </w:rPr>
      </w:pPr>
    </w:p>
    <w:p w14:paraId="4DC585CA" w14:textId="4707B1E6" w:rsidR="006D58E7" w:rsidRDefault="006D58E7" w:rsidP="006D58E7">
      <w:pPr>
        <w:jc w:val="center"/>
        <w:rPr>
          <w:rFonts w:cs="Times New Roman"/>
          <w:szCs w:val="28"/>
          <w:lang w:val="uk-UA"/>
        </w:rPr>
      </w:pPr>
      <w:r w:rsidRPr="005E3B23">
        <w:rPr>
          <w:rFonts w:cs="Times New Roman"/>
          <w:szCs w:val="28"/>
          <w:lang w:val="uk-UA"/>
        </w:rPr>
        <w:t>до проєкту рішення Київської міської ради «</w:t>
      </w:r>
      <w:r w:rsidR="00C61C94" w:rsidRPr="00C61C94">
        <w:rPr>
          <w:rFonts w:cs="Times New Roman"/>
          <w:szCs w:val="28"/>
          <w:lang w:val="uk-UA"/>
        </w:rPr>
        <w:t xml:space="preserve">Про внесення змін до </w:t>
      </w:r>
      <w:r w:rsidR="00C61C94">
        <w:rPr>
          <w:rFonts w:cs="Times New Roman"/>
          <w:szCs w:val="28"/>
          <w:lang w:val="uk-UA"/>
        </w:rPr>
        <w:t xml:space="preserve"> </w:t>
      </w:r>
      <w:r w:rsidR="004C4A59">
        <w:rPr>
          <w:rFonts w:cs="Times New Roman"/>
          <w:szCs w:val="28"/>
          <w:lang w:val="uk-UA"/>
        </w:rPr>
        <w:t>д</w:t>
      </w:r>
      <w:r w:rsidR="00C61C94" w:rsidRPr="00C61C94">
        <w:rPr>
          <w:rFonts w:cs="Times New Roman"/>
          <w:szCs w:val="28"/>
          <w:lang w:val="uk-UA"/>
        </w:rPr>
        <w:t xml:space="preserve">одатку 8  </w:t>
      </w:r>
      <w:r w:rsidR="004C4A59">
        <w:rPr>
          <w:rFonts w:cs="Times New Roman"/>
          <w:szCs w:val="28"/>
          <w:lang w:val="uk-UA"/>
        </w:rPr>
        <w:t>р</w:t>
      </w:r>
      <w:r w:rsidR="00C61C94" w:rsidRPr="00C61C94">
        <w:rPr>
          <w:rFonts w:cs="Times New Roman"/>
          <w:szCs w:val="28"/>
          <w:lang w:val="uk-UA"/>
        </w:rPr>
        <w:t>ішення Київської міської ради від 08 грудня 2022 року № 5828/5869 «Про бюджет міста Києва на 2023 рік»</w:t>
      </w:r>
    </w:p>
    <w:p w14:paraId="1A867BDC" w14:textId="77777777" w:rsidR="00C61C94" w:rsidRPr="005E3B23" w:rsidRDefault="00C61C94" w:rsidP="006D58E7">
      <w:pPr>
        <w:jc w:val="center"/>
        <w:rPr>
          <w:rFonts w:cs="Times New Roman"/>
          <w:szCs w:val="28"/>
          <w:lang w:val="uk-UA"/>
        </w:rPr>
      </w:pPr>
    </w:p>
    <w:p w14:paraId="7F27264C" w14:textId="66EE6D18" w:rsidR="006D58E7" w:rsidRPr="00D52725" w:rsidRDefault="006D58E7" w:rsidP="008B0332">
      <w:pPr>
        <w:rPr>
          <w:rFonts w:cs="Times New Roman"/>
          <w:b/>
          <w:szCs w:val="28"/>
          <w:lang w:val="uk-UA"/>
        </w:rPr>
      </w:pPr>
      <w:r w:rsidRPr="005E3B23">
        <w:rPr>
          <w:rFonts w:cs="Times New Roman"/>
          <w:b/>
          <w:szCs w:val="28"/>
          <w:lang w:val="uk-UA"/>
        </w:rPr>
        <w:t>1. Обґрунтування необхідності прийняття рішення</w:t>
      </w:r>
    </w:p>
    <w:p w14:paraId="09E507C1" w14:textId="3E02B286" w:rsidR="002918BC" w:rsidRDefault="002918BC" w:rsidP="002918BC">
      <w:pPr>
        <w:rPr>
          <w:rFonts w:cs="Times New Roman"/>
          <w:szCs w:val="28"/>
          <w:lang w:val="uk-UA"/>
        </w:rPr>
      </w:pPr>
      <w:r>
        <w:rPr>
          <w:rFonts w:cs="Times New Roman"/>
          <w:szCs w:val="28"/>
          <w:lang w:val="uk-UA"/>
        </w:rPr>
        <w:t xml:space="preserve">Введення в дію воєнного стану різко </w:t>
      </w:r>
      <w:r w:rsidR="00757B42">
        <w:rPr>
          <w:rFonts w:cs="Times New Roman"/>
          <w:szCs w:val="28"/>
          <w:lang w:val="uk-UA"/>
        </w:rPr>
        <w:t>виросло</w:t>
      </w:r>
      <w:r>
        <w:rPr>
          <w:rFonts w:cs="Times New Roman"/>
          <w:szCs w:val="28"/>
          <w:lang w:val="uk-UA"/>
        </w:rPr>
        <w:t xml:space="preserve"> бажання молоді займатися спортивними видами діяльності.</w:t>
      </w:r>
      <w:r w:rsidR="00BF6D95">
        <w:rPr>
          <w:rFonts w:cs="Times New Roman"/>
          <w:szCs w:val="28"/>
          <w:lang w:val="uk-UA"/>
        </w:rPr>
        <w:t xml:space="preserve"> </w:t>
      </w:r>
      <w:r w:rsidR="005E6B26">
        <w:rPr>
          <w:rFonts w:cs="Times New Roman"/>
          <w:szCs w:val="28"/>
          <w:lang w:val="uk-UA"/>
        </w:rPr>
        <w:t xml:space="preserve">ДЮСШ – це центри, де діти займаються не тільки спортом, а і власним розвитком, вихованням командного духу, загартуванням </w:t>
      </w:r>
      <w:proofErr w:type="spellStart"/>
      <w:r w:rsidR="005E6B26">
        <w:rPr>
          <w:rFonts w:cs="Times New Roman"/>
          <w:szCs w:val="28"/>
          <w:lang w:val="uk-UA"/>
        </w:rPr>
        <w:t>здоров</w:t>
      </w:r>
      <w:proofErr w:type="spellEnd"/>
      <w:r w:rsidR="005E6B26" w:rsidRPr="005E6B26">
        <w:rPr>
          <w:rFonts w:cs="Times New Roman"/>
          <w:szCs w:val="28"/>
        </w:rPr>
        <w:t>’</w:t>
      </w:r>
      <w:r w:rsidR="005E6B26">
        <w:rPr>
          <w:rFonts w:cs="Times New Roman"/>
          <w:szCs w:val="28"/>
          <w:lang w:val="uk-UA"/>
        </w:rPr>
        <w:t xml:space="preserve">я. </w:t>
      </w:r>
      <w:r w:rsidR="00BF6D95">
        <w:rPr>
          <w:rFonts w:cs="Times New Roman"/>
          <w:szCs w:val="28"/>
          <w:lang w:val="uk-UA"/>
        </w:rPr>
        <w:t>Депутати Київської міської ради не можуть стояти осторонь від проблем розвитку та спортивного виховання дітей</w:t>
      </w:r>
      <w:r w:rsidR="005E6B26">
        <w:rPr>
          <w:rFonts w:cs="Times New Roman"/>
          <w:szCs w:val="28"/>
          <w:lang w:val="uk-UA"/>
        </w:rPr>
        <w:t xml:space="preserve"> столиці та внутрішньо-переміщених осіб</w:t>
      </w:r>
      <w:r w:rsidR="00BF6D95">
        <w:rPr>
          <w:rFonts w:cs="Times New Roman"/>
          <w:szCs w:val="28"/>
          <w:lang w:val="uk-UA"/>
        </w:rPr>
        <w:t>.</w:t>
      </w:r>
      <w:r>
        <w:rPr>
          <w:rFonts w:cs="Times New Roman"/>
          <w:szCs w:val="28"/>
          <w:lang w:val="uk-UA"/>
        </w:rPr>
        <w:t xml:space="preserve">   </w:t>
      </w:r>
    </w:p>
    <w:p w14:paraId="6B3B38DD" w14:textId="21EA7F54" w:rsidR="00BF6D95" w:rsidRDefault="002918BC" w:rsidP="008B0332">
      <w:pPr>
        <w:rPr>
          <w:rFonts w:cs="Times New Roman"/>
          <w:szCs w:val="28"/>
          <w:lang w:val="uk-UA"/>
        </w:rPr>
      </w:pPr>
      <w:r w:rsidRPr="002918BC">
        <w:rPr>
          <w:rFonts w:cs="Times New Roman"/>
          <w:szCs w:val="28"/>
          <w:lang w:val="uk-UA"/>
        </w:rPr>
        <w:t>Дитячо-юнацька спортивна школа «КИЇВ СПОРТИВНИЙ»</w:t>
      </w:r>
      <w:r>
        <w:rPr>
          <w:rFonts w:cs="Times New Roman"/>
          <w:szCs w:val="28"/>
          <w:lang w:val="uk-UA"/>
        </w:rPr>
        <w:t xml:space="preserve"> була створена у серпні 2022 року та проводить активну діяльність серед молоді та дітей міста Києва</w:t>
      </w:r>
      <w:r w:rsidR="005E6B26">
        <w:rPr>
          <w:rFonts w:cs="Times New Roman"/>
          <w:szCs w:val="28"/>
          <w:lang w:val="uk-UA"/>
        </w:rPr>
        <w:t xml:space="preserve">, </w:t>
      </w:r>
      <w:r w:rsidR="00BF6D95">
        <w:rPr>
          <w:rFonts w:cs="Times New Roman"/>
          <w:szCs w:val="28"/>
          <w:lang w:val="uk-UA"/>
        </w:rPr>
        <w:t>внутрішньо-переміщених осіб</w:t>
      </w:r>
      <w:r w:rsidR="005E6B26">
        <w:rPr>
          <w:rFonts w:cs="Times New Roman"/>
          <w:szCs w:val="28"/>
          <w:lang w:val="uk-UA"/>
        </w:rPr>
        <w:t xml:space="preserve"> та дітей з </w:t>
      </w:r>
      <w:proofErr w:type="spellStart"/>
      <w:r w:rsidR="005E6B26">
        <w:rPr>
          <w:rFonts w:cs="Times New Roman"/>
          <w:szCs w:val="28"/>
          <w:lang w:val="uk-UA"/>
        </w:rPr>
        <w:t>інклюзивністю</w:t>
      </w:r>
      <w:proofErr w:type="spellEnd"/>
      <w:r>
        <w:rPr>
          <w:rFonts w:cs="Times New Roman"/>
          <w:szCs w:val="28"/>
          <w:lang w:val="uk-UA"/>
        </w:rPr>
        <w:t xml:space="preserve">. </w:t>
      </w:r>
      <w:r w:rsidR="00BF6D95">
        <w:rPr>
          <w:rFonts w:cs="Times New Roman"/>
          <w:szCs w:val="28"/>
          <w:lang w:val="uk-UA"/>
        </w:rPr>
        <w:t xml:space="preserve"> Від Директора ДЮСШ «Київ спортивний» надійшло звернення</w:t>
      </w:r>
      <w:r w:rsidR="00757B42">
        <w:rPr>
          <w:rFonts w:cs="Times New Roman"/>
          <w:szCs w:val="28"/>
          <w:lang w:val="uk-UA"/>
        </w:rPr>
        <w:t xml:space="preserve"> щодо</w:t>
      </w:r>
      <w:r w:rsidR="00BF6D95">
        <w:rPr>
          <w:rFonts w:cs="Times New Roman"/>
          <w:szCs w:val="28"/>
          <w:lang w:val="uk-UA"/>
        </w:rPr>
        <w:t xml:space="preserve"> можливості </w:t>
      </w:r>
      <w:r>
        <w:rPr>
          <w:rFonts w:cs="Times New Roman"/>
          <w:szCs w:val="28"/>
          <w:lang w:val="uk-UA"/>
        </w:rPr>
        <w:t>розглянути питання і сприяти збільшенню граничної чисельності штатних одиниць з 12 (дванадцяти)  до 26 (двадцяти шести) одиниць</w:t>
      </w:r>
      <w:r w:rsidR="00BF6D95">
        <w:rPr>
          <w:rFonts w:cs="Times New Roman"/>
          <w:szCs w:val="28"/>
          <w:lang w:val="uk-UA"/>
        </w:rPr>
        <w:t xml:space="preserve"> у зв’язку з відкриттям відділення художньої гімнастики та розширенням відділення дзюдо.</w:t>
      </w:r>
      <w:r w:rsidR="00C61C94">
        <w:rPr>
          <w:rFonts w:cs="Times New Roman"/>
          <w:szCs w:val="28"/>
          <w:lang w:val="uk-UA"/>
        </w:rPr>
        <w:t xml:space="preserve"> В середньому </w:t>
      </w:r>
      <w:proofErr w:type="spellStart"/>
      <w:r w:rsidR="00C61C94">
        <w:rPr>
          <w:rFonts w:cs="Times New Roman"/>
          <w:szCs w:val="28"/>
          <w:lang w:val="uk-UA"/>
        </w:rPr>
        <w:t>заробітня</w:t>
      </w:r>
      <w:proofErr w:type="spellEnd"/>
      <w:r w:rsidR="00C61C94">
        <w:rPr>
          <w:rFonts w:cs="Times New Roman"/>
          <w:szCs w:val="28"/>
          <w:lang w:val="uk-UA"/>
        </w:rPr>
        <w:t xml:space="preserve"> плата на одного додаткового штатного працівника складатиме приблизно 20,0 тис. грн.. Відповідно до цього необхідно передбачити збільшення фінансування по головному розпоряднику бюджетних коштів Департаменту молоді та спорту виконавчого органу Київської міської ради (Київської міської державної адміністрації) для оплати праці - 1 200</w:t>
      </w:r>
      <w:r w:rsidR="005E6B26">
        <w:rPr>
          <w:rFonts w:cs="Times New Roman"/>
          <w:szCs w:val="28"/>
          <w:lang w:val="uk-UA"/>
        </w:rPr>
        <w:t> </w:t>
      </w:r>
      <w:r w:rsidR="00C61C94">
        <w:rPr>
          <w:rFonts w:cs="Times New Roman"/>
          <w:szCs w:val="28"/>
          <w:lang w:val="uk-UA"/>
        </w:rPr>
        <w:t>000</w:t>
      </w:r>
      <w:r w:rsidR="005E6B26">
        <w:rPr>
          <w:rFonts w:cs="Times New Roman"/>
          <w:szCs w:val="28"/>
          <w:lang w:val="uk-UA"/>
        </w:rPr>
        <w:t>,0</w:t>
      </w:r>
      <w:r w:rsidR="00C61C94">
        <w:rPr>
          <w:rFonts w:cs="Times New Roman"/>
          <w:szCs w:val="28"/>
          <w:lang w:val="uk-UA"/>
        </w:rPr>
        <w:t xml:space="preserve"> гривень та нарахування на заробітну плату 264</w:t>
      </w:r>
      <w:r w:rsidR="005E6B26">
        <w:rPr>
          <w:rFonts w:cs="Times New Roman"/>
          <w:szCs w:val="28"/>
          <w:lang w:val="uk-UA"/>
        </w:rPr>
        <w:t> </w:t>
      </w:r>
      <w:r w:rsidR="00C61C94">
        <w:rPr>
          <w:rFonts w:cs="Times New Roman"/>
          <w:szCs w:val="28"/>
          <w:lang w:val="uk-UA"/>
        </w:rPr>
        <w:t>000</w:t>
      </w:r>
      <w:r w:rsidR="005E6B26">
        <w:rPr>
          <w:rFonts w:cs="Times New Roman"/>
          <w:szCs w:val="28"/>
          <w:lang w:val="uk-UA"/>
        </w:rPr>
        <w:t>,0</w:t>
      </w:r>
      <w:r w:rsidR="00C61C94">
        <w:rPr>
          <w:rFonts w:cs="Times New Roman"/>
          <w:szCs w:val="28"/>
          <w:lang w:val="uk-UA"/>
        </w:rPr>
        <w:t xml:space="preserve"> гривень. </w:t>
      </w:r>
    </w:p>
    <w:p w14:paraId="282BAE3F" w14:textId="56FBC1C5" w:rsidR="006D58E7" w:rsidRDefault="00BF6D95" w:rsidP="008B0332">
      <w:pPr>
        <w:rPr>
          <w:szCs w:val="28"/>
          <w:lang w:val="uk-UA"/>
        </w:rPr>
      </w:pPr>
      <w:r>
        <w:rPr>
          <w:rFonts w:eastAsia="Times New Roman" w:cs="Times New Roman"/>
          <w:color w:val="000000"/>
          <w:szCs w:val="28"/>
          <w:lang w:val="uk-UA" w:eastAsia="ru-RU"/>
        </w:rPr>
        <w:t xml:space="preserve">Прийняття рішення </w:t>
      </w:r>
      <w:r w:rsidRPr="00BF6D95">
        <w:rPr>
          <w:szCs w:val="28"/>
          <w:lang w:val="uk-UA"/>
        </w:rPr>
        <w:t xml:space="preserve">дозволить залучити значну кількість </w:t>
      </w:r>
      <w:r>
        <w:rPr>
          <w:szCs w:val="28"/>
          <w:lang w:val="uk-UA"/>
        </w:rPr>
        <w:t>дітей,</w:t>
      </w:r>
      <w:r w:rsidRPr="00BF6D95">
        <w:rPr>
          <w:szCs w:val="28"/>
          <w:lang w:val="uk-UA"/>
        </w:rPr>
        <w:t xml:space="preserve"> які віддають перевагу активному дозвіллю</w:t>
      </w:r>
      <w:r>
        <w:rPr>
          <w:szCs w:val="28"/>
          <w:lang w:val="uk-UA"/>
        </w:rPr>
        <w:t xml:space="preserve"> до спортивного розвитку, вихованню національної свідомості</w:t>
      </w:r>
      <w:r w:rsidR="00757B42">
        <w:rPr>
          <w:szCs w:val="28"/>
          <w:lang w:val="uk-UA"/>
        </w:rPr>
        <w:t xml:space="preserve"> та патріотизму.</w:t>
      </w:r>
    </w:p>
    <w:p w14:paraId="04035868" w14:textId="77777777" w:rsidR="00BF6D95" w:rsidRPr="00BF6D95" w:rsidRDefault="00BF6D95" w:rsidP="008B0332">
      <w:pPr>
        <w:rPr>
          <w:rFonts w:cs="Times New Roman"/>
          <w:szCs w:val="28"/>
          <w:lang w:val="uk-UA"/>
        </w:rPr>
      </w:pPr>
    </w:p>
    <w:p w14:paraId="5913FE60" w14:textId="080831C0" w:rsidR="006D58E7" w:rsidRPr="001D0817" w:rsidRDefault="006D58E7" w:rsidP="001D0817">
      <w:pPr>
        <w:rPr>
          <w:rFonts w:cs="Times New Roman"/>
          <w:b/>
          <w:szCs w:val="28"/>
          <w:lang w:val="uk-UA"/>
        </w:rPr>
      </w:pPr>
      <w:r w:rsidRPr="005E3B23">
        <w:rPr>
          <w:rFonts w:cs="Times New Roman"/>
          <w:b/>
          <w:szCs w:val="28"/>
          <w:lang w:val="uk-UA"/>
        </w:rPr>
        <w:t xml:space="preserve">2. Мета </w:t>
      </w:r>
      <w:r w:rsidR="00357CFD">
        <w:rPr>
          <w:rFonts w:cs="Times New Roman"/>
          <w:b/>
          <w:szCs w:val="28"/>
          <w:lang w:val="uk-UA"/>
        </w:rPr>
        <w:t>проекту рішення</w:t>
      </w:r>
      <w:bookmarkStart w:id="0" w:name="_GoBack"/>
      <w:bookmarkEnd w:id="0"/>
    </w:p>
    <w:p w14:paraId="6F129512" w14:textId="43FBCD14" w:rsidR="006D58E7" w:rsidRPr="005E3B23" w:rsidRDefault="006D58E7" w:rsidP="008B0332">
      <w:pPr>
        <w:ind w:firstLine="708"/>
        <w:rPr>
          <w:rFonts w:cs="Times New Roman"/>
          <w:szCs w:val="28"/>
          <w:lang w:val="uk-UA"/>
        </w:rPr>
      </w:pPr>
      <w:r w:rsidRPr="005E3B23">
        <w:rPr>
          <w:rFonts w:cs="Times New Roman"/>
          <w:szCs w:val="28"/>
          <w:lang w:val="uk-UA"/>
        </w:rPr>
        <w:t xml:space="preserve">Метою прийняття цього рішення є </w:t>
      </w:r>
      <w:r w:rsidR="00D327AB">
        <w:rPr>
          <w:rFonts w:cs="Times New Roman"/>
          <w:szCs w:val="28"/>
          <w:lang w:val="uk-UA"/>
        </w:rPr>
        <w:t xml:space="preserve">збільшення штатної чисельності працівників </w:t>
      </w:r>
      <w:r w:rsidR="00D327AB" w:rsidRPr="005E3B23">
        <w:rPr>
          <w:rFonts w:cs="Times New Roman"/>
          <w:szCs w:val="28"/>
          <w:lang w:val="uk-UA"/>
        </w:rPr>
        <w:t>в Дитячо-юнацькій спортивній школі «Київ Спортивний»</w:t>
      </w:r>
      <w:r w:rsidR="00D327AB">
        <w:rPr>
          <w:rFonts w:cs="Times New Roman"/>
          <w:szCs w:val="28"/>
          <w:lang w:val="uk-UA"/>
        </w:rPr>
        <w:t xml:space="preserve"> </w:t>
      </w:r>
      <w:r w:rsidR="00BF6D95">
        <w:rPr>
          <w:rFonts w:cs="Times New Roman"/>
          <w:szCs w:val="28"/>
          <w:lang w:val="uk-UA"/>
        </w:rPr>
        <w:t xml:space="preserve">задля оптимізація роботи ДЮСШ «Київ спортивний» та надання додаткових послуг дітям відповідно до статутної діяльності. </w:t>
      </w:r>
    </w:p>
    <w:p w14:paraId="36EDB878" w14:textId="77777777" w:rsidR="006D58E7" w:rsidRPr="005E3B23" w:rsidRDefault="006D58E7" w:rsidP="008B0332">
      <w:pPr>
        <w:ind w:firstLine="708"/>
        <w:rPr>
          <w:rFonts w:cs="Times New Roman"/>
          <w:szCs w:val="28"/>
          <w:lang w:val="uk-UA"/>
        </w:rPr>
      </w:pPr>
    </w:p>
    <w:p w14:paraId="708962B8" w14:textId="0CA3EEAE" w:rsidR="006D58E7" w:rsidRPr="001D0817" w:rsidRDefault="006D58E7" w:rsidP="001D0817">
      <w:pPr>
        <w:rPr>
          <w:rFonts w:cs="Times New Roman"/>
          <w:b/>
          <w:szCs w:val="28"/>
          <w:lang w:val="uk-UA"/>
        </w:rPr>
      </w:pPr>
      <w:r w:rsidRPr="005E3B23">
        <w:rPr>
          <w:rFonts w:cs="Times New Roman"/>
          <w:b/>
          <w:szCs w:val="28"/>
          <w:lang w:val="uk-UA"/>
        </w:rPr>
        <w:t xml:space="preserve">3. </w:t>
      </w:r>
      <w:r w:rsidR="008B0332" w:rsidRPr="00534779">
        <w:rPr>
          <w:rFonts w:eastAsia="Times New Roman" w:cs="Times New Roman"/>
          <w:b/>
          <w:szCs w:val="28"/>
          <w:lang w:eastAsia="ru-RU"/>
        </w:rPr>
        <w:t>Стан нормативно-</w:t>
      </w:r>
      <w:proofErr w:type="spellStart"/>
      <w:r w:rsidR="008B0332" w:rsidRPr="00534779">
        <w:rPr>
          <w:rFonts w:eastAsia="Times New Roman" w:cs="Times New Roman"/>
          <w:b/>
          <w:szCs w:val="28"/>
          <w:lang w:eastAsia="ru-RU"/>
        </w:rPr>
        <w:t>правової</w:t>
      </w:r>
      <w:proofErr w:type="spellEnd"/>
      <w:r w:rsidR="008B0332" w:rsidRPr="00534779">
        <w:rPr>
          <w:rFonts w:eastAsia="Times New Roman" w:cs="Times New Roman"/>
          <w:b/>
          <w:szCs w:val="28"/>
          <w:lang w:eastAsia="ru-RU"/>
        </w:rPr>
        <w:t xml:space="preserve"> </w:t>
      </w:r>
      <w:proofErr w:type="spellStart"/>
      <w:r w:rsidR="008B0332" w:rsidRPr="00534779">
        <w:rPr>
          <w:rFonts w:eastAsia="Times New Roman" w:cs="Times New Roman"/>
          <w:b/>
          <w:szCs w:val="28"/>
          <w:lang w:eastAsia="ru-RU"/>
        </w:rPr>
        <w:t>бази</w:t>
      </w:r>
      <w:proofErr w:type="spellEnd"/>
      <w:r w:rsidR="008B0332" w:rsidRPr="00534779">
        <w:rPr>
          <w:rFonts w:eastAsia="Times New Roman" w:cs="Times New Roman"/>
          <w:b/>
          <w:szCs w:val="28"/>
          <w:lang w:eastAsia="ru-RU"/>
        </w:rPr>
        <w:t xml:space="preserve"> у </w:t>
      </w:r>
      <w:proofErr w:type="spellStart"/>
      <w:r w:rsidR="008B0332" w:rsidRPr="00534779">
        <w:rPr>
          <w:rFonts w:eastAsia="Times New Roman" w:cs="Times New Roman"/>
          <w:b/>
          <w:szCs w:val="28"/>
          <w:lang w:eastAsia="ru-RU"/>
        </w:rPr>
        <w:t>даній</w:t>
      </w:r>
      <w:proofErr w:type="spellEnd"/>
      <w:r w:rsidR="008B0332" w:rsidRPr="00534779">
        <w:rPr>
          <w:rFonts w:eastAsia="Times New Roman" w:cs="Times New Roman"/>
          <w:b/>
          <w:szCs w:val="28"/>
          <w:lang w:eastAsia="ru-RU"/>
        </w:rPr>
        <w:t xml:space="preserve"> </w:t>
      </w:r>
      <w:proofErr w:type="spellStart"/>
      <w:r w:rsidR="008B0332" w:rsidRPr="00534779">
        <w:rPr>
          <w:rFonts w:eastAsia="Times New Roman" w:cs="Times New Roman"/>
          <w:b/>
          <w:szCs w:val="28"/>
          <w:lang w:eastAsia="ru-RU"/>
        </w:rPr>
        <w:t>сфері</w:t>
      </w:r>
      <w:proofErr w:type="spellEnd"/>
      <w:r w:rsidR="008B0332" w:rsidRPr="00534779">
        <w:rPr>
          <w:rFonts w:eastAsia="Times New Roman" w:cs="Times New Roman"/>
          <w:b/>
          <w:szCs w:val="28"/>
          <w:lang w:eastAsia="ru-RU"/>
        </w:rPr>
        <w:t xml:space="preserve"> </w:t>
      </w:r>
      <w:proofErr w:type="gramStart"/>
      <w:r w:rsidR="008B0332" w:rsidRPr="00534779">
        <w:rPr>
          <w:rFonts w:eastAsia="Times New Roman" w:cs="Times New Roman"/>
          <w:b/>
          <w:szCs w:val="28"/>
          <w:lang w:eastAsia="ru-RU"/>
        </w:rPr>
        <w:t>правового</w:t>
      </w:r>
      <w:proofErr w:type="gramEnd"/>
      <w:r w:rsidR="008B0332" w:rsidRPr="00534779">
        <w:rPr>
          <w:rFonts w:eastAsia="Times New Roman" w:cs="Times New Roman"/>
          <w:b/>
          <w:szCs w:val="28"/>
          <w:lang w:eastAsia="ru-RU"/>
        </w:rPr>
        <w:t xml:space="preserve"> </w:t>
      </w:r>
      <w:proofErr w:type="spellStart"/>
      <w:r w:rsidR="008B0332" w:rsidRPr="00534779">
        <w:rPr>
          <w:rFonts w:eastAsia="Times New Roman" w:cs="Times New Roman"/>
          <w:b/>
          <w:szCs w:val="28"/>
          <w:lang w:eastAsia="ru-RU"/>
        </w:rPr>
        <w:t>регулювання</w:t>
      </w:r>
      <w:proofErr w:type="spellEnd"/>
    </w:p>
    <w:p w14:paraId="619D2E65" w14:textId="1EBC3521" w:rsidR="006D58E7" w:rsidRPr="005E3B23" w:rsidRDefault="006D58E7" w:rsidP="008B0332">
      <w:pPr>
        <w:rPr>
          <w:rFonts w:cs="Times New Roman"/>
          <w:szCs w:val="28"/>
          <w:lang w:val="uk-UA"/>
        </w:rPr>
      </w:pPr>
      <w:r w:rsidRPr="005E3B23">
        <w:rPr>
          <w:rFonts w:cs="Times New Roman"/>
          <w:szCs w:val="28"/>
          <w:lang w:val="uk-UA"/>
        </w:rPr>
        <w:t>Проєкт рішення підготовлено відповідно до Бюджетного кодексу України, Закону України «Про місцеве самоврядування в Україні»</w:t>
      </w:r>
      <w:r w:rsidR="00BF6D95">
        <w:rPr>
          <w:rFonts w:cs="Times New Roman"/>
          <w:szCs w:val="28"/>
          <w:lang w:val="uk-UA"/>
        </w:rPr>
        <w:t xml:space="preserve"> </w:t>
      </w:r>
      <w:r w:rsidR="00D52725">
        <w:rPr>
          <w:rFonts w:cs="Times New Roman"/>
          <w:szCs w:val="28"/>
          <w:lang w:val="uk-UA"/>
        </w:rPr>
        <w:t>, Закон України «Про статус депутатів місцевих рад».</w:t>
      </w:r>
    </w:p>
    <w:p w14:paraId="1D691933" w14:textId="77777777" w:rsidR="006D58E7" w:rsidRPr="005E3B23" w:rsidRDefault="006D58E7" w:rsidP="008B0332">
      <w:pPr>
        <w:pStyle w:val="Style9"/>
        <w:tabs>
          <w:tab w:val="left" w:pos="426"/>
        </w:tabs>
        <w:suppressAutoHyphens/>
        <w:spacing w:after="0" w:line="240" w:lineRule="auto"/>
        <w:ind w:firstLine="567"/>
        <w:jc w:val="both"/>
        <w:rPr>
          <w:sz w:val="28"/>
          <w:szCs w:val="28"/>
          <w:lang w:val="uk-UA" w:eastAsia="uk-UA"/>
        </w:rPr>
      </w:pPr>
    </w:p>
    <w:p w14:paraId="63F88A60" w14:textId="241F7CEE" w:rsidR="006D58E7" w:rsidRPr="005E3B23" w:rsidRDefault="006D58E7" w:rsidP="008B0332">
      <w:pPr>
        <w:rPr>
          <w:rFonts w:cs="Times New Roman"/>
          <w:b/>
          <w:szCs w:val="28"/>
          <w:lang w:val="uk-UA" w:eastAsia="ru-RU"/>
        </w:rPr>
      </w:pPr>
      <w:r w:rsidRPr="005E3B23">
        <w:rPr>
          <w:rFonts w:cs="Times New Roman"/>
          <w:b/>
          <w:szCs w:val="28"/>
          <w:lang w:val="uk-UA" w:eastAsia="ru-RU"/>
        </w:rPr>
        <w:t>4. Фінансово-економічне обґрунтування</w:t>
      </w:r>
    </w:p>
    <w:p w14:paraId="1CA559FF" w14:textId="0245E8DE" w:rsidR="00357CFD" w:rsidRDefault="00357CFD" w:rsidP="008B0332">
      <w:pPr>
        <w:rPr>
          <w:rFonts w:cs="Times New Roman"/>
          <w:szCs w:val="28"/>
          <w:lang w:val="uk-UA" w:eastAsia="ko-KR"/>
        </w:rPr>
      </w:pPr>
      <w:r>
        <w:rPr>
          <w:rFonts w:cs="Times New Roman"/>
          <w:szCs w:val="28"/>
          <w:lang w:val="uk-UA" w:eastAsia="ko-KR"/>
        </w:rPr>
        <w:t xml:space="preserve">Реалізація проекту рішення потребуватиме фінансування </w:t>
      </w:r>
      <w:r w:rsidR="006D58E7" w:rsidRPr="005E3B23">
        <w:rPr>
          <w:rFonts w:cs="Times New Roman"/>
          <w:szCs w:val="28"/>
          <w:lang w:val="uk-UA" w:eastAsia="ko-KR"/>
        </w:rPr>
        <w:t>з бюджету міста Києва</w:t>
      </w:r>
      <w:r>
        <w:rPr>
          <w:rFonts w:cs="Times New Roman"/>
          <w:szCs w:val="28"/>
          <w:lang w:val="uk-UA" w:eastAsia="ko-KR"/>
        </w:rPr>
        <w:t xml:space="preserve"> по головному розпоряднику бюджетних коштів Департаменту молоді та спорту</w:t>
      </w:r>
      <w:r w:rsidR="00C61C94">
        <w:rPr>
          <w:rFonts w:cs="Times New Roman"/>
          <w:szCs w:val="28"/>
          <w:lang w:val="uk-UA" w:eastAsia="ko-KR"/>
        </w:rPr>
        <w:t xml:space="preserve"> виконавчого органу Київської міської ради (Київської міської державної адміністрації)</w:t>
      </w:r>
      <w:r>
        <w:rPr>
          <w:rFonts w:cs="Times New Roman"/>
          <w:szCs w:val="28"/>
          <w:lang w:val="uk-UA" w:eastAsia="ko-KR"/>
        </w:rPr>
        <w:t xml:space="preserve"> у сумі 1 464,0 тис. грн. </w:t>
      </w:r>
    </w:p>
    <w:p w14:paraId="70ED04CC" w14:textId="1082B98B" w:rsidR="006D58E7" w:rsidRPr="005E3B23" w:rsidRDefault="00357CFD" w:rsidP="008B0332">
      <w:pPr>
        <w:rPr>
          <w:rFonts w:cs="Times New Roman"/>
          <w:szCs w:val="28"/>
          <w:lang w:val="uk-UA" w:eastAsia="ko-KR"/>
        </w:rPr>
      </w:pPr>
      <w:r>
        <w:rPr>
          <w:rFonts w:cs="Times New Roman"/>
          <w:szCs w:val="28"/>
          <w:lang w:val="uk-UA" w:eastAsia="ko-KR"/>
        </w:rPr>
        <w:lastRenderedPageBreak/>
        <w:t>Передбачені видатки можуть бути здійснені за рахунок перерозподілу (оптимізації) видатків у межах коштів передбачених головному розпоряднику</w:t>
      </w:r>
      <w:r w:rsidR="00C61C94">
        <w:rPr>
          <w:rFonts w:cs="Times New Roman"/>
          <w:szCs w:val="28"/>
          <w:lang w:val="uk-UA" w:eastAsia="ko-KR"/>
        </w:rPr>
        <w:t xml:space="preserve"> бюджетних коштів</w:t>
      </w:r>
      <w:r>
        <w:rPr>
          <w:rFonts w:cs="Times New Roman"/>
          <w:szCs w:val="28"/>
          <w:lang w:val="uk-UA" w:eastAsia="ko-KR"/>
        </w:rPr>
        <w:t xml:space="preserve"> – Департаменту молоді та спорту</w:t>
      </w:r>
      <w:r w:rsidR="00C61C94">
        <w:rPr>
          <w:rFonts w:cs="Times New Roman"/>
          <w:szCs w:val="28"/>
          <w:lang w:val="uk-UA" w:eastAsia="ko-KR"/>
        </w:rPr>
        <w:t xml:space="preserve"> виконавчого органу Київської міської ради (Київської міської державної адміністрації)</w:t>
      </w:r>
      <w:r>
        <w:rPr>
          <w:rFonts w:cs="Times New Roman"/>
          <w:szCs w:val="28"/>
          <w:lang w:val="uk-UA" w:eastAsia="ko-KR"/>
        </w:rPr>
        <w:t xml:space="preserve"> у 2023 році. Або за рахунок зменшення видатків головного розпорядника бюджетних коштів – Департаменту фінансів</w:t>
      </w:r>
      <w:r w:rsidR="00C61C94">
        <w:rPr>
          <w:rFonts w:cs="Times New Roman"/>
          <w:szCs w:val="28"/>
          <w:lang w:val="uk-UA" w:eastAsia="ko-KR"/>
        </w:rPr>
        <w:t xml:space="preserve"> виконавчого органу Київської міської ради (Київської міської державної адміністрації), а саме коштів</w:t>
      </w:r>
      <w:r>
        <w:rPr>
          <w:rFonts w:cs="Times New Roman"/>
          <w:szCs w:val="28"/>
          <w:lang w:val="uk-UA" w:eastAsia="ko-KR"/>
        </w:rPr>
        <w:t xml:space="preserve"> резервного фонду бюджету міста Києва на суму 1 464,0 тис. грн. </w:t>
      </w:r>
      <w:r w:rsidR="00C61C94">
        <w:rPr>
          <w:rFonts w:cs="Times New Roman"/>
          <w:szCs w:val="28"/>
          <w:lang w:val="uk-UA" w:eastAsia="ko-KR"/>
        </w:rPr>
        <w:t>з відповідним збільшенням видатків Департаменту молоді та спорту виконавчого органу Київської міської ради (Київської міської державної адміністрації).</w:t>
      </w:r>
    </w:p>
    <w:p w14:paraId="41F3BCD1" w14:textId="2A4CBE32" w:rsidR="006D58E7" w:rsidRPr="005E3B23" w:rsidRDefault="006D58E7" w:rsidP="008B0332">
      <w:pPr>
        <w:rPr>
          <w:rFonts w:cs="Times New Roman"/>
          <w:b/>
          <w:szCs w:val="28"/>
          <w:lang w:val="uk-UA" w:eastAsia="ru-RU"/>
        </w:rPr>
      </w:pPr>
    </w:p>
    <w:p w14:paraId="07944270" w14:textId="3F99DC44" w:rsidR="006D58E7" w:rsidRPr="005E3B23" w:rsidRDefault="008B0332" w:rsidP="001D0817">
      <w:pPr>
        <w:rPr>
          <w:rFonts w:cs="Times New Roman"/>
          <w:b/>
          <w:szCs w:val="28"/>
          <w:lang w:val="uk-UA" w:eastAsia="ru-RU"/>
        </w:rPr>
      </w:pPr>
      <w:r>
        <w:rPr>
          <w:rFonts w:cs="Times New Roman"/>
          <w:b/>
          <w:szCs w:val="28"/>
          <w:lang w:val="uk-UA" w:eastAsia="ru-RU"/>
        </w:rPr>
        <w:t>5</w:t>
      </w:r>
      <w:r w:rsidR="006D58E7" w:rsidRPr="005E3B23">
        <w:rPr>
          <w:rFonts w:cs="Times New Roman"/>
          <w:b/>
          <w:szCs w:val="28"/>
          <w:lang w:val="uk-UA" w:eastAsia="ru-RU"/>
        </w:rPr>
        <w:t xml:space="preserve">. </w:t>
      </w:r>
      <w:r w:rsidRPr="008B0332">
        <w:rPr>
          <w:rFonts w:eastAsia="Times New Roman" w:cs="Times New Roman"/>
          <w:b/>
          <w:szCs w:val="28"/>
          <w:lang w:val="uk-UA" w:eastAsia="uk-UA"/>
        </w:rPr>
        <w:t>Прогноз соціально-економічних та інших наслідків прийняття рішення</w:t>
      </w:r>
    </w:p>
    <w:p w14:paraId="5DC57BC8" w14:textId="0EA8F3A8" w:rsidR="006D58E7" w:rsidRPr="005E3B23" w:rsidRDefault="006D58E7" w:rsidP="008B0332">
      <w:pPr>
        <w:rPr>
          <w:rFonts w:cs="Times New Roman"/>
          <w:szCs w:val="28"/>
          <w:lang w:val="uk-UA"/>
        </w:rPr>
      </w:pPr>
      <w:r w:rsidRPr="005E3B23">
        <w:rPr>
          <w:rFonts w:cs="Times New Roman"/>
          <w:szCs w:val="28"/>
          <w:lang w:val="uk-UA" w:eastAsia="ru-RU"/>
        </w:rPr>
        <w:t xml:space="preserve">Прийняття даного рішення дасть змогу </w:t>
      </w:r>
      <w:r w:rsidRPr="00D327AB">
        <w:rPr>
          <w:rStyle w:val="FontStyle22"/>
          <w:rFonts w:eastAsia="MS Mincho" w:cs="Times New Roman"/>
          <w:sz w:val="28"/>
          <w:szCs w:val="32"/>
          <w:lang w:val="uk-UA" w:eastAsia="uk-UA"/>
        </w:rPr>
        <w:t>збільшити</w:t>
      </w:r>
      <w:r w:rsidRPr="005E3B23">
        <w:rPr>
          <w:rStyle w:val="FontStyle22"/>
          <w:rFonts w:eastAsia="MS Mincho" w:cs="Times New Roman"/>
          <w:szCs w:val="28"/>
          <w:lang w:val="uk-UA" w:eastAsia="uk-UA"/>
        </w:rPr>
        <w:t xml:space="preserve"> </w:t>
      </w:r>
      <w:r w:rsidRPr="005E3B23">
        <w:rPr>
          <w:rFonts w:cs="Times New Roman"/>
          <w:szCs w:val="28"/>
          <w:lang w:val="uk-UA"/>
        </w:rPr>
        <w:t>граничну чисельність штатних одиниць в Дитячо-юнацькій спортивній школі «Київ Спортивний»</w:t>
      </w:r>
      <w:r w:rsidR="003152DF">
        <w:rPr>
          <w:rFonts w:cs="Times New Roman"/>
          <w:szCs w:val="28"/>
          <w:lang w:val="uk-UA"/>
        </w:rPr>
        <w:t xml:space="preserve">, для розширення поточної </w:t>
      </w:r>
      <w:r w:rsidR="00357CFD">
        <w:rPr>
          <w:rFonts w:cs="Times New Roman"/>
          <w:szCs w:val="28"/>
          <w:lang w:val="uk-UA"/>
        </w:rPr>
        <w:t xml:space="preserve">статутної </w:t>
      </w:r>
      <w:r w:rsidR="003152DF">
        <w:rPr>
          <w:rFonts w:cs="Times New Roman"/>
          <w:szCs w:val="28"/>
          <w:lang w:val="uk-UA"/>
        </w:rPr>
        <w:t>діяльності, зокрема відкриття відділу художньої гімнастики</w:t>
      </w:r>
      <w:r w:rsidRPr="005E3B23">
        <w:rPr>
          <w:rFonts w:cs="Times New Roman"/>
          <w:szCs w:val="28"/>
          <w:lang w:val="uk-UA"/>
        </w:rPr>
        <w:t>.</w:t>
      </w:r>
    </w:p>
    <w:p w14:paraId="7C2A913A" w14:textId="77777777" w:rsidR="006D58E7" w:rsidRPr="005E3B23" w:rsidRDefault="006D58E7" w:rsidP="008B0332">
      <w:pPr>
        <w:ind w:firstLine="709"/>
        <w:rPr>
          <w:rFonts w:cs="Times New Roman"/>
          <w:szCs w:val="28"/>
          <w:lang w:val="uk-UA"/>
        </w:rPr>
      </w:pPr>
    </w:p>
    <w:p w14:paraId="5D68330E" w14:textId="3283FD3C" w:rsidR="008B0332" w:rsidRPr="00534779" w:rsidRDefault="008B0332" w:rsidP="008B0332">
      <w:pPr>
        <w:ind w:firstLine="709"/>
        <w:rPr>
          <w:rFonts w:eastAsia="Times New Roman" w:cs="Times New Roman"/>
          <w:b/>
          <w:spacing w:val="-6"/>
          <w:szCs w:val="28"/>
          <w:lang w:eastAsia="uk-UA"/>
        </w:rPr>
      </w:pPr>
      <w:r>
        <w:rPr>
          <w:rFonts w:eastAsia="Times New Roman" w:cs="Times New Roman"/>
          <w:b/>
          <w:spacing w:val="-6"/>
          <w:szCs w:val="28"/>
          <w:lang w:val="uk-UA" w:eastAsia="uk-UA"/>
        </w:rPr>
        <w:t>6</w:t>
      </w:r>
      <w:r w:rsidRPr="00534779">
        <w:rPr>
          <w:rFonts w:eastAsia="Times New Roman" w:cs="Times New Roman"/>
          <w:b/>
          <w:spacing w:val="-6"/>
          <w:szCs w:val="28"/>
          <w:lang w:eastAsia="uk-UA"/>
        </w:rPr>
        <w:t xml:space="preserve">. </w:t>
      </w:r>
      <w:proofErr w:type="spellStart"/>
      <w:r w:rsidRPr="00534779">
        <w:rPr>
          <w:rFonts w:eastAsia="Times New Roman" w:cs="Times New Roman"/>
          <w:b/>
          <w:spacing w:val="-6"/>
          <w:szCs w:val="28"/>
          <w:lang w:eastAsia="uk-UA"/>
        </w:rPr>
        <w:t>Відомості</w:t>
      </w:r>
      <w:proofErr w:type="spellEnd"/>
      <w:r w:rsidRPr="00534779">
        <w:rPr>
          <w:rFonts w:eastAsia="Times New Roman" w:cs="Times New Roman"/>
          <w:b/>
          <w:spacing w:val="-6"/>
          <w:szCs w:val="28"/>
          <w:lang w:eastAsia="uk-UA"/>
        </w:rPr>
        <w:t xml:space="preserve"> про </w:t>
      </w:r>
      <w:proofErr w:type="spellStart"/>
      <w:r w:rsidRPr="00534779">
        <w:rPr>
          <w:rFonts w:eastAsia="Times New Roman" w:cs="Times New Roman"/>
          <w:b/>
          <w:spacing w:val="-6"/>
          <w:szCs w:val="28"/>
          <w:lang w:eastAsia="uk-UA"/>
        </w:rPr>
        <w:t>наявність</w:t>
      </w:r>
      <w:proofErr w:type="spellEnd"/>
      <w:r w:rsidRPr="00534779">
        <w:rPr>
          <w:rFonts w:eastAsia="Times New Roman" w:cs="Times New Roman"/>
          <w:b/>
          <w:spacing w:val="-6"/>
          <w:szCs w:val="28"/>
          <w:lang w:eastAsia="uk-UA"/>
        </w:rPr>
        <w:t xml:space="preserve"> у </w:t>
      </w:r>
      <w:proofErr w:type="spellStart"/>
      <w:r w:rsidRPr="00534779">
        <w:rPr>
          <w:rFonts w:eastAsia="Times New Roman" w:cs="Times New Roman"/>
          <w:b/>
          <w:spacing w:val="-6"/>
          <w:szCs w:val="28"/>
          <w:lang w:eastAsia="uk-UA"/>
        </w:rPr>
        <w:t>проєкті</w:t>
      </w:r>
      <w:proofErr w:type="spellEnd"/>
      <w:r w:rsidRPr="00534779">
        <w:rPr>
          <w:rFonts w:eastAsia="Times New Roman" w:cs="Times New Roman"/>
          <w:b/>
          <w:spacing w:val="-6"/>
          <w:szCs w:val="28"/>
          <w:lang w:eastAsia="uk-UA"/>
        </w:rPr>
        <w:t xml:space="preserve"> </w:t>
      </w:r>
      <w:proofErr w:type="spellStart"/>
      <w:r w:rsidRPr="00534779">
        <w:rPr>
          <w:rFonts w:eastAsia="Times New Roman" w:cs="Times New Roman"/>
          <w:b/>
          <w:spacing w:val="-6"/>
          <w:szCs w:val="28"/>
          <w:lang w:eastAsia="uk-UA"/>
        </w:rPr>
        <w:t>рішення</w:t>
      </w:r>
      <w:proofErr w:type="spellEnd"/>
      <w:r w:rsidRPr="00534779">
        <w:rPr>
          <w:rFonts w:eastAsia="Times New Roman" w:cs="Times New Roman"/>
          <w:b/>
          <w:spacing w:val="-6"/>
          <w:szCs w:val="28"/>
          <w:lang w:eastAsia="uk-UA"/>
        </w:rPr>
        <w:t xml:space="preserve"> </w:t>
      </w:r>
      <w:proofErr w:type="spellStart"/>
      <w:r w:rsidRPr="00534779">
        <w:rPr>
          <w:rFonts w:eastAsia="Times New Roman" w:cs="Times New Roman"/>
          <w:b/>
          <w:spacing w:val="-6"/>
          <w:szCs w:val="28"/>
          <w:lang w:eastAsia="uk-UA"/>
        </w:rPr>
        <w:t>інформації</w:t>
      </w:r>
      <w:proofErr w:type="spellEnd"/>
      <w:r w:rsidRPr="00534779">
        <w:rPr>
          <w:rFonts w:eastAsia="Times New Roman" w:cs="Times New Roman"/>
          <w:b/>
          <w:spacing w:val="-6"/>
          <w:szCs w:val="28"/>
          <w:lang w:eastAsia="uk-UA"/>
        </w:rPr>
        <w:t xml:space="preserve"> з </w:t>
      </w:r>
      <w:proofErr w:type="spellStart"/>
      <w:r w:rsidRPr="00534779">
        <w:rPr>
          <w:rFonts w:eastAsia="Times New Roman" w:cs="Times New Roman"/>
          <w:b/>
          <w:spacing w:val="-6"/>
          <w:szCs w:val="28"/>
          <w:lang w:eastAsia="uk-UA"/>
        </w:rPr>
        <w:t>обмеженим</w:t>
      </w:r>
      <w:proofErr w:type="spellEnd"/>
      <w:r w:rsidRPr="00534779">
        <w:rPr>
          <w:rFonts w:eastAsia="Times New Roman" w:cs="Times New Roman"/>
          <w:b/>
          <w:spacing w:val="-6"/>
          <w:szCs w:val="28"/>
          <w:lang w:eastAsia="uk-UA"/>
        </w:rPr>
        <w:t xml:space="preserve"> доступом.</w:t>
      </w:r>
    </w:p>
    <w:p w14:paraId="017B7C7A" w14:textId="77777777" w:rsidR="008B0332" w:rsidRPr="00534779" w:rsidRDefault="008B0332" w:rsidP="008B0332">
      <w:pPr>
        <w:ind w:firstLine="709"/>
        <w:rPr>
          <w:rFonts w:eastAsia="Times New Roman" w:cs="Times New Roman"/>
          <w:bCs/>
          <w:spacing w:val="-6"/>
          <w:szCs w:val="28"/>
          <w:lang w:eastAsia="uk-UA"/>
        </w:rPr>
      </w:pPr>
      <w:proofErr w:type="spellStart"/>
      <w:r w:rsidRPr="00534779">
        <w:rPr>
          <w:rFonts w:eastAsia="Times New Roman" w:cs="Times New Roman"/>
          <w:bCs/>
          <w:spacing w:val="-6"/>
          <w:szCs w:val="28"/>
          <w:lang w:eastAsia="uk-UA"/>
        </w:rPr>
        <w:t>Проєкт</w:t>
      </w:r>
      <w:proofErr w:type="spellEnd"/>
      <w:r w:rsidRPr="00534779">
        <w:rPr>
          <w:rFonts w:eastAsia="Times New Roman" w:cs="Times New Roman"/>
          <w:bCs/>
          <w:spacing w:val="-6"/>
          <w:szCs w:val="28"/>
          <w:lang w:eastAsia="uk-UA"/>
        </w:rPr>
        <w:t xml:space="preserve"> </w:t>
      </w:r>
      <w:proofErr w:type="spellStart"/>
      <w:r w:rsidRPr="00534779">
        <w:rPr>
          <w:rFonts w:eastAsia="Times New Roman" w:cs="Times New Roman"/>
          <w:bCs/>
          <w:spacing w:val="-6"/>
          <w:szCs w:val="28"/>
          <w:lang w:eastAsia="uk-UA"/>
        </w:rPr>
        <w:t>рішення</w:t>
      </w:r>
      <w:proofErr w:type="spellEnd"/>
      <w:r w:rsidRPr="00534779">
        <w:rPr>
          <w:rFonts w:eastAsia="Times New Roman" w:cs="Times New Roman"/>
          <w:bCs/>
          <w:spacing w:val="-6"/>
          <w:szCs w:val="28"/>
          <w:lang w:eastAsia="uk-UA"/>
        </w:rPr>
        <w:t xml:space="preserve"> не </w:t>
      </w:r>
      <w:proofErr w:type="spellStart"/>
      <w:r w:rsidRPr="00534779">
        <w:rPr>
          <w:rFonts w:eastAsia="Times New Roman" w:cs="Times New Roman"/>
          <w:bCs/>
          <w:spacing w:val="-6"/>
          <w:szCs w:val="28"/>
          <w:lang w:eastAsia="uk-UA"/>
        </w:rPr>
        <w:t>містить</w:t>
      </w:r>
      <w:proofErr w:type="spellEnd"/>
      <w:r w:rsidRPr="00534779">
        <w:rPr>
          <w:rFonts w:eastAsia="Times New Roman" w:cs="Times New Roman"/>
          <w:bCs/>
          <w:spacing w:val="-6"/>
          <w:szCs w:val="28"/>
          <w:lang w:eastAsia="uk-UA"/>
        </w:rPr>
        <w:t xml:space="preserve"> </w:t>
      </w:r>
      <w:proofErr w:type="spellStart"/>
      <w:r w:rsidRPr="00534779">
        <w:rPr>
          <w:rFonts w:eastAsia="Times New Roman" w:cs="Times New Roman"/>
          <w:bCs/>
          <w:spacing w:val="-6"/>
          <w:szCs w:val="28"/>
          <w:lang w:eastAsia="uk-UA"/>
        </w:rPr>
        <w:t>інформації</w:t>
      </w:r>
      <w:proofErr w:type="spellEnd"/>
      <w:r w:rsidRPr="00534779">
        <w:rPr>
          <w:rFonts w:eastAsia="Times New Roman" w:cs="Times New Roman"/>
          <w:bCs/>
          <w:spacing w:val="-6"/>
          <w:szCs w:val="28"/>
          <w:lang w:eastAsia="uk-UA"/>
        </w:rPr>
        <w:t xml:space="preserve"> з </w:t>
      </w:r>
      <w:proofErr w:type="spellStart"/>
      <w:r w:rsidRPr="00534779">
        <w:rPr>
          <w:rFonts w:eastAsia="Times New Roman" w:cs="Times New Roman"/>
          <w:bCs/>
          <w:spacing w:val="-6"/>
          <w:szCs w:val="28"/>
          <w:lang w:eastAsia="uk-UA"/>
        </w:rPr>
        <w:t>обмеженим</w:t>
      </w:r>
      <w:proofErr w:type="spellEnd"/>
      <w:r w:rsidRPr="00534779">
        <w:rPr>
          <w:rFonts w:eastAsia="Times New Roman" w:cs="Times New Roman"/>
          <w:bCs/>
          <w:spacing w:val="-6"/>
          <w:szCs w:val="28"/>
          <w:lang w:eastAsia="uk-UA"/>
        </w:rPr>
        <w:t xml:space="preserve"> доступом у </w:t>
      </w:r>
      <w:proofErr w:type="spellStart"/>
      <w:r w:rsidRPr="00534779">
        <w:rPr>
          <w:rFonts w:eastAsia="Times New Roman" w:cs="Times New Roman"/>
          <w:bCs/>
          <w:spacing w:val="-6"/>
          <w:szCs w:val="28"/>
          <w:lang w:eastAsia="uk-UA"/>
        </w:rPr>
        <w:t>розумінні</w:t>
      </w:r>
      <w:proofErr w:type="spellEnd"/>
      <w:r w:rsidRPr="00534779">
        <w:rPr>
          <w:rFonts w:eastAsia="Times New Roman" w:cs="Times New Roman"/>
          <w:bCs/>
          <w:spacing w:val="-6"/>
          <w:szCs w:val="28"/>
          <w:lang w:eastAsia="uk-UA"/>
        </w:rPr>
        <w:t xml:space="preserve"> </w:t>
      </w:r>
      <w:proofErr w:type="spellStart"/>
      <w:r w:rsidRPr="00534779">
        <w:rPr>
          <w:rFonts w:eastAsia="Times New Roman" w:cs="Times New Roman"/>
          <w:bCs/>
          <w:spacing w:val="-6"/>
          <w:szCs w:val="28"/>
          <w:lang w:eastAsia="uk-UA"/>
        </w:rPr>
        <w:t>статті</w:t>
      </w:r>
      <w:proofErr w:type="spellEnd"/>
      <w:r w:rsidRPr="00534779">
        <w:rPr>
          <w:rFonts w:eastAsia="Times New Roman" w:cs="Times New Roman"/>
          <w:bCs/>
          <w:spacing w:val="-6"/>
          <w:szCs w:val="28"/>
          <w:lang w:eastAsia="uk-UA"/>
        </w:rPr>
        <w:t xml:space="preserve"> 6 Закону </w:t>
      </w:r>
      <w:proofErr w:type="spellStart"/>
      <w:r w:rsidRPr="00534779">
        <w:rPr>
          <w:rFonts w:eastAsia="Times New Roman" w:cs="Times New Roman"/>
          <w:bCs/>
          <w:spacing w:val="-6"/>
          <w:szCs w:val="28"/>
          <w:lang w:eastAsia="uk-UA"/>
        </w:rPr>
        <w:t>України</w:t>
      </w:r>
      <w:proofErr w:type="spellEnd"/>
      <w:r w:rsidRPr="00534779">
        <w:rPr>
          <w:rFonts w:eastAsia="Times New Roman" w:cs="Times New Roman"/>
          <w:bCs/>
          <w:spacing w:val="-6"/>
          <w:szCs w:val="28"/>
          <w:lang w:eastAsia="uk-UA"/>
        </w:rPr>
        <w:t xml:space="preserve"> «Про доступ до </w:t>
      </w:r>
      <w:proofErr w:type="spellStart"/>
      <w:r w:rsidRPr="00534779">
        <w:rPr>
          <w:rFonts w:eastAsia="Times New Roman" w:cs="Times New Roman"/>
          <w:bCs/>
          <w:spacing w:val="-6"/>
          <w:szCs w:val="28"/>
          <w:lang w:eastAsia="uk-UA"/>
        </w:rPr>
        <w:t>публічної</w:t>
      </w:r>
      <w:proofErr w:type="spellEnd"/>
      <w:r w:rsidRPr="00534779">
        <w:rPr>
          <w:rFonts w:eastAsia="Times New Roman" w:cs="Times New Roman"/>
          <w:bCs/>
          <w:spacing w:val="-6"/>
          <w:szCs w:val="28"/>
          <w:lang w:eastAsia="uk-UA"/>
        </w:rPr>
        <w:t xml:space="preserve"> </w:t>
      </w:r>
      <w:proofErr w:type="spellStart"/>
      <w:r w:rsidRPr="00534779">
        <w:rPr>
          <w:rFonts w:eastAsia="Times New Roman" w:cs="Times New Roman"/>
          <w:bCs/>
          <w:spacing w:val="-6"/>
          <w:szCs w:val="28"/>
          <w:lang w:eastAsia="uk-UA"/>
        </w:rPr>
        <w:t>інформації</w:t>
      </w:r>
      <w:proofErr w:type="spellEnd"/>
      <w:r w:rsidRPr="00534779">
        <w:rPr>
          <w:rFonts w:eastAsia="Times New Roman" w:cs="Times New Roman"/>
          <w:bCs/>
          <w:spacing w:val="-6"/>
          <w:szCs w:val="28"/>
          <w:lang w:eastAsia="uk-UA"/>
        </w:rPr>
        <w:t>».</w:t>
      </w:r>
    </w:p>
    <w:p w14:paraId="7963065F" w14:textId="77777777" w:rsidR="008B0332" w:rsidRPr="00534779" w:rsidRDefault="008B0332" w:rsidP="008B0332">
      <w:pPr>
        <w:ind w:firstLine="709"/>
        <w:rPr>
          <w:rFonts w:eastAsia="Times New Roman" w:cs="Times New Roman"/>
          <w:bCs/>
          <w:spacing w:val="-6"/>
          <w:szCs w:val="28"/>
          <w:lang w:eastAsia="uk-UA"/>
        </w:rPr>
      </w:pPr>
    </w:p>
    <w:p w14:paraId="66F8513D" w14:textId="0B722108" w:rsidR="008B0332" w:rsidRPr="00534779" w:rsidRDefault="008B0332" w:rsidP="008B0332">
      <w:pPr>
        <w:ind w:firstLine="709"/>
        <w:rPr>
          <w:rFonts w:eastAsia="Times New Roman" w:cs="Times New Roman"/>
          <w:b/>
          <w:spacing w:val="-6"/>
          <w:szCs w:val="28"/>
          <w:lang w:eastAsia="uk-UA"/>
        </w:rPr>
      </w:pPr>
      <w:r>
        <w:rPr>
          <w:rFonts w:eastAsia="Times New Roman" w:cs="Times New Roman"/>
          <w:b/>
          <w:spacing w:val="-6"/>
          <w:szCs w:val="28"/>
          <w:lang w:val="uk-UA" w:eastAsia="uk-UA"/>
        </w:rPr>
        <w:t>7</w:t>
      </w:r>
      <w:r w:rsidRPr="00534779">
        <w:rPr>
          <w:rFonts w:eastAsia="Times New Roman" w:cs="Times New Roman"/>
          <w:b/>
          <w:spacing w:val="-6"/>
          <w:szCs w:val="28"/>
          <w:lang w:eastAsia="uk-UA"/>
        </w:rPr>
        <w:t xml:space="preserve">. </w:t>
      </w:r>
      <w:proofErr w:type="spellStart"/>
      <w:r w:rsidRPr="00534779">
        <w:rPr>
          <w:rFonts w:eastAsia="Times New Roman" w:cs="Times New Roman"/>
          <w:b/>
          <w:spacing w:val="-6"/>
          <w:szCs w:val="28"/>
          <w:lang w:eastAsia="uk-UA"/>
        </w:rPr>
        <w:t>Відомості</w:t>
      </w:r>
      <w:proofErr w:type="spellEnd"/>
      <w:r w:rsidRPr="00534779">
        <w:rPr>
          <w:rFonts w:eastAsia="Times New Roman" w:cs="Times New Roman"/>
          <w:b/>
          <w:spacing w:val="-6"/>
          <w:szCs w:val="28"/>
          <w:lang w:eastAsia="uk-UA"/>
        </w:rPr>
        <w:t xml:space="preserve"> про права і </w:t>
      </w:r>
      <w:proofErr w:type="spellStart"/>
      <w:r w:rsidRPr="00534779">
        <w:rPr>
          <w:rFonts w:eastAsia="Times New Roman" w:cs="Times New Roman"/>
          <w:b/>
          <w:spacing w:val="-6"/>
          <w:szCs w:val="28"/>
          <w:lang w:eastAsia="uk-UA"/>
        </w:rPr>
        <w:t>соціальну</w:t>
      </w:r>
      <w:proofErr w:type="spellEnd"/>
      <w:r w:rsidRPr="00534779">
        <w:rPr>
          <w:rFonts w:eastAsia="Times New Roman" w:cs="Times New Roman"/>
          <w:b/>
          <w:spacing w:val="-6"/>
          <w:szCs w:val="28"/>
          <w:lang w:eastAsia="uk-UA"/>
        </w:rPr>
        <w:t xml:space="preserve"> </w:t>
      </w:r>
      <w:proofErr w:type="spellStart"/>
      <w:r w:rsidRPr="00534779">
        <w:rPr>
          <w:rFonts w:eastAsia="Times New Roman" w:cs="Times New Roman"/>
          <w:b/>
          <w:spacing w:val="-6"/>
          <w:szCs w:val="28"/>
          <w:lang w:eastAsia="uk-UA"/>
        </w:rPr>
        <w:t>захищеність</w:t>
      </w:r>
      <w:proofErr w:type="spellEnd"/>
      <w:r w:rsidRPr="00534779">
        <w:rPr>
          <w:rFonts w:eastAsia="Times New Roman" w:cs="Times New Roman"/>
          <w:b/>
          <w:spacing w:val="-6"/>
          <w:szCs w:val="28"/>
          <w:lang w:eastAsia="uk-UA"/>
        </w:rPr>
        <w:t xml:space="preserve"> </w:t>
      </w:r>
      <w:proofErr w:type="spellStart"/>
      <w:r w:rsidRPr="00534779">
        <w:rPr>
          <w:rFonts w:eastAsia="Times New Roman" w:cs="Times New Roman"/>
          <w:b/>
          <w:spacing w:val="-6"/>
          <w:szCs w:val="28"/>
          <w:lang w:eastAsia="uk-UA"/>
        </w:rPr>
        <w:t>осіб</w:t>
      </w:r>
      <w:proofErr w:type="spellEnd"/>
      <w:r w:rsidRPr="00534779">
        <w:rPr>
          <w:rFonts w:eastAsia="Times New Roman" w:cs="Times New Roman"/>
          <w:b/>
          <w:spacing w:val="-6"/>
          <w:szCs w:val="28"/>
          <w:lang w:eastAsia="uk-UA"/>
        </w:rPr>
        <w:t xml:space="preserve"> з </w:t>
      </w:r>
      <w:proofErr w:type="spellStart"/>
      <w:r w:rsidRPr="00534779">
        <w:rPr>
          <w:rFonts w:eastAsia="Times New Roman" w:cs="Times New Roman"/>
          <w:b/>
          <w:spacing w:val="-6"/>
          <w:szCs w:val="28"/>
          <w:lang w:eastAsia="uk-UA"/>
        </w:rPr>
        <w:t>інвалідністю</w:t>
      </w:r>
      <w:proofErr w:type="spellEnd"/>
      <w:r w:rsidRPr="00534779">
        <w:rPr>
          <w:rFonts w:eastAsia="Times New Roman" w:cs="Times New Roman"/>
          <w:b/>
          <w:spacing w:val="-6"/>
          <w:szCs w:val="28"/>
          <w:lang w:eastAsia="uk-UA"/>
        </w:rPr>
        <w:t xml:space="preserve"> та </w:t>
      </w:r>
      <w:proofErr w:type="spellStart"/>
      <w:r w:rsidRPr="00534779">
        <w:rPr>
          <w:rFonts w:eastAsia="Times New Roman" w:cs="Times New Roman"/>
          <w:b/>
          <w:spacing w:val="-6"/>
          <w:szCs w:val="28"/>
          <w:lang w:eastAsia="uk-UA"/>
        </w:rPr>
        <w:t>вплив</w:t>
      </w:r>
      <w:proofErr w:type="spellEnd"/>
      <w:r w:rsidRPr="00534779">
        <w:rPr>
          <w:rFonts w:eastAsia="Times New Roman" w:cs="Times New Roman"/>
          <w:b/>
          <w:spacing w:val="-6"/>
          <w:szCs w:val="28"/>
          <w:lang w:eastAsia="uk-UA"/>
        </w:rPr>
        <w:t xml:space="preserve"> на </w:t>
      </w:r>
      <w:proofErr w:type="spellStart"/>
      <w:r w:rsidRPr="00534779">
        <w:rPr>
          <w:rFonts w:eastAsia="Times New Roman" w:cs="Times New Roman"/>
          <w:b/>
          <w:spacing w:val="-6"/>
          <w:szCs w:val="28"/>
          <w:lang w:eastAsia="uk-UA"/>
        </w:rPr>
        <w:t>життєдіяльність</w:t>
      </w:r>
      <w:proofErr w:type="spellEnd"/>
      <w:r w:rsidRPr="00534779">
        <w:rPr>
          <w:rFonts w:eastAsia="Times New Roman" w:cs="Times New Roman"/>
          <w:b/>
          <w:spacing w:val="-6"/>
          <w:szCs w:val="28"/>
          <w:lang w:eastAsia="uk-UA"/>
        </w:rPr>
        <w:t xml:space="preserve"> </w:t>
      </w:r>
      <w:proofErr w:type="spellStart"/>
      <w:r w:rsidRPr="00534779">
        <w:rPr>
          <w:rFonts w:eastAsia="Times New Roman" w:cs="Times New Roman"/>
          <w:b/>
          <w:spacing w:val="-6"/>
          <w:szCs w:val="28"/>
          <w:lang w:eastAsia="uk-UA"/>
        </w:rPr>
        <w:t>цієї</w:t>
      </w:r>
      <w:proofErr w:type="spellEnd"/>
      <w:r w:rsidRPr="00534779">
        <w:rPr>
          <w:rFonts w:eastAsia="Times New Roman" w:cs="Times New Roman"/>
          <w:b/>
          <w:spacing w:val="-6"/>
          <w:szCs w:val="28"/>
          <w:lang w:eastAsia="uk-UA"/>
        </w:rPr>
        <w:t xml:space="preserve"> </w:t>
      </w:r>
      <w:proofErr w:type="spellStart"/>
      <w:r w:rsidRPr="00534779">
        <w:rPr>
          <w:rFonts w:eastAsia="Times New Roman" w:cs="Times New Roman"/>
          <w:b/>
          <w:spacing w:val="-6"/>
          <w:szCs w:val="28"/>
          <w:lang w:eastAsia="uk-UA"/>
        </w:rPr>
        <w:t>категорії</w:t>
      </w:r>
      <w:proofErr w:type="spellEnd"/>
      <w:r w:rsidRPr="00534779">
        <w:rPr>
          <w:rFonts w:eastAsia="Times New Roman" w:cs="Times New Roman"/>
          <w:b/>
          <w:spacing w:val="-6"/>
          <w:szCs w:val="28"/>
          <w:lang w:eastAsia="uk-UA"/>
        </w:rPr>
        <w:t xml:space="preserve">, а </w:t>
      </w:r>
      <w:proofErr w:type="spellStart"/>
      <w:r w:rsidRPr="00534779">
        <w:rPr>
          <w:rFonts w:eastAsia="Times New Roman" w:cs="Times New Roman"/>
          <w:b/>
          <w:spacing w:val="-6"/>
          <w:szCs w:val="28"/>
          <w:lang w:eastAsia="uk-UA"/>
        </w:rPr>
        <w:t>також</w:t>
      </w:r>
      <w:proofErr w:type="spellEnd"/>
      <w:r w:rsidRPr="00534779">
        <w:rPr>
          <w:rFonts w:eastAsia="Times New Roman" w:cs="Times New Roman"/>
          <w:b/>
          <w:spacing w:val="-6"/>
          <w:szCs w:val="28"/>
          <w:lang w:eastAsia="uk-UA"/>
        </w:rPr>
        <w:t xml:space="preserve"> </w:t>
      </w:r>
      <w:proofErr w:type="spellStart"/>
      <w:r w:rsidRPr="00534779">
        <w:rPr>
          <w:rFonts w:eastAsia="Times New Roman" w:cs="Times New Roman"/>
          <w:b/>
          <w:spacing w:val="-6"/>
          <w:szCs w:val="28"/>
          <w:lang w:eastAsia="uk-UA"/>
        </w:rPr>
        <w:t>зазначення</w:t>
      </w:r>
      <w:proofErr w:type="spellEnd"/>
      <w:r w:rsidRPr="00534779">
        <w:rPr>
          <w:rFonts w:eastAsia="Times New Roman" w:cs="Times New Roman"/>
          <w:b/>
          <w:spacing w:val="-6"/>
          <w:szCs w:val="28"/>
          <w:lang w:eastAsia="uk-UA"/>
        </w:rPr>
        <w:t xml:space="preserve"> </w:t>
      </w:r>
      <w:proofErr w:type="spellStart"/>
      <w:r w:rsidRPr="00534779">
        <w:rPr>
          <w:rFonts w:eastAsia="Times New Roman" w:cs="Times New Roman"/>
          <w:b/>
          <w:spacing w:val="-6"/>
          <w:szCs w:val="28"/>
          <w:lang w:eastAsia="uk-UA"/>
        </w:rPr>
        <w:t>позиції</w:t>
      </w:r>
      <w:proofErr w:type="spellEnd"/>
      <w:r w:rsidRPr="00534779">
        <w:rPr>
          <w:rFonts w:eastAsia="Times New Roman" w:cs="Times New Roman"/>
          <w:b/>
          <w:spacing w:val="-6"/>
          <w:szCs w:val="28"/>
          <w:lang w:eastAsia="uk-UA"/>
        </w:rPr>
        <w:t xml:space="preserve"> </w:t>
      </w:r>
      <w:proofErr w:type="spellStart"/>
      <w:r w:rsidRPr="00534779">
        <w:rPr>
          <w:rFonts w:eastAsia="Times New Roman" w:cs="Times New Roman"/>
          <w:b/>
          <w:spacing w:val="-6"/>
          <w:szCs w:val="28"/>
          <w:lang w:eastAsia="uk-UA"/>
        </w:rPr>
        <w:t>щодо</w:t>
      </w:r>
      <w:proofErr w:type="spellEnd"/>
      <w:r w:rsidRPr="00534779">
        <w:rPr>
          <w:rFonts w:eastAsia="Times New Roman" w:cs="Times New Roman"/>
          <w:b/>
          <w:spacing w:val="-6"/>
          <w:szCs w:val="28"/>
          <w:lang w:eastAsia="uk-UA"/>
        </w:rPr>
        <w:t xml:space="preserve"> проєкту </w:t>
      </w:r>
      <w:proofErr w:type="spellStart"/>
      <w:r w:rsidRPr="00534779">
        <w:rPr>
          <w:rFonts w:eastAsia="Times New Roman" w:cs="Times New Roman"/>
          <w:b/>
          <w:spacing w:val="-6"/>
          <w:szCs w:val="28"/>
          <w:lang w:eastAsia="uk-UA"/>
        </w:rPr>
        <w:t>рішення</w:t>
      </w:r>
      <w:proofErr w:type="spellEnd"/>
      <w:r w:rsidRPr="00534779">
        <w:rPr>
          <w:rFonts w:eastAsia="Times New Roman" w:cs="Times New Roman"/>
          <w:b/>
          <w:spacing w:val="-6"/>
          <w:szCs w:val="28"/>
          <w:lang w:eastAsia="uk-UA"/>
        </w:rPr>
        <w:t xml:space="preserve"> </w:t>
      </w:r>
      <w:proofErr w:type="spellStart"/>
      <w:r w:rsidRPr="00534779">
        <w:rPr>
          <w:rFonts w:eastAsia="Times New Roman" w:cs="Times New Roman"/>
          <w:b/>
          <w:spacing w:val="-6"/>
          <w:szCs w:val="28"/>
          <w:lang w:eastAsia="uk-UA"/>
        </w:rPr>
        <w:t>Уповноваженого</w:t>
      </w:r>
      <w:proofErr w:type="spellEnd"/>
      <w:r w:rsidRPr="00534779">
        <w:rPr>
          <w:rFonts w:eastAsia="Times New Roman" w:cs="Times New Roman"/>
          <w:b/>
          <w:spacing w:val="-6"/>
          <w:szCs w:val="28"/>
          <w:lang w:eastAsia="uk-UA"/>
        </w:rPr>
        <w:t xml:space="preserve"> </w:t>
      </w:r>
      <w:proofErr w:type="spellStart"/>
      <w:r w:rsidRPr="00534779">
        <w:rPr>
          <w:rFonts w:eastAsia="Times New Roman" w:cs="Times New Roman"/>
          <w:b/>
          <w:spacing w:val="-6"/>
          <w:szCs w:val="28"/>
          <w:lang w:eastAsia="uk-UA"/>
        </w:rPr>
        <w:t>Київської</w:t>
      </w:r>
      <w:proofErr w:type="spellEnd"/>
      <w:r w:rsidRPr="00534779">
        <w:rPr>
          <w:rFonts w:eastAsia="Times New Roman" w:cs="Times New Roman"/>
          <w:b/>
          <w:spacing w:val="-6"/>
          <w:szCs w:val="28"/>
          <w:lang w:eastAsia="uk-UA"/>
        </w:rPr>
        <w:t xml:space="preserve"> </w:t>
      </w:r>
      <w:proofErr w:type="spellStart"/>
      <w:r w:rsidRPr="00534779">
        <w:rPr>
          <w:rFonts w:eastAsia="Times New Roman" w:cs="Times New Roman"/>
          <w:b/>
          <w:spacing w:val="-6"/>
          <w:szCs w:val="28"/>
          <w:lang w:eastAsia="uk-UA"/>
        </w:rPr>
        <w:t>міської</w:t>
      </w:r>
      <w:proofErr w:type="spellEnd"/>
      <w:r w:rsidRPr="00534779">
        <w:rPr>
          <w:rFonts w:eastAsia="Times New Roman" w:cs="Times New Roman"/>
          <w:b/>
          <w:spacing w:val="-6"/>
          <w:szCs w:val="28"/>
          <w:lang w:eastAsia="uk-UA"/>
        </w:rPr>
        <w:t xml:space="preserve"> р</w:t>
      </w:r>
      <w:r>
        <w:rPr>
          <w:rFonts w:eastAsia="Times New Roman" w:cs="Times New Roman"/>
          <w:b/>
          <w:spacing w:val="-6"/>
          <w:szCs w:val="28"/>
          <w:lang w:eastAsia="uk-UA"/>
        </w:rPr>
        <w:t>а</w:t>
      </w:r>
      <w:r w:rsidRPr="00534779">
        <w:rPr>
          <w:rFonts w:eastAsia="Times New Roman" w:cs="Times New Roman"/>
          <w:b/>
          <w:spacing w:val="-6"/>
          <w:szCs w:val="28"/>
          <w:lang w:eastAsia="uk-UA"/>
        </w:rPr>
        <w:t xml:space="preserve">ди з прав </w:t>
      </w:r>
      <w:proofErr w:type="spellStart"/>
      <w:r w:rsidRPr="00534779">
        <w:rPr>
          <w:rFonts w:eastAsia="Times New Roman" w:cs="Times New Roman"/>
          <w:b/>
          <w:spacing w:val="-6"/>
          <w:szCs w:val="28"/>
          <w:lang w:eastAsia="uk-UA"/>
        </w:rPr>
        <w:t>осіб</w:t>
      </w:r>
      <w:proofErr w:type="spellEnd"/>
      <w:r w:rsidRPr="00534779">
        <w:rPr>
          <w:rFonts w:eastAsia="Times New Roman" w:cs="Times New Roman"/>
          <w:b/>
          <w:spacing w:val="-6"/>
          <w:szCs w:val="28"/>
          <w:lang w:eastAsia="uk-UA"/>
        </w:rPr>
        <w:t xml:space="preserve"> з </w:t>
      </w:r>
      <w:proofErr w:type="spellStart"/>
      <w:r w:rsidRPr="00534779">
        <w:rPr>
          <w:rFonts w:eastAsia="Times New Roman" w:cs="Times New Roman"/>
          <w:b/>
          <w:spacing w:val="-6"/>
          <w:szCs w:val="28"/>
          <w:lang w:eastAsia="uk-UA"/>
        </w:rPr>
        <w:t>інвалідністю</w:t>
      </w:r>
      <w:proofErr w:type="spellEnd"/>
      <w:r w:rsidRPr="00534779">
        <w:rPr>
          <w:rFonts w:eastAsia="Times New Roman" w:cs="Times New Roman"/>
          <w:b/>
          <w:spacing w:val="-6"/>
          <w:szCs w:val="28"/>
          <w:lang w:eastAsia="uk-UA"/>
        </w:rPr>
        <w:t xml:space="preserve"> та </w:t>
      </w:r>
      <w:proofErr w:type="spellStart"/>
      <w:r w:rsidRPr="00534779">
        <w:rPr>
          <w:rFonts w:eastAsia="Times New Roman" w:cs="Times New Roman"/>
          <w:b/>
          <w:spacing w:val="-6"/>
          <w:szCs w:val="28"/>
          <w:lang w:eastAsia="uk-UA"/>
        </w:rPr>
        <w:t>громадських</w:t>
      </w:r>
      <w:proofErr w:type="spellEnd"/>
      <w:r w:rsidRPr="00534779">
        <w:rPr>
          <w:rFonts w:eastAsia="Times New Roman" w:cs="Times New Roman"/>
          <w:b/>
          <w:spacing w:val="-6"/>
          <w:szCs w:val="28"/>
          <w:lang w:eastAsia="uk-UA"/>
        </w:rPr>
        <w:t xml:space="preserve"> </w:t>
      </w:r>
      <w:proofErr w:type="spellStart"/>
      <w:r w:rsidRPr="00534779">
        <w:rPr>
          <w:rFonts w:eastAsia="Times New Roman" w:cs="Times New Roman"/>
          <w:b/>
          <w:spacing w:val="-6"/>
          <w:szCs w:val="28"/>
          <w:lang w:eastAsia="uk-UA"/>
        </w:rPr>
        <w:t>об’єднань</w:t>
      </w:r>
      <w:proofErr w:type="spellEnd"/>
      <w:r w:rsidRPr="00534779">
        <w:rPr>
          <w:rFonts w:eastAsia="Times New Roman" w:cs="Times New Roman"/>
          <w:b/>
          <w:spacing w:val="-6"/>
          <w:szCs w:val="28"/>
          <w:lang w:eastAsia="uk-UA"/>
        </w:rPr>
        <w:t xml:space="preserve"> </w:t>
      </w:r>
      <w:proofErr w:type="spellStart"/>
      <w:r w:rsidRPr="00534779">
        <w:rPr>
          <w:rFonts w:eastAsia="Times New Roman" w:cs="Times New Roman"/>
          <w:b/>
          <w:spacing w:val="-6"/>
          <w:szCs w:val="28"/>
          <w:lang w:eastAsia="uk-UA"/>
        </w:rPr>
        <w:t>осіб</w:t>
      </w:r>
      <w:proofErr w:type="spellEnd"/>
      <w:r w:rsidRPr="00534779">
        <w:rPr>
          <w:rFonts w:eastAsia="Times New Roman" w:cs="Times New Roman"/>
          <w:b/>
          <w:spacing w:val="-6"/>
          <w:szCs w:val="28"/>
          <w:lang w:eastAsia="uk-UA"/>
        </w:rPr>
        <w:t xml:space="preserve"> з </w:t>
      </w:r>
      <w:proofErr w:type="spellStart"/>
      <w:r w:rsidRPr="00534779">
        <w:rPr>
          <w:rFonts w:eastAsia="Times New Roman" w:cs="Times New Roman"/>
          <w:b/>
          <w:spacing w:val="-6"/>
          <w:szCs w:val="28"/>
          <w:lang w:eastAsia="uk-UA"/>
        </w:rPr>
        <w:t>інвалідністю</w:t>
      </w:r>
      <w:proofErr w:type="spellEnd"/>
      <w:r w:rsidRPr="00534779">
        <w:rPr>
          <w:rFonts w:eastAsia="Times New Roman" w:cs="Times New Roman"/>
          <w:b/>
          <w:spacing w:val="-6"/>
          <w:szCs w:val="28"/>
          <w:lang w:eastAsia="uk-UA"/>
        </w:rPr>
        <w:t>.</w:t>
      </w:r>
    </w:p>
    <w:p w14:paraId="5F5177BC" w14:textId="77777777" w:rsidR="008B0332" w:rsidRPr="00534779" w:rsidRDefault="008B0332" w:rsidP="008B0332">
      <w:pPr>
        <w:ind w:firstLine="709"/>
        <w:rPr>
          <w:rFonts w:eastAsia="Times New Roman" w:cs="Times New Roman"/>
          <w:bCs/>
          <w:spacing w:val="-6"/>
          <w:szCs w:val="28"/>
          <w:lang w:eastAsia="uk-UA"/>
        </w:rPr>
      </w:pPr>
      <w:proofErr w:type="spellStart"/>
      <w:r w:rsidRPr="00534779">
        <w:rPr>
          <w:rFonts w:eastAsia="Times New Roman" w:cs="Times New Roman"/>
          <w:bCs/>
          <w:spacing w:val="-6"/>
          <w:szCs w:val="28"/>
          <w:lang w:eastAsia="uk-UA"/>
        </w:rPr>
        <w:t>Проєкт</w:t>
      </w:r>
      <w:proofErr w:type="spellEnd"/>
      <w:r w:rsidRPr="00534779">
        <w:rPr>
          <w:rFonts w:eastAsia="Times New Roman" w:cs="Times New Roman"/>
          <w:bCs/>
          <w:spacing w:val="-6"/>
          <w:szCs w:val="28"/>
          <w:lang w:eastAsia="uk-UA"/>
        </w:rPr>
        <w:t xml:space="preserve"> </w:t>
      </w:r>
      <w:proofErr w:type="spellStart"/>
      <w:r w:rsidRPr="00534779">
        <w:rPr>
          <w:rFonts w:eastAsia="Times New Roman" w:cs="Times New Roman"/>
          <w:bCs/>
          <w:spacing w:val="-6"/>
          <w:szCs w:val="28"/>
          <w:lang w:eastAsia="uk-UA"/>
        </w:rPr>
        <w:t>рішення</w:t>
      </w:r>
      <w:proofErr w:type="spellEnd"/>
      <w:r w:rsidRPr="00534779">
        <w:rPr>
          <w:rFonts w:eastAsia="Times New Roman" w:cs="Times New Roman"/>
          <w:bCs/>
          <w:spacing w:val="-6"/>
          <w:szCs w:val="28"/>
          <w:lang w:eastAsia="uk-UA"/>
        </w:rPr>
        <w:t xml:space="preserve"> </w:t>
      </w:r>
      <w:proofErr w:type="spellStart"/>
      <w:r w:rsidRPr="00534779">
        <w:rPr>
          <w:rFonts w:eastAsia="Times New Roman" w:cs="Times New Roman"/>
          <w:bCs/>
          <w:spacing w:val="-6"/>
          <w:szCs w:val="28"/>
          <w:lang w:eastAsia="uk-UA"/>
        </w:rPr>
        <w:t>сприятиме</w:t>
      </w:r>
      <w:proofErr w:type="spellEnd"/>
      <w:r w:rsidRPr="00534779">
        <w:rPr>
          <w:rFonts w:eastAsia="Times New Roman" w:cs="Times New Roman"/>
          <w:bCs/>
          <w:spacing w:val="-6"/>
          <w:szCs w:val="28"/>
          <w:lang w:eastAsia="uk-UA"/>
        </w:rPr>
        <w:t xml:space="preserve"> </w:t>
      </w:r>
      <w:proofErr w:type="spellStart"/>
      <w:r>
        <w:rPr>
          <w:rFonts w:eastAsia="Times New Roman" w:cs="Times New Roman"/>
          <w:bCs/>
          <w:spacing w:val="-6"/>
          <w:szCs w:val="28"/>
          <w:lang w:eastAsia="uk-UA"/>
        </w:rPr>
        <w:t>інформуванню</w:t>
      </w:r>
      <w:proofErr w:type="spellEnd"/>
      <w:r>
        <w:rPr>
          <w:rFonts w:eastAsia="Times New Roman" w:cs="Times New Roman"/>
          <w:bCs/>
          <w:spacing w:val="-6"/>
          <w:szCs w:val="28"/>
          <w:lang w:eastAsia="uk-UA"/>
        </w:rPr>
        <w:t xml:space="preserve"> </w:t>
      </w:r>
      <w:r w:rsidRPr="00534779">
        <w:rPr>
          <w:rFonts w:eastAsia="Times New Roman" w:cs="Times New Roman"/>
          <w:bCs/>
          <w:spacing w:val="-6"/>
          <w:szCs w:val="28"/>
          <w:lang w:eastAsia="uk-UA"/>
        </w:rPr>
        <w:t xml:space="preserve">в тому </w:t>
      </w:r>
      <w:proofErr w:type="spellStart"/>
      <w:r w:rsidRPr="00534779">
        <w:rPr>
          <w:rFonts w:eastAsia="Times New Roman" w:cs="Times New Roman"/>
          <w:bCs/>
          <w:spacing w:val="-6"/>
          <w:szCs w:val="28"/>
          <w:lang w:eastAsia="uk-UA"/>
        </w:rPr>
        <w:t>числі</w:t>
      </w:r>
      <w:proofErr w:type="spellEnd"/>
      <w:r w:rsidRPr="00534779">
        <w:rPr>
          <w:rFonts w:eastAsia="Times New Roman" w:cs="Times New Roman"/>
          <w:bCs/>
          <w:spacing w:val="-6"/>
          <w:szCs w:val="28"/>
          <w:lang w:eastAsia="uk-UA"/>
        </w:rPr>
        <w:t xml:space="preserve">, але не </w:t>
      </w:r>
      <w:proofErr w:type="spellStart"/>
      <w:r w:rsidRPr="00534779">
        <w:rPr>
          <w:rFonts w:eastAsia="Times New Roman" w:cs="Times New Roman"/>
          <w:bCs/>
          <w:spacing w:val="-6"/>
          <w:szCs w:val="28"/>
          <w:lang w:eastAsia="uk-UA"/>
        </w:rPr>
        <w:t>виключно</w:t>
      </w:r>
      <w:proofErr w:type="spellEnd"/>
      <w:r w:rsidRPr="00534779">
        <w:rPr>
          <w:rFonts w:eastAsia="Times New Roman" w:cs="Times New Roman"/>
          <w:bCs/>
          <w:spacing w:val="-6"/>
          <w:szCs w:val="28"/>
          <w:lang w:eastAsia="uk-UA"/>
        </w:rPr>
        <w:t xml:space="preserve">: особам з </w:t>
      </w:r>
      <w:proofErr w:type="spellStart"/>
      <w:r w:rsidRPr="00534779">
        <w:rPr>
          <w:rFonts w:eastAsia="Times New Roman" w:cs="Times New Roman"/>
          <w:bCs/>
          <w:spacing w:val="-6"/>
          <w:szCs w:val="28"/>
          <w:lang w:eastAsia="uk-UA"/>
        </w:rPr>
        <w:t>інвалідністю</w:t>
      </w:r>
      <w:proofErr w:type="spellEnd"/>
      <w:r w:rsidRPr="00534779">
        <w:rPr>
          <w:rFonts w:eastAsia="Times New Roman" w:cs="Times New Roman"/>
          <w:bCs/>
          <w:spacing w:val="-6"/>
          <w:szCs w:val="28"/>
          <w:lang w:eastAsia="uk-UA"/>
        </w:rPr>
        <w:t>.</w:t>
      </w:r>
    </w:p>
    <w:p w14:paraId="536B5AB0" w14:textId="77777777" w:rsidR="008B0332" w:rsidRPr="00534779" w:rsidRDefault="008B0332" w:rsidP="008B0332">
      <w:pPr>
        <w:ind w:firstLine="709"/>
        <w:rPr>
          <w:rFonts w:eastAsia="Times New Roman" w:cs="Times New Roman"/>
          <w:b/>
          <w:spacing w:val="-6"/>
          <w:szCs w:val="28"/>
          <w:lang w:eastAsia="uk-UA"/>
        </w:rPr>
      </w:pPr>
    </w:p>
    <w:p w14:paraId="5882E149" w14:textId="5F44A140" w:rsidR="008B0332" w:rsidRPr="00534779" w:rsidRDefault="008B0332" w:rsidP="008B0332">
      <w:pPr>
        <w:ind w:firstLine="709"/>
        <w:rPr>
          <w:rFonts w:eastAsia="Times New Roman" w:cs="Times New Roman"/>
          <w:b/>
          <w:spacing w:val="-6"/>
          <w:szCs w:val="28"/>
          <w:lang w:eastAsia="uk-UA"/>
        </w:rPr>
      </w:pPr>
      <w:r>
        <w:rPr>
          <w:rFonts w:eastAsia="Times New Roman" w:cs="Times New Roman"/>
          <w:b/>
          <w:spacing w:val="-6"/>
          <w:szCs w:val="28"/>
          <w:lang w:val="uk-UA" w:eastAsia="uk-UA"/>
        </w:rPr>
        <w:t>8</w:t>
      </w:r>
      <w:r w:rsidRPr="00534779">
        <w:rPr>
          <w:rFonts w:eastAsia="Times New Roman" w:cs="Times New Roman"/>
          <w:b/>
          <w:spacing w:val="-6"/>
          <w:szCs w:val="28"/>
          <w:lang w:eastAsia="uk-UA"/>
        </w:rPr>
        <w:t xml:space="preserve">. </w:t>
      </w:r>
      <w:proofErr w:type="spellStart"/>
      <w:r w:rsidRPr="00534779">
        <w:rPr>
          <w:rFonts w:eastAsia="Times New Roman" w:cs="Times New Roman"/>
          <w:b/>
          <w:spacing w:val="-6"/>
          <w:szCs w:val="28"/>
          <w:lang w:eastAsia="uk-UA"/>
        </w:rPr>
        <w:t>Суб’єкт</w:t>
      </w:r>
      <w:proofErr w:type="spellEnd"/>
      <w:r w:rsidRPr="00534779">
        <w:rPr>
          <w:rFonts w:eastAsia="Times New Roman" w:cs="Times New Roman"/>
          <w:b/>
          <w:spacing w:val="-6"/>
          <w:szCs w:val="28"/>
          <w:lang w:eastAsia="uk-UA"/>
        </w:rPr>
        <w:t xml:space="preserve"> </w:t>
      </w:r>
      <w:proofErr w:type="spellStart"/>
      <w:r w:rsidRPr="00534779">
        <w:rPr>
          <w:rFonts w:eastAsia="Times New Roman" w:cs="Times New Roman"/>
          <w:b/>
          <w:spacing w:val="-6"/>
          <w:szCs w:val="28"/>
          <w:lang w:eastAsia="uk-UA"/>
        </w:rPr>
        <w:t>подання</w:t>
      </w:r>
      <w:proofErr w:type="spellEnd"/>
      <w:r w:rsidRPr="00534779">
        <w:rPr>
          <w:rFonts w:eastAsia="Times New Roman" w:cs="Times New Roman"/>
          <w:b/>
          <w:spacing w:val="-6"/>
          <w:szCs w:val="28"/>
          <w:lang w:eastAsia="uk-UA"/>
        </w:rPr>
        <w:t xml:space="preserve"> проєкту </w:t>
      </w:r>
      <w:proofErr w:type="spellStart"/>
      <w:r w:rsidRPr="00534779">
        <w:rPr>
          <w:rFonts w:eastAsia="Times New Roman" w:cs="Times New Roman"/>
          <w:b/>
          <w:spacing w:val="-6"/>
          <w:szCs w:val="28"/>
          <w:lang w:eastAsia="uk-UA"/>
        </w:rPr>
        <w:t>рішення</w:t>
      </w:r>
      <w:proofErr w:type="spellEnd"/>
      <w:r w:rsidRPr="00534779">
        <w:rPr>
          <w:rFonts w:eastAsia="Times New Roman" w:cs="Times New Roman"/>
          <w:b/>
          <w:spacing w:val="-6"/>
          <w:szCs w:val="28"/>
          <w:lang w:eastAsia="uk-UA"/>
        </w:rPr>
        <w:t xml:space="preserve"> та </w:t>
      </w:r>
      <w:proofErr w:type="spellStart"/>
      <w:r w:rsidRPr="00534779">
        <w:rPr>
          <w:rFonts w:eastAsia="Times New Roman" w:cs="Times New Roman"/>
          <w:b/>
          <w:spacing w:val="-6"/>
          <w:szCs w:val="28"/>
          <w:lang w:eastAsia="uk-UA"/>
        </w:rPr>
        <w:t>доповідач</w:t>
      </w:r>
      <w:proofErr w:type="spellEnd"/>
      <w:r w:rsidRPr="00534779">
        <w:rPr>
          <w:rFonts w:eastAsia="Times New Roman" w:cs="Times New Roman"/>
          <w:b/>
          <w:spacing w:val="-6"/>
          <w:szCs w:val="28"/>
          <w:lang w:eastAsia="uk-UA"/>
        </w:rPr>
        <w:t xml:space="preserve"> на пленарному </w:t>
      </w:r>
      <w:proofErr w:type="spellStart"/>
      <w:r w:rsidRPr="00534779">
        <w:rPr>
          <w:rFonts w:eastAsia="Times New Roman" w:cs="Times New Roman"/>
          <w:b/>
          <w:spacing w:val="-6"/>
          <w:szCs w:val="28"/>
          <w:lang w:eastAsia="uk-UA"/>
        </w:rPr>
        <w:t>засіданні</w:t>
      </w:r>
      <w:proofErr w:type="spellEnd"/>
    </w:p>
    <w:p w14:paraId="1C00B167" w14:textId="31E9037E" w:rsidR="001D0817" w:rsidRPr="001D0817" w:rsidRDefault="001D0817" w:rsidP="008B0332">
      <w:pPr>
        <w:ind w:firstLine="709"/>
        <w:rPr>
          <w:rFonts w:eastAsia="Times New Roman" w:cs="Times New Roman"/>
          <w:szCs w:val="28"/>
          <w:lang w:val="uk-UA" w:eastAsia="uk-UA"/>
        </w:rPr>
      </w:pPr>
      <w:proofErr w:type="spellStart"/>
      <w:r>
        <w:rPr>
          <w:rFonts w:eastAsia="Times New Roman" w:cs="Times New Roman"/>
          <w:szCs w:val="28"/>
          <w:lang w:eastAsia="uk-UA"/>
        </w:rPr>
        <w:t>Суб’єкт</w:t>
      </w:r>
      <w:proofErr w:type="spellEnd"/>
      <w:r>
        <w:rPr>
          <w:rFonts w:eastAsia="Times New Roman" w:cs="Times New Roman"/>
          <w:szCs w:val="28"/>
          <w:lang w:val="uk-UA" w:eastAsia="uk-UA"/>
        </w:rPr>
        <w:t>а</w:t>
      </w:r>
      <w:r w:rsidR="008B0332" w:rsidRPr="00534779">
        <w:rPr>
          <w:rFonts w:eastAsia="Times New Roman" w:cs="Times New Roman"/>
          <w:szCs w:val="28"/>
          <w:lang w:eastAsia="uk-UA"/>
        </w:rPr>
        <w:t>м</w:t>
      </w:r>
      <w:r>
        <w:rPr>
          <w:rFonts w:eastAsia="Times New Roman" w:cs="Times New Roman"/>
          <w:szCs w:val="28"/>
          <w:lang w:val="uk-UA" w:eastAsia="uk-UA"/>
        </w:rPr>
        <w:t>и</w:t>
      </w:r>
      <w:r w:rsidR="008B0332" w:rsidRPr="00534779">
        <w:rPr>
          <w:rFonts w:eastAsia="Times New Roman" w:cs="Times New Roman"/>
          <w:szCs w:val="28"/>
          <w:lang w:eastAsia="uk-UA"/>
        </w:rPr>
        <w:t xml:space="preserve"> </w:t>
      </w:r>
      <w:proofErr w:type="spellStart"/>
      <w:r w:rsidR="008B0332" w:rsidRPr="00534779">
        <w:rPr>
          <w:rFonts w:eastAsia="Times New Roman" w:cs="Times New Roman"/>
          <w:szCs w:val="28"/>
          <w:lang w:eastAsia="uk-UA"/>
        </w:rPr>
        <w:t>под</w:t>
      </w:r>
      <w:r>
        <w:rPr>
          <w:rFonts w:eastAsia="Times New Roman" w:cs="Times New Roman"/>
          <w:szCs w:val="28"/>
          <w:lang w:eastAsia="uk-UA"/>
        </w:rPr>
        <w:t>ання</w:t>
      </w:r>
      <w:proofErr w:type="spellEnd"/>
      <w:r>
        <w:rPr>
          <w:rFonts w:eastAsia="Times New Roman" w:cs="Times New Roman"/>
          <w:szCs w:val="28"/>
          <w:lang w:eastAsia="uk-UA"/>
        </w:rPr>
        <w:t xml:space="preserve"> </w:t>
      </w:r>
      <w:proofErr w:type="spellStart"/>
      <w:r>
        <w:rPr>
          <w:rFonts w:eastAsia="Times New Roman" w:cs="Times New Roman"/>
          <w:szCs w:val="28"/>
          <w:lang w:eastAsia="uk-UA"/>
        </w:rPr>
        <w:t>даного</w:t>
      </w:r>
      <w:proofErr w:type="spellEnd"/>
      <w:r>
        <w:rPr>
          <w:rFonts w:eastAsia="Times New Roman" w:cs="Times New Roman"/>
          <w:szCs w:val="28"/>
          <w:lang w:eastAsia="uk-UA"/>
        </w:rPr>
        <w:t xml:space="preserve"> проєкту </w:t>
      </w:r>
      <w:proofErr w:type="spellStart"/>
      <w:proofErr w:type="gramStart"/>
      <w:r>
        <w:rPr>
          <w:rFonts w:eastAsia="Times New Roman" w:cs="Times New Roman"/>
          <w:szCs w:val="28"/>
          <w:lang w:eastAsia="uk-UA"/>
        </w:rPr>
        <w:t>р</w:t>
      </w:r>
      <w:proofErr w:type="gramEnd"/>
      <w:r>
        <w:rPr>
          <w:rFonts w:eastAsia="Times New Roman" w:cs="Times New Roman"/>
          <w:szCs w:val="28"/>
          <w:lang w:eastAsia="uk-UA"/>
        </w:rPr>
        <w:t>ішення</w:t>
      </w:r>
      <w:proofErr w:type="spellEnd"/>
      <w:r>
        <w:rPr>
          <w:rFonts w:eastAsia="Times New Roman" w:cs="Times New Roman"/>
          <w:szCs w:val="28"/>
          <w:lang w:eastAsia="uk-UA"/>
        </w:rPr>
        <w:t xml:space="preserve"> </w:t>
      </w:r>
      <w:r>
        <w:rPr>
          <w:rFonts w:eastAsia="Times New Roman" w:cs="Times New Roman"/>
          <w:szCs w:val="28"/>
          <w:lang w:val="uk-UA" w:eastAsia="uk-UA"/>
        </w:rPr>
        <w:t>є депутати Київської міської ради.</w:t>
      </w:r>
    </w:p>
    <w:p w14:paraId="30099512" w14:textId="3B802F0D" w:rsidR="008B0332" w:rsidRPr="001D0817" w:rsidRDefault="001D0817" w:rsidP="008B0332">
      <w:pPr>
        <w:ind w:firstLine="709"/>
        <w:rPr>
          <w:rFonts w:eastAsia="Times New Roman" w:cs="Times New Roman"/>
          <w:szCs w:val="28"/>
          <w:lang w:val="uk-UA" w:eastAsia="uk-UA"/>
        </w:rPr>
      </w:pPr>
      <w:r>
        <w:rPr>
          <w:rFonts w:eastAsia="Times New Roman" w:cs="Times New Roman"/>
          <w:szCs w:val="28"/>
          <w:lang w:val="uk-UA" w:eastAsia="uk-UA"/>
        </w:rPr>
        <w:t>Д</w:t>
      </w:r>
      <w:r w:rsidR="008B0332" w:rsidRPr="001D0817">
        <w:rPr>
          <w:rFonts w:eastAsia="Times New Roman" w:cs="Times New Roman"/>
          <w:szCs w:val="28"/>
          <w:lang w:val="uk-UA" w:eastAsia="uk-UA"/>
        </w:rPr>
        <w:t xml:space="preserve">оповідачем на пленарному засіданні сесії Київської міської ради </w:t>
      </w:r>
      <w:r w:rsidR="008B0332" w:rsidRPr="00534779">
        <w:rPr>
          <w:rFonts w:eastAsia="Times New Roman" w:cs="Times New Roman"/>
          <w:szCs w:val="28"/>
          <w:lang w:val="en-US" w:eastAsia="uk-UA"/>
        </w:rPr>
        <w:t>IX</w:t>
      </w:r>
      <w:r w:rsidR="008B0332" w:rsidRPr="001D0817">
        <w:rPr>
          <w:rFonts w:eastAsia="Times New Roman" w:cs="Times New Roman"/>
          <w:szCs w:val="28"/>
          <w:lang w:val="uk-UA" w:eastAsia="uk-UA"/>
        </w:rPr>
        <w:t xml:space="preserve"> скликання є депутат Київської міської ради </w:t>
      </w:r>
      <w:r>
        <w:rPr>
          <w:rFonts w:eastAsia="Times New Roman" w:cs="Times New Roman"/>
          <w:szCs w:val="28"/>
          <w:lang w:val="uk-UA" w:eastAsia="uk-UA"/>
        </w:rPr>
        <w:t xml:space="preserve">– </w:t>
      </w:r>
      <w:r w:rsidR="008B0332" w:rsidRPr="001D0817">
        <w:rPr>
          <w:rFonts w:eastAsia="Times New Roman" w:cs="Times New Roman"/>
          <w:szCs w:val="28"/>
          <w:lang w:val="uk-UA" w:eastAsia="uk-UA"/>
        </w:rPr>
        <w:t>Вітренко Андрій Олександрович.</w:t>
      </w:r>
    </w:p>
    <w:p w14:paraId="7AA8AE6C" w14:textId="77777777" w:rsidR="008B0332" w:rsidRPr="001D0817" w:rsidRDefault="008B0332" w:rsidP="008B0332">
      <w:pPr>
        <w:ind w:firstLine="709"/>
        <w:rPr>
          <w:rFonts w:eastAsia="Times New Roman" w:cs="Times New Roman"/>
          <w:b/>
          <w:spacing w:val="-6"/>
          <w:szCs w:val="28"/>
          <w:lang w:val="uk-UA" w:eastAsia="uk-UA"/>
        </w:rPr>
      </w:pPr>
    </w:p>
    <w:p w14:paraId="3438721A" w14:textId="6E591F62" w:rsidR="008B0332" w:rsidRPr="00534779" w:rsidRDefault="008B0332" w:rsidP="008B0332">
      <w:pPr>
        <w:ind w:firstLine="709"/>
        <w:rPr>
          <w:rFonts w:eastAsia="Times New Roman" w:cs="Times New Roman"/>
          <w:b/>
          <w:spacing w:val="-6"/>
          <w:szCs w:val="28"/>
          <w:lang w:eastAsia="uk-UA"/>
        </w:rPr>
      </w:pPr>
      <w:r>
        <w:rPr>
          <w:rFonts w:eastAsia="Times New Roman" w:cs="Times New Roman"/>
          <w:b/>
          <w:spacing w:val="-6"/>
          <w:szCs w:val="28"/>
          <w:lang w:val="uk-UA" w:eastAsia="uk-UA"/>
        </w:rPr>
        <w:t>9</w:t>
      </w:r>
      <w:r w:rsidRPr="00534779">
        <w:rPr>
          <w:rFonts w:eastAsia="Times New Roman" w:cs="Times New Roman"/>
          <w:b/>
          <w:spacing w:val="-6"/>
          <w:szCs w:val="28"/>
          <w:lang w:eastAsia="uk-UA"/>
        </w:rPr>
        <w:t xml:space="preserve">. Особа, </w:t>
      </w:r>
      <w:proofErr w:type="spellStart"/>
      <w:r w:rsidRPr="00534779">
        <w:rPr>
          <w:rFonts w:eastAsia="Times New Roman" w:cs="Times New Roman"/>
          <w:b/>
          <w:spacing w:val="-6"/>
          <w:szCs w:val="28"/>
          <w:lang w:eastAsia="uk-UA"/>
        </w:rPr>
        <w:t>відповідальна</w:t>
      </w:r>
      <w:proofErr w:type="spellEnd"/>
      <w:r w:rsidRPr="00534779">
        <w:rPr>
          <w:rFonts w:eastAsia="Times New Roman" w:cs="Times New Roman"/>
          <w:b/>
          <w:spacing w:val="-6"/>
          <w:szCs w:val="28"/>
          <w:lang w:eastAsia="uk-UA"/>
        </w:rPr>
        <w:t xml:space="preserve"> за </w:t>
      </w:r>
      <w:proofErr w:type="spellStart"/>
      <w:r w:rsidRPr="00534779">
        <w:rPr>
          <w:rFonts w:eastAsia="Times New Roman" w:cs="Times New Roman"/>
          <w:b/>
          <w:spacing w:val="-6"/>
          <w:szCs w:val="28"/>
          <w:lang w:eastAsia="uk-UA"/>
        </w:rPr>
        <w:t>супроводження</w:t>
      </w:r>
      <w:proofErr w:type="spellEnd"/>
      <w:r w:rsidRPr="00534779">
        <w:rPr>
          <w:rFonts w:eastAsia="Times New Roman" w:cs="Times New Roman"/>
          <w:b/>
          <w:spacing w:val="-6"/>
          <w:szCs w:val="28"/>
          <w:lang w:eastAsia="uk-UA"/>
        </w:rPr>
        <w:t xml:space="preserve"> проєкту </w:t>
      </w:r>
      <w:proofErr w:type="spellStart"/>
      <w:r w:rsidRPr="00534779">
        <w:rPr>
          <w:rFonts w:eastAsia="Times New Roman" w:cs="Times New Roman"/>
          <w:b/>
          <w:spacing w:val="-6"/>
          <w:szCs w:val="28"/>
          <w:lang w:eastAsia="uk-UA"/>
        </w:rPr>
        <w:t>рішення</w:t>
      </w:r>
      <w:proofErr w:type="spellEnd"/>
    </w:p>
    <w:p w14:paraId="747E1580" w14:textId="77777777" w:rsidR="008B0332" w:rsidRPr="00534779" w:rsidRDefault="008B0332" w:rsidP="008B0332">
      <w:pPr>
        <w:ind w:firstLine="709"/>
        <w:rPr>
          <w:rFonts w:eastAsia="Times New Roman" w:cs="Times New Roman"/>
          <w:szCs w:val="28"/>
          <w:lang w:eastAsia="uk-UA"/>
        </w:rPr>
      </w:pPr>
      <w:proofErr w:type="spellStart"/>
      <w:r w:rsidRPr="00534779">
        <w:rPr>
          <w:rFonts w:eastAsia="Times New Roman" w:cs="Times New Roman"/>
          <w:szCs w:val="28"/>
          <w:lang w:eastAsia="uk-UA"/>
        </w:rPr>
        <w:t>Відповідальний</w:t>
      </w:r>
      <w:proofErr w:type="spellEnd"/>
      <w:r w:rsidRPr="00534779">
        <w:rPr>
          <w:rFonts w:eastAsia="Times New Roman" w:cs="Times New Roman"/>
          <w:szCs w:val="28"/>
          <w:lang w:eastAsia="uk-UA"/>
        </w:rPr>
        <w:t xml:space="preserve"> за </w:t>
      </w:r>
      <w:proofErr w:type="spellStart"/>
      <w:r w:rsidRPr="00534779">
        <w:rPr>
          <w:rFonts w:eastAsia="Times New Roman" w:cs="Times New Roman"/>
          <w:szCs w:val="28"/>
          <w:lang w:eastAsia="uk-UA"/>
        </w:rPr>
        <w:t>супроводження</w:t>
      </w:r>
      <w:proofErr w:type="spellEnd"/>
      <w:r w:rsidRPr="00534779">
        <w:rPr>
          <w:rFonts w:eastAsia="Times New Roman" w:cs="Times New Roman"/>
          <w:szCs w:val="28"/>
          <w:lang w:eastAsia="uk-UA"/>
        </w:rPr>
        <w:t xml:space="preserve"> проєкту </w:t>
      </w:r>
      <w:proofErr w:type="spellStart"/>
      <w:r w:rsidRPr="00534779">
        <w:rPr>
          <w:rFonts w:eastAsia="Times New Roman" w:cs="Times New Roman"/>
          <w:szCs w:val="28"/>
          <w:lang w:eastAsia="uk-UA"/>
        </w:rPr>
        <w:t>рішення</w:t>
      </w:r>
      <w:proofErr w:type="spellEnd"/>
      <w:r w:rsidRPr="00534779">
        <w:rPr>
          <w:rFonts w:eastAsia="Times New Roman" w:cs="Times New Roman"/>
          <w:szCs w:val="28"/>
          <w:lang w:eastAsia="uk-UA"/>
        </w:rPr>
        <w:t xml:space="preserve">: </w:t>
      </w:r>
      <w:proofErr w:type="spellStart"/>
      <w:r w:rsidRPr="00534779">
        <w:rPr>
          <w:rFonts w:eastAsia="Times New Roman" w:cs="Times New Roman"/>
          <w:szCs w:val="28"/>
          <w:lang w:eastAsia="uk-UA"/>
        </w:rPr>
        <w:t>помічник</w:t>
      </w:r>
      <w:proofErr w:type="spellEnd"/>
      <w:r w:rsidRPr="00534779">
        <w:rPr>
          <w:rFonts w:eastAsia="Times New Roman" w:cs="Times New Roman"/>
          <w:szCs w:val="28"/>
          <w:lang w:eastAsia="uk-UA"/>
        </w:rPr>
        <w:t xml:space="preserve">-консультант депутата </w:t>
      </w:r>
      <w:proofErr w:type="spellStart"/>
      <w:r w:rsidRPr="00534779">
        <w:rPr>
          <w:rFonts w:eastAsia="Times New Roman" w:cs="Times New Roman"/>
          <w:szCs w:val="28"/>
          <w:lang w:eastAsia="uk-UA"/>
        </w:rPr>
        <w:t>Київської</w:t>
      </w:r>
      <w:proofErr w:type="spellEnd"/>
      <w:r w:rsidRPr="00534779">
        <w:rPr>
          <w:rFonts w:eastAsia="Times New Roman" w:cs="Times New Roman"/>
          <w:szCs w:val="28"/>
          <w:lang w:eastAsia="uk-UA"/>
        </w:rPr>
        <w:t xml:space="preserve"> </w:t>
      </w:r>
      <w:proofErr w:type="spellStart"/>
      <w:r w:rsidRPr="00534779">
        <w:rPr>
          <w:rFonts w:eastAsia="Times New Roman" w:cs="Times New Roman"/>
          <w:szCs w:val="28"/>
          <w:lang w:eastAsia="uk-UA"/>
        </w:rPr>
        <w:t>міської</w:t>
      </w:r>
      <w:proofErr w:type="spellEnd"/>
      <w:r w:rsidRPr="00534779">
        <w:rPr>
          <w:rFonts w:eastAsia="Times New Roman" w:cs="Times New Roman"/>
          <w:szCs w:val="28"/>
          <w:lang w:eastAsia="uk-UA"/>
        </w:rPr>
        <w:t xml:space="preserve"> ради </w:t>
      </w:r>
      <w:r w:rsidRPr="00534779">
        <w:rPr>
          <w:rFonts w:eastAsia="Times New Roman" w:cs="Times New Roman"/>
          <w:szCs w:val="28"/>
          <w:lang w:val="en-US" w:eastAsia="uk-UA"/>
        </w:rPr>
        <w:t>IX</w:t>
      </w:r>
      <w:r w:rsidRPr="00534779">
        <w:rPr>
          <w:rFonts w:eastAsia="Times New Roman" w:cs="Times New Roman"/>
          <w:szCs w:val="28"/>
          <w:lang w:eastAsia="uk-UA"/>
        </w:rPr>
        <w:t xml:space="preserve"> </w:t>
      </w:r>
      <w:proofErr w:type="spellStart"/>
      <w:r w:rsidRPr="00534779">
        <w:rPr>
          <w:rFonts w:eastAsia="Times New Roman" w:cs="Times New Roman"/>
          <w:szCs w:val="28"/>
          <w:lang w:eastAsia="uk-UA"/>
        </w:rPr>
        <w:t>скликання</w:t>
      </w:r>
      <w:proofErr w:type="spellEnd"/>
      <w:r w:rsidRPr="00534779">
        <w:rPr>
          <w:rFonts w:eastAsia="Times New Roman" w:cs="Times New Roman"/>
          <w:szCs w:val="28"/>
          <w:lang w:eastAsia="uk-UA"/>
        </w:rPr>
        <w:t xml:space="preserve"> – </w:t>
      </w:r>
      <w:proofErr w:type="spellStart"/>
      <w:r w:rsidRPr="00534779">
        <w:rPr>
          <w:rFonts w:eastAsia="Times New Roman" w:cs="Times New Roman"/>
          <w:szCs w:val="28"/>
          <w:lang w:eastAsia="uk-UA"/>
        </w:rPr>
        <w:t>Ільїчов</w:t>
      </w:r>
      <w:proofErr w:type="spellEnd"/>
      <w:r w:rsidRPr="00534779">
        <w:rPr>
          <w:rFonts w:eastAsia="Times New Roman" w:cs="Times New Roman"/>
          <w:szCs w:val="28"/>
          <w:lang w:eastAsia="uk-UA"/>
        </w:rPr>
        <w:t xml:space="preserve"> Антон </w:t>
      </w:r>
      <w:proofErr w:type="spellStart"/>
      <w:r w:rsidRPr="00534779">
        <w:rPr>
          <w:rFonts w:eastAsia="Times New Roman" w:cs="Times New Roman"/>
          <w:szCs w:val="28"/>
          <w:lang w:eastAsia="uk-UA"/>
        </w:rPr>
        <w:t>Ігорович</w:t>
      </w:r>
      <w:proofErr w:type="spellEnd"/>
      <w:r w:rsidRPr="00534779">
        <w:rPr>
          <w:rFonts w:eastAsia="Times New Roman" w:cs="Times New Roman"/>
          <w:szCs w:val="28"/>
          <w:lang w:eastAsia="uk-UA"/>
        </w:rPr>
        <w:t xml:space="preserve"> (068-329-44-18)</w:t>
      </w:r>
      <w:r>
        <w:rPr>
          <w:rFonts w:eastAsia="Times New Roman" w:cs="Times New Roman"/>
          <w:szCs w:val="28"/>
          <w:lang w:eastAsia="uk-UA"/>
        </w:rPr>
        <w:t xml:space="preserve">. </w:t>
      </w:r>
    </w:p>
    <w:p w14:paraId="5504A013" w14:textId="77777777" w:rsidR="00501B58" w:rsidRPr="001D0817" w:rsidRDefault="00501B58" w:rsidP="001D0817">
      <w:pPr>
        <w:ind w:firstLine="0"/>
        <w:rPr>
          <w:rFonts w:eastAsia="Calibri" w:cs="Times New Roman"/>
          <w:b/>
          <w:szCs w:val="28"/>
          <w:shd w:val="clear" w:color="auto" w:fill="FFFFFF"/>
          <w:lang w:val="uk-UA" w:eastAsia="uk-UA"/>
        </w:rPr>
      </w:pPr>
    </w:p>
    <w:p w14:paraId="714322DE" w14:textId="5F825B5C" w:rsidR="006D58E7" w:rsidRPr="005E6B26" w:rsidRDefault="008B0332" w:rsidP="005E6B26">
      <w:pPr>
        <w:ind w:firstLine="709"/>
        <w:rPr>
          <w:rFonts w:eastAsia="Times New Roman" w:cs="Times New Roman"/>
          <w:szCs w:val="28"/>
          <w:lang w:eastAsia="ru-RU"/>
        </w:rPr>
      </w:pPr>
      <w:r w:rsidRPr="00534779">
        <w:rPr>
          <w:rFonts w:eastAsia="Calibri" w:cs="Times New Roman"/>
          <w:b/>
          <w:szCs w:val="28"/>
          <w:shd w:val="clear" w:color="auto" w:fill="FFFFFF"/>
          <w:lang w:eastAsia="uk-UA"/>
        </w:rPr>
        <w:t xml:space="preserve">Депутат </w:t>
      </w:r>
      <w:proofErr w:type="spellStart"/>
      <w:r w:rsidRPr="00534779">
        <w:rPr>
          <w:rFonts w:eastAsia="Calibri" w:cs="Times New Roman"/>
          <w:b/>
          <w:szCs w:val="28"/>
          <w:shd w:val="clear" w:color="auto" w:fill="FFFFFF"/>
          <w:lang w:eastAsia="uk-UA"/>
        </w:rPr>
        <w:t>Київської</w:t>
      </w:r>
      <w:proofErr w:type="spellEnd"/>
      <w:r w:rsidRPr="00534779">
        <w:rPr>
          <w:rFonts w:eastAsia="Calibri" w:cs="Times New Roman"/>
          <w:b/>
          <w:szCs w:val="28"/>
          <w:shd w:val="clear" w:color="auto" w:fill="FFFFFF"/>
          <w:lang w:eastAsia="uk-UA"/>
        </w:rPr>
        <w:t xml:space="preserve"> </w:t>
      </w:r>
      <w:proofErr w:type="spellStart"/>
      <w:r w:rsidRPr="00534779">
        <w:rPr>
          <w:rFonts w:eastAsia="Calibri" w:cs="Times New Roman"/>
          <w:b/>
          <w:szCs w:val="28"/>
          <w:shd w:val="clear" w:color="auto" w:fill="FFFFFF"/>
          <w:lang w:eastAsia="uk-UA"/>
        </w:rPr>
        <w:t>міської</w:t>
      </w:r>
      <w:proofErr w:type="spellEnd"/>
      <w:r w:rsidRPr="00534779">
        <w:rPr>
          <w:rFonts w:eastAsia="Calibri" w:cs="Times New Roman"/>
          <w:b/>
          <w:szCs w:val="28"/>
          <w:shd w:val="clear" w:color="auto" w:fill="FFFFFF"/>
          <w:lang w:eastAsia="uk-UA"/>
        </w:rPr>
        <w:t xml:space="preserve"> ради                                 </w:t>
      </w:r>
      <w:proofErr w:type="spellStart"/>
      <w:r>
        <w:rPr>
          <w:rFonts w:eastAsia="Calibri" w:cs="Times New Roman"/>
          <w:b/>
          <w:szCs w:val="28"/>
          <w:shd w:val="clear" w:color="auto" w:fill="FFFFFF"/>
          <w:lang w:eastAsia="uk-UA"/>
        </w:rPr>
        <w:t>Андрій</w:t>
      </w:r>
      <w:proofErr w:type="spellEnd"/>
      <w:proofErr w:type="gramStart"/>
      <w:r>
        <w:rPr>
          <w:rFonts w:eastAsia="Calibri" w:cs="Times New Roman"/>
          <w:b/>
          <w:szCs w:val="28"/>
          <w:shd w:val="clear" w:color="auto" w:fill="FFFFFF"/>
          <w:lang w:eastAsia="uk-UA"/>
        </w:rPr>
        <w:t xml:space="preserve"> В</w:t>
      </w:r>
      <w:proofErr w:type="gramEnd"/>
      <w:r>
        <w:rPr>
          <w:rFonts w:eastAsia="Calibri" w:cs="Times New Roman"/>
          <w:b/>
          <w:szCs w:val="28"/>
          <w:shd w:val="clear" w:color="auto" w:fill="FFFFFF"/>
          <w:lang w:eastAsia="uk-UA"/>
        </w:rPr>
        <w:t>ІТРЕНКО</w:t>
      </w:r>
    </w:p>
    <w:sectPr w:rsidR="006D58E7" w:rsidRPr="005E6B26" w:rsidSect="00D52725">
      <w:pgSz w:w="11906" w:h="16838"/>
      <w:pgMar w:top="1134" w:right="567" w:bottom="1134" w:left="993"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Uighur">
    <w:altName w:val="Times New Roman"/>
    <w:charset w:val="00"/>
    <w:family w:val="auto"/>
    <w:pitch w:val="variable"/>
    <w:sig w:usb0="00000000" w:usb1="80000002" w:usb2="00000008" w:usb3="00000000" w:csb0="00000041" w:csb1="00000000"/>
  </w:font>
  <w:font w:name="Benguiat">
    <w:altName w:val="Times New Roman"/>
    <w:charset w:val="00"/>
    <w:family w:val="auto"/>
    <w:pitch w:val="variable"/>
    <w:sig w:usb0="00000203" w:usb1="00000000" w:usb2="00000000" w:usb3="00000000" w:csb0="00000005" w:csb1="00000000"/>
  </w:font>
  <w:font w:name="IBM Plex Serif">
    <w:altName w:val="Times New Roman"/>
    <w:charset w:val="CC"/>
    <w:family w:val="roman"/>
    <w:pitch w:val="variable"/>
    <w:sig w:usb0="00000001" w:usb1="5000203B" w:usb2="00000000" w:usb3="00000000" w:csb0="00000197"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5E60"/>
    <w:multiLevelType w:val="hybridMultilevel"/>
    <w:tmpl w:val="E0BC2362"/>
    <w:lvl w:ilvl="0" w:tplc="4EAA4162">
      <w:start w:val="1"/>
      <w:numFmt w:val="decimal"/>
      <w:lvlText w:val="%1."/>
      <w:lvlJc w:val="left"/>
      <w:pPr>
        <w:ind w:left="999" w:hanging="360"/>
      </w:pPr>
      <w:rPr>
        <w:rFonts w:hint="default"/>
      </w:rPr>
    </w:lvl>
    <w:lvl w:ilvl="1" w:tplc="04190019" w:tentative="1">
      <w:start w:val="1"/>
      <w:numFmt w:val="lowerLetter"/>
      <w:lvlText w:val="%2."/>
      <w:lvlJc w:val="left"/>
      <w:pPr>
        <w:ind w:left="1719" w:hanging="360"/>
      </w:pPr>
    </w:lvl>
    <w:lvl w:ilvl="2" w:tplc="0419001B" w:tentative="1">
      <w:start w:val="1"/>
      <w:numFmt w:val="lowerRoman"/>
      <w:lvlText w:val="%3."/>
      <w:lvlJc w:val="right"/>
      <w:pPr>
        <w:ind w:left="2439" w:hanging="180"/>
      </w:pPr>
    </w:lvl>
    <w:lvl w:ilvl="3" w:tplc="0419000F" w:tentative="1">
      <w:start w:val="1"/>
      <w:numFmt w:val="decimal"/>
      <w:lvlText w:val="%4."/>
      <w:lvlJc w:val="left"/>
      <w:pPr>
        <w:ind w:left="3159" w:hanging="360"/>
      </w:pPr>
    </w:lvl>
    <w:lvl w:ilvl="4" w:tplc="04190019" w:tentative="1">
      <w:start w:val="1"/>
      <w:numFmt w:val="lowerLetter"/>
      <w:lvlText w:val="%5."/>
      <w:lvlJc w:val="left"/>
      <w:pPr>
        <w:ind w:left="3879" w:hanging="360"/>
      </w:pPr>
    </w:lvl>
    <w:lvl w:ilvl="5" w:tplc="0419001B" w:tentative="1">
      <w:start w:val="1"/>
      <w:numFmt w:val="lowerRoman"/>
      <w:lvlText w:val="%6."/>
      <w:lvlJc w:val="right"/>
      <w:pPr>
        <w:ind w:left="4599" w:hanging="180"/>
      </w:pPr>
    </w:lvl>
    <w:lvl w:ilvl="6" w:tplc="0419000F" w:tentative="1">
      <w:start w:val="1"/>
      <w:numFmt w:val="decimal"/>
      <w:lvlText w:val="%7."/>
      <w:lvlJc w:val="left"/>
      <w:pPr>
        <w:ind w:left="5319" w:hanging="360"/>
      </w:pPr>
    </w:lvl>
    <w:lvl w:ilvl="7" w:tplc="04190019" w:tentative="1">
      <w:start w:val="1"/>
      <w:numFmt w:val="lowerLetter"/>
      <w:lvlText w:val="%8."/>
      <w:lvlJc w:val="left"/>
      <w:pPr>
        <w:ind w:left="6039" w:hanging="360"/>
      </w:pPr>
    </w:lvl>
    <w:lvl w:ilvl="8" w:tplc="0419001B" w:tentative="1">
      <w:start w:val="1"/>
      <w:numFmt w:val="lowerRoman"/>
      <w:lvlText w:val="%9."/>
      <w:lvlJc w:val="right"/>
      <w:pPr>
        <w:ind w:left="6759" w:hanging="180"/>
      </w:pPr>
    </w:lvl>
  </w:abstractNum>
  <w:abstractNum w:abstractNumId="1">
    <w:nsid w:val="0751690B"/>
    <w:multiLevelType w:val="hybridMultilevel"/>
    <w:tmpl w:val="36A2709C"/>
    <w:lvl w:ilvl="0" w:tplc="CB9A83FE">
      <w:start w:val="1"/>
      <w:numFmt w:val="decimal"/>
      <w:lvlText w:val="%1."/>
      <w:lvlJc w:val="left"/>
      <w:pPr>
        <w:ind w:left="999" w:hanging="360"/>
      </w:pPr>
      <w:rPr>
        <w:rFonts w:hint="default"/>
      </w:rPr>
    </w:lvl>
    <w:lvl w:ilvl="1" w:tplc="04190019" w:tentative="1">
      <w:start w:val="1"/>
      <w:numFmt w:val="lowerLetter"/>
      <w:lvlText w:val="%2."/>
      <w:lvlJc w:val="left"/>
      <w:pPr>
        <w:ind w:left="1719" w:hanging="360"/>
      </w:pPr>
    </w:lvl>
    <w:lvl w:ilvl="2" w:tplc="0419001B" w:tentative="1">
      <w:start w:val="1"/>
      <w:numFmt w:val="lowerRoman"/>
      <w:lvlText w:val="%3."/>
      <w:lvlJc w:val="right"/>
      <w:pPr>
        <w:ind w:left="2439" w:hanging="180"/>
      </w:pPr>
    </w:lvl>
    <w:lvl w:ilvl="3" w:tplc="0419000F" w:tentative="1">
      <w:start w:val="1"/>
      <w:numFmt w:val="decimal"/>
      <w:lvlText w:val="%4."/>
      <w:lvlJc w:val="left"/>
      <w:pPr>
        <w:ind w:left="3159" w:hanging="360"/>
      </w:pPr>
    </w:lvl>
    <w:lvl w:ilvl="4" w:tplc="04190019" w:tentative="1">
      <w:start w:val="1"/>
      <w:numFmt w:val="lowerLetter"/>
      <w:lvlText w:val="%5."/>
      <w:lvlJc w:val="left"/>
      <w:pPr>
        <w:ind w:left="3879" w:hanging="360"/>
      </w:pPr>
    </w:lvl>
    <w:lvl w:ilvl="5" w:tplc="0419001B" w:tentative="1">
      <w:start w:val="1"/>
      <w:numFmt w:val="lowerRoman"/>
      <w:lvlText w:val="%6."/>
      <w:lvlJc w:val="right"/>
      <w:pPr>
        <w:ind w:left="4599" w:hanging="180"/>
      </w:pPr>
    </w:lvl>
    <w:lvl w:ilvl="6" w:tplc="0419000F" w:tentative="1">
      <w:start w:val="1"/>
      <w:numFmt w:val="decimal"/>
      <w:lvlText w:val="%7."/>
      <w:lvlJc w:val="left"/>
      <w:pPr>
        <w:ind w:left="5319" w:hanging="360"/>
      </w:pPr>
    </w:lvl>
    <w:lvl w:ilvl="7" w:tplc="04190019" w:tentative="1">
      <w:start w:val="1"/>
      <w:numFmt w:val="lowerLetter"/>
      <w:lvlText w:val="%8."/>
      <w:lvlJc w:val="left"/>
      <w:pPr>
        <w:ind w:left="6039" w:hanging="360"/>
      </w:pPr>
    </w:lvl>
    <w:lvl w:ilvl="8" w:tplc="0419001B" w:tentative="1">
      <w:start w:val="1"/>
      <w:numFmt w:val="lowerRoman"/>
      <w:lvlText w:val="%9."/>
      <w:lvlJc w:val="right"/>
      <w:pPr>
        <w:ind w:left="6759" w:hanging="180"/>
      </w:pPr>
    </w:lvl>
  </w:abstractNum>
  <w:abstractNum w:abstractNumId="2">
    <w:nsid w:val="0CD75118"/>
    <w:multiLevelType w:val="hybridMultilevel"/>
    <w:tmpl w:val="B5120CE0"/>
    <w:lvl w:ilvl="0" w:tplc="D11CBA54">
      <w:start w:val="1"/>
      <w:numFmt w:val="decimal"/>
      <w:lvlText w:val="%1."/>
      <w:lvlJc w:val="left"/>
      <w:pPr>
        <w:ind w:left="999" w:hanging="360"/>
      </w:pPr>
      <w:rPr>
        <w:rFonts w:hint="default"/>
      </w:rPr>
    </w:lvl>
    <w:lvl w:ilvl="1" w:tplc="04190019" w:tentative="1">
      <w:start w:val="1"/>
      <w:numFmt w:val="lowerLetter"/>
      <w:lvlText w:val="%2."/>
      <w:lvlJc w:val="left"/>
      <w:pPr>
        <w:ind w:left="1719" w:hanging="360"/>
      </w:pPr>
    </w:lvl>
    <w:lvl w:ilvl="2" w:tplc="0419001B" w:tentative="1">
      <w:start w:val="1"/>
      <w:numFmt w:val="lowerRoman"/>
      <w:lvlText w:val="%3."/>
      <w:lvlJc w:val="right"/>
      <w:pPr>
        <w:ind w:left="2439" w:hanging="180"/>
      </w:pPr>
    </w:lvl>
    <w:lvl w:ilvl="3" w:tplc="0419000F" w:tentative="1">
      <w:start w:val="1"/>
      <w:numFmt w:val="decimal"/>
      <w:lvlText w:val="%4."/>
      <w:lvlJc w:val="left"/>
      <w:pPr>
        <w:ind w:left="3159" w:hanging="360"/>
      </w:pPr>
    </w:lvl>
    <w:lvl w:ilvl="4" w:tplc="04190019" w:tentative="1">
      <w:start w:val="1"/>
      <w:numFmt w:val="lowerLetter"/>
      <w:lvlText w:val="%5."/>
      <w:lvlJc w:val="left"/>
      <w:pPr>
        <w:ind w:left="3879" w:hanging="360"/>
      </w:pPr>
    </w:lvl>
    <w:lvl w:ilvl="5" w:tplc="0419001B" w:tentative="1">
      <w:start w:val="1"/>
      <w:numFmt w:val="lowerRoman"/>
      <w:lvlText w:val="%6."/>
      <w:lvlJc w:val="right"/>
      <w:pPr>
        <w:ind w:left="4599" w:hanging="180"/>
      </w:pPr>
    </w:lvl>
    <w:lvl w:ilvl="6" w:tplc="0419000F" w:tentative="1">
      <w:start w:val="1"/>
      <w:numFmt w:val="decimal"/>
      <w:lvlText w:val="%7."/>
      <w:lvlJc w:val="left"/>
      <w:pPr>
        <w:ind w:left="5319" w:hanging="360"/>
      </w:pPr>
    </w:lvl>
    <w:lvl w:ilvl="7" w:tplc="04190019" w:tentative="1">
      <w:start w:val="1"/>
      <w:numFmt w:val="lowerLetter"/>
      <w:lvlText w:val="%8."/>
      <w:lvlJc w:val="left"/>
      <w:pPr>
        <w:ind w:left="6039" w:hanging="360"/>
      </w:pPr>
    </w:lvl>
    <w:lvl w:ilvl="8" w:tplc="0419001B" w:tentative="1">
      <w:start w:val="1"/>
      <w:numFmt w:val="lowerRoman"/>
      <w:lvlText w:val="%9."/>
      <w:lvlJc w:val="right"/>
      <w:pPr>
        <w:ind w:left="6759" w:hanging="180"/>
      </w:pPr>
    </w:lvl>
  </w:abstractNum>
  <w:abstractNum w:abstractNumId="3">
    <w:nsid w:val="4E0A1DB8"/>
    <w:multiLevelType w:val="hybridMultilevel"/>
    <w:tmpl w:val="32EABEBA"/>
    <w:lvl w:ilvl="0" w:tplc="C0AC343C">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5C806B9B"/>
    <w:multiLevelType w:val="hybridMultilevel"/>
    <w:tmpl w:val="E18E9460"/>
    <w:lvl w:ilvl="0" w:tplc="A3684CC0">
      <w:start w:val="1"/>
      <w:numFmt w:val="decimal"/>
      <w:lvlText w:val="%1."/>
      <w:lvlJc w:val="left"/>
      <w:pPr>
        <w:ind w:left="1539" w:hanging="900"/>
      </w:pPr>
      <w:rPr>
        <w:rFonts w:hint="default"/>
      </w:rPr>
    </w:lvl>
    <w:lvl w:ilvl="1" w:tplc="04190019" w:tentative="1">
      <w:start w:val="1"/>
      <w:numFmt w:val="lowerLetter"/>
      <w:lvlText w:val="%2."/>
      <w:lvlJc w:val="left"/>
      <w:pPr>
        <w:ind w:left="1719" w:hanging="360"/>
      </w:pPr>
    </w:lvl>
    <w:lvl w:ilvl="2" w:tplc="0419001B" w:tentative="1">
      <w:start w:val="1"/>
      <w:numFmt w:val="lowerRoman"/>
      <w:lvlText w:val="%3."/>
      <w:lvlJc w:val="right"/>
      <w:pPr>
        <w:ind w:left="2439" w:hanging="180"/>
      </w:pPr>
    </w:lvl>
    <w:lvl w:ilvl="3" w:tplc="0419000F" w:tentative="1">
      <w:start w:val="1"/>
      <w:numFmt w:val="decimal"/>
      <w:lvlText w:val="%4."/>
      <w:lvlJc w:val="left"/>
      <w:pPr>
        <w:ind w:left="3159" w:hanging="360"/>
      </w:pPr>
    </w:lvl>
    <w:lvl w:ilvl="4" w:tplc="04190019" w:tentative="1">
      <w:start w:val="1"/>
      <w:numFmt w:val="lowerLetter"/>
      <w:lvlText w:val="%5."/>
      <w:lvlJc w:val="left"/>
      <w:pPr>
        <w:ind w:left="3879" w:hanging="360"/>
      </w:pPr>
    </w:lvl>
    <w:lvl w:ilvl="5" w:tplc="0419001B" w:tentative="1">
      <w:start w:val="1"/>
      <w:numFmt w:val="lowerRoman"/>
      <w:lvlText w:val="%6."/>
      <w:lvlJc w:val="right"/>
      <w:pPr>
        <w:ind w:left="4599" w:hanging="180"/>
      </w:pPr>
    </w:lvl>
    <w:lvl w:ilvl="6" w:tplc="0419000F" w:tentative="1">
      <w:start w:val="1"/>
      <w:numFmt w:val="decimal"/>
      <w:lvlText w:val="%7."/>
      <w:lvlJc w:val="left"/>
      <w:pPr>
        <w:ind w:left="5319" w:hanging="360"/>
      </w:pPr>
    </w:lvl>
    <w:lvl w:ilvl="7" w:tplc="04190019" w:tentative="1">
      <w:start w:val="1"/>
      <w:numFmt w:val="lowerLetter"/>
      <w:lvlText w:val="%8."/>
      <w:lvlJc w:val="left"/>
      <w:pPr>
        <w:ind w:left="6039" w:hanging="360"/>
      </w:pPr>
    </w:lvl>
    <w:lvl w:ilvl="8" w:tplc="0419001B" w:tentative="1">
      <w:start w:val="1"/>
      <w:numFmt w:val="lowerRoman"/>
      <w:lvlText w:val="%9."/>
      <w:lvlJc w:val="right"/>
      <w:pPr>
        <w:ind w:left="6759" w:hanging="180"/>
      </w:pPr>
    </w:lvl>
  </w:abstractNum>
  <w:abstractNum w:abstractNumId="5">
    <w:nsid w:val="68C348CD"/>
    <w:multiLevelType w:val="hybridMultilevel"/>
    <w:tmpl w:val="697880A4"/>
    <w:lvl w:ilvl="0" w:tplc="71B6CE2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A97"/>
    <w:rsid w:val="000106D6"/>
    <w:rsid w:val="00017CD8"/>
    <w:rsid w:val="00082985"/>
    <w:rsid w:val="000B791F"/>
    <w:rsid w:val="000C779F"/>
    <w:rsid w:val="000F008A"/>
    <w:rsid w:val="000F4B83"/>
    <w:rsid w:val="000F5FC9"/>
    <w:rsid w:val="0013679F"/>
    <w:rsid w:val="00166D9B"/>
    <w:rsid w:val="001C1BD3"/>
    <w:rsid w:val="001D0817"/>
    <w:rsid w:val="00257928"/>
    <w:rsid w:val="00285674"/>
    <w:rsid w:val="002918BC"/>
    <w:rsid w:val="002A15D0"/>
    <w:rsid w:val="002D4578"/>
    <w:rsid w:val="002D70A3"/>
    <w:rsid w:val="002F1FEB"/>
    <w:rsid w:val="00311D3B"/>
    <w:rsid w:val="003152DF"/>
    <w:rsid w:val="0032164D"/>
    <w:rsid w:val="0035686E"/>
    <w:rsid w:val="00357CFD"/>
    <w:rsid w:val="0037360A"/>
    <w:rsid w:val="003D21C8"/>
    <w:rsid w:val="003D43EE"/>
    <w:rsid w:val="003F11F1"/>
    <w:rsid w:val="003F2757"/>
    <w:rsid w:val="004036EF"/>
    <w:rsid w:val="00452650"/>
    <w:rsid w:val="00463AE1"/>
    <w:rsid w:val="004A3CF8"/>
    <w:rsid w:val="004C4A59"/>
    <w:rsid w:val="00501B58"/>
    <w:rsid w:val="0051319B"/>
    <w:rsid w:val="00520AEF"/>
    <w:rsid w:val="00537A86"/>
    <w:rsid w:val="00540D68"/>
    <w:rsid w:val="00542ED3"/>
    <w:rsid w:val="00593C13"/>
    <w:rsid w:val="005E6B26"/>
    <w:rsid w:val="005F65FF"/>
    <w:rsid w:val="00662EDB"/>
    <w:rsid w:val="006703D5"/>
    <w:rsid w:val="0067261B"/>
    <w:rsid w:val="00682B05"/>
    <w:rsid w:val="00683645"/>
    <w:rsid w:val="006B5F43"/>
    <w:rsid w:val="006C759D"/>
    <w:rsid w:val="006D58E7"/>
    <w:rsid w:val="00754351"/>
    <w:rsid w:val="00757B42"/>
    <w:rsid w:val="0076744C"/>
    <w:rsid w:val="007A4BBE"/>
    <w:rsid w:val="007C4A97"/>
    <w:rsid w:val="007D38C7"/>
    <w:rsid w:val="007E077A"/>
    <w:rsid w:val="007E58A2"/>
    <w:rsid w:val="00807FC7"/>
    <w:rsid w:val="008442CE"/>
    <w:rsid w:val="008B0332"/>
    <w:rsid w:val="008F72D0"/>
    <w:rsid w:val="00900475"/>
    <w:rsid w:val="009F12AC"/>
    <w:rsid w:val="009F285C"/>
    <w:rsid w:val="00A04B07"/>
    <w:rsid w:val="00A22245"/>
    <w:rsid w:val="00A5059D"/>
    <w:rsid w:val="00BF3541"/>
    <w:rsid w:val="00BF6D95"/>
    <w:rsid w:val="00C37D4B"/>
    <w:rsid w:val="00C61C94"/>
    <w:rsid w:val="00C87D9B"/>
    <w:rsid w:val="00C96836"/>
    <w:rsid w:val="00CA2039"/>
    <w:rsid w:val="00CD4316"/>
    <w:rsid w:val="00D2160A"/>
    <w:rsid w:val="00D327AB"/>
    <w:rsid w:val="00D52725"/>
    <w:rsid w:val="00D5505C"/>
    <w:rsid w:val="00E826FB"/>
    <w:rsid w:val="00E8781E"/>
    <w:rsid w:val="00EA56CA"/>
    <w:rsid w:val="00EA697F"/>
    <w:rsid w:val="00EB4193"/>
    <w:rsid w:val="00ED3402"/>
    <w:rsid w:val="00F02386"/>
    <w:rsid w:val="00FD1AAC"/>
    <w:rsid w:val="00FF1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EE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59D"/>
  </w:style>
  <w:style w:type="paragraph" w:styleId="2">
    <w:name w:val="heading 2"/>
    <w:basedOn w:val="a"/>
    <w:link w:val="20"/>
    <w:uiPriority w:val="9"/>
    <w:qFormat/>
    <w:rsid w:val="00285674"/>
    <w:pPr>
      <w:spacing w:before="100" w:beforeAutospacing="1" w:after="100" w:afterAutospacing="1"/>
      <w:ind w:firstLine="0"/>
      <w:jc w:val="left"/>
      <w:outlineLvl w:val="1"/>
    </w:pPr>
    <w:rPr>
      <w:rFonts w:eastAsia="Times New Roman" w:cs="Times New Roman"/>
      <w:b/>
      <w:bCs/>
      <w:sz w:val="36"/>
      <w:szCs w:val="36"/>
      <w:lang w:eastAsia="ru-RU"/>
    </w:rPr>
  </w:style>
  <w:style w:type="paragraph" w:styleId="3">
    <w:name w:val="heading 3"/>
    <w:basedOn w:val="a"/>
    <w:next w:val="a"/>
    <w:link w:val="30"/>
    <w:uiPriority w:val="9"/>
    <w:unhideWhenUsed/>
    <w:qFormat/>
    <w:rsid w:val="000106D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85674"/>
    <w:rPr>
      <w:rFonts w:eastAsia="Times New Roman" w:cs="Times New Roman"/>
      <w:b/>
      <w:bCs/>
      <w:sz w:val="36"/>
      <w:szCs w:val="36"/>
      <w:lang w:eastAsia="ru-RU"/>
    </w:rPr>
  </w:style>
  <w:style w:type="character" w:customStyle="1" w:styleId="30">
    <w:name w:val="Заголовок 3 Знак"/>
    <w:basedOn w:val="a0"/>
    <w:link w:val="3"/>
    <w:uiPriority w:val="9"/>
    <w:rsid w:val="000106D6"/>
    <w:rPr>
      <w:rFonts w:asciiTheme="majorHAnsi" w:eastAsiaTheme="majorEastAsia" w:hAnsiTheme="majorHAnsi" w:cstheme="majorBidi"/>
      <w:b/>
      <w:bCs/>
      <w:color w:val="4F81BD" w:themeColor="accent1"/>
    </w:rPr>
  </w:style>
  <w:style w:type="paragraph" w:styleId="a3">
    <w:name w:val="List Paragraph"/>
    <w:basedOn w:val="a"/>
    <w:uiPriority w:val="34"/>
    <w:qFormat/>
    <w:rsid w:val="007C4A97"/>
    <w:pPr>
      <w:ind w:left="720"/>
      <w:contextualSpacing/>
    </w:pPr>
  </w:style>
  <w:style w:type="paragraph" w:styleId="a4">
    <w:name w:val="Balloon Text"/>
    <w:basedOn w:val="a"/>
    <w:link w:val="a5"/>
    <w:uiPriority w:val="99"/>
    <w:semiHidden/>
    <w:unhideWhenUsed/>
    <w:rsid w:val="00285674"/>
    <w:rPr>
      <w:rFonts w:ascii="Tahoma" w:hAnsi="Tahoma" w:cs="Tahoma"/>
      <w:sz w:val="16"/>
      <w:szCs w:val="16"/>
    </w:rPr>
  </w:style>
  <w:style w:type="character" w:customStyle="1" w:styleId="a5">
    <w:name w:val="Текст выноски Знак"/>
    <w:basedOn w:val="a0"/>
    <w:link w:val="a4"/>
    <w:uiPriority w:val="99"/>
    <w:semiHidden/>
    <w:rsid w:val="00285674"/>
    <w:rPr>
      <w:rFonts w:ascii="Tahoma" w:hAnsi="Tahoma" w:cs="Tahoma"/>
      <w:sz w:val="16"/>
      <w:szCs w:val="16"/>
    </w:rPr>
  </w:style>
  <w:style w:type="paragraph" w:styleId="a6">
    <w:name w:val="Normal (Web)"/>
    <w:basedOn w:val="a"/>
    <w:uiPriority w:val="99"/>
    <w:unhideWhenUsed/>
    <w:rsid w:val="00EA697F"/>
    <w:pPr>
      <w:spacing w:before="100" w:beforeAutospacing="1" w:after="100" w:afterAutospacing="1"/>
      <w:ind w:firstLine="0"/>
      <w:jc w:val="left"/>
    </w:pPr>
    <w:rPr>
      <w:rFonts w:eastAsiaTheme="minorEastAsia" w:cs="Times New Roman"/>
      <w:sz w:val="24"/>
      <w:szCs w:val="24"/>
      <w:lang w:val="uk-UA" w:eastAsia="uk-UA"/>
    </w:rPr>
  </w:style>
  <w:style w:type="paragraph" w:styleId="a7">
    <w:name w:val="No Spacing"/>
    <w:uiPriority w:val="1"/>
    <w:qFormat/>
    <w:rsid w:val="00EA697F"/>
    <w:pPr>
      <w:ind w:firstLine="0"/>
      <w:jc w:val="left"/>
    </w:pPr>
    <w:rPr>
      <w:rFonts w:ascii="Calibri" w:eastAsia="Calibri" w:hAnsi="Calibri" w:cs="Microsoft Uighur"/>
      <w:sz w:val="22"/>
      <w:lang w:val="uk-UA"/>
    </w:rPr>
  </w:style>
  <w:style w:type="character" w:customStyle="1" w:styleId="hard-blue-color">
    <w:name w:val="hard-blue-color"/>
    <w:basedOn w:val="a0"/>
    <w:rsid w:val="007D38C7"/>
  </w:style>
  <w:style w:type="character" w:styleId="a8">
    <w:name w:val="Hyperlink"/>
    <w:basedOn w:val="a0"/>
    <w:uiPriority w:val="99"/>
    <w:unhideWhenUsed/>
    <w:rsid w:val="007D38C7"/>
    <w:rPr>
      <w:color w:val="0000FF" w:themeColor="hyperlink"/>
      <w:u w:val="single"/>
    </w:rPr>
  </w:style>
  <w:style w:type="paragraph" w:customStyle="1" w:styleId="tc">
    <w:name w:val="tc"/>
    <w:basedOn w:val="a"/>
    <w:rsid w:val="000106D6"/>
    <w:pPr>
      <w:spacing w:before="100" w:beforeAutospacing="1" w:after="100" w:afterAutospacing="1"/>
      <w:ind w:firstLine="0"/>
      <w:jc w:val="left"/>
    </w:pPr>
    <w:rPr>
      <w:rFonts w:eastAsia="Times New Roman" w:cs="Times New Roman"/>
      <w:sz w:val="24"/>
      <w:szCs w:val="24"/>
      <w:lang w:eastAsia="ru-RU"/>
    </w:rPr>
  </w:style>
  <w:style w:type="paragraph" w:customStyle="1" w:styleId="tl">
    <w:name w:val="tl"/>
    <w:basedOn w:val="a"/>
    <w:rsid w:val="000106D6"/>
    <w:pPr>
      <w:spacing w:before="100" w:beforeAutospacing="1" w:after="100" w:afterAutospacing="1"/>
      <w:ind w:firstLine="0"/>
      <w:jc w:val="left"/>
    </w:pPr>
    <w:rPr>
      <w:rFonts w:eastAsia="Times New Roman" w:cs="Times New Roman"/>
      <w:sz w:val="24"/>
      <w:szCs w:val="24"/>
      <w:lang w:eastAsia="ru-RU"/>
    </w:rPr>
  </w:style>
  <w:style w:type="character" w:styleId="a9">
    <w:name w:val="FollowedHyperlink"/>
    <w:basedOn w:val="a0"/>
    <w:uiPriority w:val="99"/>
    <w:semiHidden/>
    <w:unhideWhenUsed/>
    <w:rsid w:val="002A15D0"/>
    <w:rPr>
      <w:color w:val="800080" w:themeColor="followedHyperlink"/>
      <w:u w:val="single"/>
    </w:rPr>
  </w:style>
  <w:style w:type="character" w:customStyle="1" w:styleId="1">
    <w:name w:val="Незакрита згадка1"/>
    <w:basedOn w:val="a0"/>
    <w:uiPriority w:val="99"/>
    <w:semiHidden/>
    <w:unhideWhenUsed/>
    <w:rsid w:val="004A3CF8"/>
    <w:rPr>
      <w:color w:val="605E5C"/>
      <w:shd w:val="clear" w:color="auto" w:fill="E1DFDD"/>
    </w:rPr>
  </w:style>
  <w:style w:type="paragraph" w:customStyle="1" w:styleId="Style9">
    <w:name w:val="Style9"/>
    <w:basedOn w:val="a"/>
    <w:uiPriority w:val="99"/>
    <w:rsid w:val="006D58E7"/>
    <w:pPr>
      <w:spacing w:after="200" w:line="276" w:lineRule="auto"/>
      <w:ind w:firstLine="0"/>
      <w:jc w:val="left"/>
    </w:pPr>
    <w:rPr>
      <w:rFonts w:eastAsia="Times New Roman" w:cs="Times New Roman"/>
      <w:sz w:val="22"/>
      <w:lang w:val="en-US"/>
    </w:rPr>
  </w:style>
  <w:style w:type="character" w:customStyle="1" w:styleId="FontStyle22">
    <w:name w:val="Font Style22"/>
    <w:uiPriority w:val="99"/>
    <w:rsid w:val="006D58E7"/>
    <w:rPr>
      <w:rFonts w:ascii="Times New Roman" w:hAnsi="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59D"/>
  </w:style>
  <w:style w:type="paragraph" w:styleId="2">
    <w:name w:val="heading 2"/>
    <w:basedOn w:val="a"/>
    <w:link w:val="20"/>
    <w:uiPriority w:val="9"/>
    <w:qFormat/>
    <w:rsid w:val="00285674"/>
    <w:pPr>
      <w:spacing w:before="100" w:beforeAutospacing="1" w:after="100" w:afterAutospacing="1"/>
      <w:ind w:firstLine="0"/>
      <w:jc w:val="left"/>
      <w:outlineLvl w:val="1"/>
    </w:pPr>
    <w:rPr>
      <w:rFonts w:eastAsia="Times New Roman" w:cs="Times New Roman"/>
      <w:b/>
      <w:bCs/>
      <w:sz w:val="36"/>
      <w:szCs w:val="36"/>
      <w:lang w:eastAsia="ru-RU"/>
    </w:rPr>
  </w:style>
  <w:style w:type="paragraph" w:styleId="3">
    <w:name w:val="heading 3"/>
    <w:basedOn w:val="a"/>
    <w:next w:val="a"/>
    <w:link w:val="30"/>
    <w:uiPriority w:val="9"/>
    <w:unhideWhenUsed/>
    <w:qFormat/>
    <w:rsid w:val="000106D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85674"/>
    <w:rPr>
      <w:rFonts w:eastAsia="Times New Roman" w:cs="Times New Roman"/>
      <w:b/>
      <w:bCs/>
      <w:sz w:val="36"/>
      <w:szCs w:val="36"/>
      <w:lang w:eastAsia="ru-RU"/>
    </w:rPr>
  </w:style>
  <w:style w:type="character" w:customStyle="1" w:styleId="30">
    <w:name w:val="Заголовок 3 Знак"/>
    <w:basedOn w:val="a0"/>
    <w:link w:val="3"/>
    <w:uiPriority w:val="9"/>
    <w:rsid w:val="000106D6"/>
    <w:rPr>
      <w:rFonts w:asciiTheme="majorHAnsi" w:eastAsiaTheme="majorEastAsia" w:hAnsiTheme="majorHAnsi" w:cstheme="majorBidi"/>
      <w:b/>
      <w:bCs/>
      <w:color w:val="4F81BD" w:themeColor="accent1"/>
    </w:rPr>
  </w:style>
  <w:style w:type="paragraph" w:styleId="a3">
    <w:name w:val="List Paragraph"/>
    <w:basedOn w:val="a"/>
    <w:uiPriority w:val="34"/>
    <w:qFormat/>
    <w:rsid w:val="007C4A97"/>
    <w:pPr>
      <w:ind w:left="720"/>
      <w:contextualSpacing/>
    </w:pPr>
  </w:style>
  <w:style w:type="paragraph" w:styleId="a4">
    <w:name w:val="Balloon Text"/>
    <w:basedOn w:val="a"/>
    <w:link w:val="a5"/>
    <w:uiPriority w:val="99"/>
    <w:semiHidden/>
    <w:unhideWhenUsed/>
    <w:rsid w:val="00285674"/>
    <w:rPr>
      <w:rFonts w:ascii="Tahoma" w:hAnsi="Tahoma" w:cs="Tahoma"/>
      <w:sz w:val="16"/>
      <w:szCs w:val="16"/>
    </w:rPr>
  </w:style>
  <w:style w:type="character" w:customStyle="1" w:styleId="a5">
    <w:name w:val="Текст выноски Знак"/>
    <w:basedOn w:val="a0"/>
    <w:link w:val="a4"/>
    <w:uiPriority w:val="99"/>
    <w:semiHidden/>
    <w:rsid w:val="00285674"/>
    <w:rPr>
      <w:rFonts w:ascii="Tahoma" w:hAnsi="Tahoma" w:cs="Tahoma"/>
      <w:sz w:val="16"/>
      <w:szCs w:val="16"/>
    </w:rPr>
  </w:style>
  <w:style w:type="paragraph" w:styleId="a6">
    <w:name w:val="Normal (Web)"/>
    <w:basedOn w:val="a"/>
    <w:uiPriority w:val="99"/>
    <w:unhideWhenUsed/>
    <w:rsid w:val="00EA697F"/>
    <w:pPr>
      <w:spacing w:before="100" w:beforeAutospacing="1" w:after="100" w:afterAutospacing="1"/>
      <w:ind w:firstLine="0"/>
      <w:jc w:val="left"/>
    </w:pPr>
    <w:rPr>
      <w:rFonts w:eastAsiaTheme="minorEastAsia" w:cs="Times New Roman"/>
      <w:sz w:val="24"/>
      <w:szCs w:val="24"/>
      <w:lang w:val="uk-UA" w:eastAsia="uk-UA"/>
    </w:rPr>
  </w:style>
  <w:style w:type="paragraph" w:styleId="a7">
    <w:name w:val="No Spacing"/>
    <w:uiPriority w:val="1"/>
    <w:qFormat/>
    <w:rsid w:val="00EA697F"/>
    <w:pPr>
      <w:ind w:firstLine="0"/>
      <w:jc w:val="left"/>
    </w:pPr>
    <w:rPr>
      <w:rFonts w:ascii="Calibri" w:eastAsia="Calibri" w:hAnsi="Calibri" w:cs="Microsoft Uighur"/>
      <w:sz w:val="22"/>
      <w:lang w:val="uk-UA"/>
    </w:rPr>
  </w:style>
  <w:style w:type="character" w:customStyle="1" w:styleId="hard-blue-color">
    <w:name w:val="hard-blue-color"/>
    <w:basedOn w:val="a0"/>
    <w:rsid w:val="007D38C7"/>
  </w:style>
  <w:style w:type="character" w:styleId="a8">
    <w:name w:val="Hyperlink"/>
    <w:basedOn w:val="a0"/>
    <w:uiPriority w:val="99"/>
    <w:unhideWhenUsed/>
    <w:rsid w:val="007D38C7"/>
    <w:rPr>
      <w:color w:val="0000FF" w:themeColor="hyperlink"/>
      <w:u w:val="single"/>
    </w:rPr>
  </w:style>
  <w:style w:type="paragraph" w:customStyle="1" w:styleId="tc">
    <w:name w:val="tc"/>
    <w:basedOn w:val="a"/>
    <w:rsid w:val="000106D6"/>
    <w:pPr>
      <w:spacing w:before="100" w:beforeAutospacing="1" w:after="100" w:afterAutospacing="1"/>
      <w:ind w:firstLine="0"/>
      <w:jc w:val="left"/>
    </w:pPr>
    <w:rPr>
      <w:rFonts w:eastAsia="Times New Roman" w:cs="Times New Roman"/>
      <w:sz w:val="24"/>
      <w:szCs w:val="24"/>
      <w:lang w:eastAsia="ru-RU"/>
    </w:rPr>
  </w:style>
  <w:style w:type="paragraph" w:customStyle="1" w:styleId="tl">
    <w:name w:val="tl"/>
    <w:basedOn w:val="a"/>
    <w:rsid w:val="000106D6"/>
    <w:pPr>
      <w:spacing w:before="100" w:beforeAutospacing="1" w:after="100" w:afterAutospacing="1"/>
      <w:ind w:firstLine="0"/>
      <w:jc w:val="left"/>
    </w:pPr>
    <w:rPr>
      <w:rFonts w:eastAsia="Times New Roman" w:cs="Times New Roman"/>
      <w:sz w:val="24"/>
      <w:szCs w:val="24"/>
      <w:lang w:eastAsia="ru-RU"/>
    </w:rPr>
  </w:style>
  <w:style w:type="character" w:styleId="a9">
    <w:name w:val="FollowedHyperlink"/>
    <w:basedOn w:val="a0"/>
    <w:uiPriority w:val="99"/>
    <w:semiHidden/>
    <w:unhideWhenUsed/>
    <w:rsid w:val="002A15D0"/>
    <w:rPr>
      <w:color w:val="800080" w:themeColor="followedHyperlink"/>
      <w:u w:val="single"/>
    </w:rPr>
  </w:style>
  <w:style w:type="character" w:customStyle="1" w:styleId="1">
    <w:name w:val="Незакрита згадка1"/>
    <w:basedOn w:val="a0"/>
    <w:uiPriority w:val="99"/>
    <w:semiHidden/>
    <w:unhideWhenUsed/>
    <w:rsid w:val="004A3CF8"/>
    <w:rPr>
      <w:color w:val="605E5C"/>
      <w:shd w:val="clear" w:color="auto" w:fill="E1DFDD"/>
    </w:rPr>
  </w:style>
  <w:style w:type="paragraph" w:customStyle="1" w:styleId="Style9">
    <w:name w:val="Style9"/>
    <w:basedOn w:val="a"/>
    <w:uiPriority w:val="99"/>
    <w:rsid w:val="006D58E7"/>
    <w:pPr>
      <w:spacing w:after="200" w:line="276" w:lineRule="auto"/>
      <w:ind w:firstLine="0"/>
      <w:jc w:val="left"/>
    </w:pPr>
    <w:rPr>
      <w:rFonts w:eastAsia="Times New Roman" w:cs="Times New Roman"/>
      <w:sz w:val="22"/>
      <w:lang w:val="en-US"/>
    </w:rPr>
  </w:style>
  <w:style w:type="character" w:customStyle="1" w:styleId="FontStyle22">
    <w:name w:val="Font Style22"/>
    <w:uiPriority w:val="99"/>
    <w:rsid w:val="006D58E7"/>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56593">
      <w:bodyDiv w:val="1"/>
      <w:marLeft w:val="0"/>
      <w:marRight w:val="0"/>
      <w:marTop w:val="0"/>
      <w:marBottom w:val="0"/>
      <w:divBdr>
        <w:top w:val="none" w:sz="0" w:space="0" w:color="auto"/>
        <w:left w:val="none" w:sz="0" w:space="0" w:color="auto"/>
        <w:bottom w:val="none" w:sz="0" w:space="0" w:color="auto"/>
        <w:right w:val="none" w:sz="0" w:space="0" w:color="auto"/>
      </w:divBdr>
    </w:div>
    <w:div w:id="1021542249">
      <w:bodyDiv w:val="1"/>
      <w:marLeft w:val="0"/>
      <w:marRight w:val="0"/>
      <w:marTop w:val="0"/>
      <w:marBottom w:val="0"/>
      <w:divBdr>
        <w:top w:val="none" w:sz="0" w:space="0" w:color="auto"/>
        <w:left w:val="none" w:sz="0" w:space="0" w:color="auto"/>
        <w:bottom w:val="none" w:sz="0" w:space="0" w:color="auto"/>
        <w:right w:val="none" w:sz="0" w:space="0" w:color="auto"/>
      </w:divBdr>
    </w:div>
    <w:div w:id="1242255227">
      <w:bodyDiv w:val="1"/>
      <w:marLeft w:val="0"/>
      <w:marRight w:val="0"/>
      <w:marTop w:val="0"/>
      <w:marBottom w:val="0"/>
      <w:divBdr>
        <w:top w:val="none" w:sz="0" w:space="0" w:color="auto"/>
        <w:left w:val="none" w:sz="0" w:space="0" w:color="auto"/>
        <w:bottom w:val="none" w:sz="0" w:space="0" w:color="auto"/>
        <w:right w:val="none" w:sz="0" w:space="0" w:color="auto"/>
      </w:divBdr>
    </w:div>
    <w:div w:id="1431706876">
      <w:bodyDiv w:val="1"/>
      <w:marLeft w:val="0"/>
      <w:marRight w:val="0"/>
      <w:marTop w:val="0"/>
      <w:marBottom w:val="0"/>
      <w:divBdr>
        <w:top w:val="none" w:sz="0" w:space="0" w:color="auto"/>
        <w:left w:val="none" w:sz="0" w:space="0" w:color="auto"/>
        <w:bottom w:val="none" w:sz="0" w:space="0" w:color="auto"/>
        <w:right w:val="none" w:sz="0" w:space="0" w:color="auto"/>
      </w:divBdr>
    </w:div>
    <w:div w:id="1575817782">
      <w:bodyDiv w:val="1"/>
      <w:marLeft w:val="0"/>
      <w:marRight w:val="0"/>
      <w:marTop w:val="0"/>
      <w:marBottom w:val="0"/>
      <w:divBdr>
        <w:top w:val="none" w:sz="0" w:space="0" w:color="auto"/>
        <w:left w:val="none" w:sz="0" w:space="0" w:color="auto"/>
        <w:bottom w:val="none" w:sz="0" w:space="0" w:color="auto"/>
        <w:right w:val="none" w:sz="0" w:space="0" w:color="auto"/>
      </w:divBdr>
      <w:divsChild>
        <w:div w:id="436021348">
          <w:marLeft w:val="0"/>
          <w:marRight w:val="0"/>
          <w:marTop w:val="0"/>
          <w:marBottom w:val="0"/>
          <w:divBdr>
            <w:top w:val="none" w:sz="0" w:space="0" w:color="auto"/>
            <w:left w:val="none" w:sz="0" w:space="0" w:color="auto"/>
            <w:bottom w:val="none" w:sz="0" w:space="0" w:color="auto"/>
            <w:right w:val="none" w:sz="0" w:space="0" w:color="auto"/>
          </w:divBdr>
        </w:div>
        <w:div w:id="1982419729">
          <w:marLeft w:val="0"/>
          <w:marRight w:val="0"/>
          <w:marTop w:val="0"/>
          <w:marBottom w:val="0"/>
          <w:divBdr>
            <w:top w:val="none" w:sz="0" w:space="0" w:color="auto"/>
            <w:left w:val="none" w:sz="0" w:space="0" w:color="auto"/>
            <w:bottom w:val="none" w:sz="0" w:space="0" w:color="auto"/>
            <w:right w:val="none" w:sz="0" w:space="0" w:color="auto"/>
          </w:divBdr>
          <w:divsChild>
            <w:div w:id="35855278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7296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view/mr230526?ed=2023_06_08&amp;an=17732"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ps.ligazakon.net/document/view/mr230526?ed=2023_06_08&amp;an=177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CF724-B284-4888-B431-0AB548D45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1159</Words>
  <Characters>6610</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Сергій Заболотній</dc:creator>
  <cp:lastModifiedBy>Ирина Черновская</cp:lastModifiedBy>
  <cp:revision>3</cp:revision>
  <cp:lastPrinted>2023-07-27T14:29:00Z</cp:lastPrinted>
  <dcterms:created xsi:type="dcterms:W3CDTF">2023-07-27T14:11:00Z</dcterms:created>
  <dcterms:modified xsi:type="dcterms:W3CDTF">2023-07-27T14:31:00Z</dcterms:modified>
</cp:coreProperties>
</file>