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EDB" w:rsidRPr="00A31546" w:rsidRDefault="00D01139" w:rsidP="00A31546">
      <w:pPr>
        <w:shd w:val="clear" w:color="auto" w:fill="FFFFFF" w:themeFill="background1"/>
        <w:spacing w:after="0" w:line="240" w:lineRule="auto"/>
        <w:ind w:firstLine="567"/>
        <w:jc w:val="center"/>
        <w:rPr>
          <w:rFonts w:ascii="Times New Roman" w:hAnsi="Times New Roman" w:cs="Times New Roman"/>
          <w:b/>
          <w:bCs/>
          <w:sz w:val="27"/>
          <w:szCs w:val="27"/>
        </w:rPr>
      </w:pPr>
      <w:r w:rsidRPr="00A31546">
        <w:rPr>
          <w:rFonts w:ascii="Times New Roman" w:hAnsi="Times New Roman" w:cs="Times New Roman"/>
          <w:b/>
          <w:bCs/>
          <w:sz w:val="27"/>
          <w:szCs w:val="27"/>
        </w:rPr>
        <w:t>Пояснювальна записка</w:t>
      </w:r>
    </w:p>
    <w:p w:rsidR="00D22EDB" w:rsidRPr="00A31546" w:rsidRDefault="00D22EDB" w:rsidP="00A31546">
      <w:pPr>
        <w:shd w:val="clear" w:color="auto" w:fill="FFFFFF" w:themeFill="background1"/>
        <w:spacing w:after="0" w:line="240" w:lineRule="auto"/>
        <w:ind w:firstLine="567"/>
        <w:jc w:val="center"/>
        <w:rPr>
          <w:rFonts w:ascii="Times New Roman" w:hAnsi="Times New Roman" w:cs="Times New Roman"/>
          <w:b/>
          <w:bCs/>
          <w:sz w:val="27"/>
          <w:szCs w:val="27"/>
        </w:rPr>
      </w:pPr>
      <w:r w:rsidRPr="00A31546">
        <w:rPr>
          <w:rFonts w:ascii="Times New Roman" w:hAnsi="Times New Roman" w:cs="Times New Roman"/>
          <w:b/>
          <w:bCs/>
          <w:sz w:val="27"/>
          <w:szCs w:val="27"/>
        </w:rPr>
        <w:t>д</w:t>
      </w:r>
      <w:r w:rsidR="00D01139" w:rsidRPr="00A31546">
        <w:rPr>
          <w:rFonts w:ascii="Times New Roman" w:hAnsi="Times New Roman" w:cs="Times New Roman"/>
          <w:b/>
          <w:bCs/>
          <w:sz w:val="27"/>
          <w:szCs w:val="27"/>
        </w:rPr>
        <w:t>о</w:t>
      </w:r>
      <w:r w:rsidRPr="00A31546">
        <w:rPr>
          <w:rFonts w:ascii="Times New Roman" w:hAnsi="Times New Roman" w:cs="Times New Roman"/>
          <w:b/>
          <w:bCs/>
          <w:sz w:val="27"/>
          <w:szCs w:val="27"/>
        </w:rPr>
        <w:t xml:space="preserve"> </w:t>
      </w:r>
      <w:r w:rsidR="00A95989" w:rsidRPr="00A31546">
        <w:rPr>
          <w:rFonts w:ascii="Times New Roman" w:hAnsi="Times New Roman" w:cs="Times New Roman"/>
          <w:b/>
          <w:bCs/>
          <w:sz w:val="27"/>
          <w:szCs w:val="27"/>
        </w:rPr>
        <w:t>проє</w:t>
      </w:r>
      <w:r w:rsidR="00D01139" w:rsidRPr="00A31546">
        <w:rPr>
          <w:rFonts w:ascii="Times New Roman" w:hAnsi="Times New Roman" w:cs="Times New Roman"/>
          <w:b/>
          <w:bCs/>
          <w:sz w:val="27"/>
          <w:szCs w:val="27"/>
        </w:rPr>
        <w:t>кту</w:t>
      </w:r>
      <w:r w:rsidRPr="00A31546">
        <w:rPr>
          <w:rFonts w:ascii="Times New Roman" w:hAnsi="Times New Roman" w:cs="Times New Roman"/>
          <w:b/>
          <w:bCs/>
          <w:sz w:val="27"/>
          <w:szCs w:val="27"/>
        </w:rPr>
        <w:t xml:space="preserve"> </w:t>
      </w:r>
      <w:r w:rsidR="00D01139" w:rsidRPr="00A31546">
        <w:rPr>
          <w:rFonts w:ascii="Times New Roman" w:hAnsi="Times New Roman" w:cs="Times New Roman"/>
          <w:b/>
          <w:bCs/>
          <w:sz w:val="27"/>
          <w:szCs w:val="27"/>
        </w:rPr>
        <w:t>рішення</w:t>
      </w:r>
      <w:r w:rsidRPr="00A31546">
        <w:rPr>
          <w:rFonts w:ascii="Times New Roman" w:hAnsi="Times New Roman" w:cs="Times New Roman"/>
          <w:b/>
          <w:bCs/>
          <w:sz w:val="27"/>
          <w:szCs w:val="27"/>
        </w:rPr>
        <w:t xml:space="preserve"> </w:t>
      </w:r>
      <w:r w:rsidR="00D01139" w:rsidRPr="00A31546">
        <w:rPr>
          <w:rFonts w:ascii="Times New Roman" w:hAnsi="Times New Roman" w:cs="Times New Roman"/>
          <w:b/>
          <w:bCs/>
          <w:sz w:val="27"/>
          <w:szCs w:val="27"/>
        </w:rPr>
        <w:t>Київської</w:t>
      </w:r>
      <w:r w:rsidRPr="00A31546">
        <w:rPr>
          <w:rFonts w:ascii="Times New Roman" w:hAnsi="Times New Roman" w:cs="Times New Roman"/>
          <w:b/>
          <w:bCs/>
          <w:sz w:val="27"/>
          <w:szCs w:val="27"/>
        </w:rPr>
        <w:t xml:space="preserve"> </w:t>
      </w:r>
      <w:r w:rsidR="00D01139" w:rsidRPr="00A31546">
        <w:rPr>
          <w:rFonts w:ascii="Times New Roman" w:hAnsi="Times New Roman" w:cs="Times New Roman"/>
          <w:b/>
          <w:bCs/>
          <w:sz w:val="27"/>
          <w:szCs w:val="27"/>
        </w:rPr>
        <w:t>міської</w:t>
      </w:r>
      <w:r w:rsidRPr="00A31546">
        <w:rPr>
          <w:rFonts w:ascii="Times New Roman" w:hAnsi="Times New Roman" w:cs="Times New Roman"/>
          <w:b/>
          <w:bCs/>
          <w:sz w:val="27"/>
          <w:szCs w:val="27"/>
        </w:rPr>
        <w:t xml:space="preserve"> </w:t>
      </w:r>
      <w:r w:rsidR="00D01139" w:rsidRPr="00A31546">
        <w:rPr>
          <w:rFonts w:ascii="Times New Roman" w:hAnsi="Times New Roman" w:cs="Times New Roman"/>
          <w:b/>
          <w:bCs/>
          <w:sz w:val="27"/>
          <w:szCs w:val="27"/>
        </w:rPr>
        <w:t>ради</w:t>
      </w:r>
    </w:p>
    <w:p w:rsidR="0099598C" w:rsidRPr="00A31546" w:rsidRDefault="0099598C" w:rsidP="00A31546">
      <w:pPr>
        <w:shd w:val="clear" w:color="auto" w:fill="FFFFFF" w:themeFill="background1"/>
        <w:spacing w:after="0" w:line="276" w:lineRule="auto"/>
        <w:ind w:firstLine="567"/>
        <w:jc w:val="center"/>
        <w:rPr>
          <w:rFonts w:ascii="Times New Roman" w:hAnsi="Times New Roman" w:cs="Times New Roman"/>
          <w:b/>
          <w:bCs/>
          <w:sz w:val="27"/>
          <w:szCs w:val="27"/>
        </w:rPr>
      </w:pPr>
      <w:r w:rsidRPr="00A31546">
        <w:rPr>
          <w:rFonts w:ascii="Times New Roman" w:hAnsi="Times New Roman" w:cs="Times New Roman"/>
          <w:b/>
          <w:bCs/>
          <w:sz w:val="27"/>
          <w:szCs w:val="27"/>
        </w:rPr>
        <w:t xml:space="preserve">«Про реорганізацію </w:t>
      </w:r>
      <w:r w:rsidR="000747BB" w:rsidRPr="00A31546">
        <w:rPr>
          <w:rFonts w:ascii="Times New Roman" w:hAnsi="Times New Roman" w:cs="Times New Roman"/>
          <w:b/>
          <w:bCs/>
          <w:sz w:val="27"/>
          <w:szCs w:val="27"/>
        </w:rPr>
        <w:t>Київського міського Палацу ветеранів</w:t>
      </w:r>
      <w:r w:rsidR="000747BB" w:rsidRPr="00A31546">
        <w:rPr>
          <w:rFonts w:ascii="Times New Roman" w:hAnsi="Times New Roman" w:cs="Times New Roman"/>
          <w:b/>
          <w:bCs/>
          <w:sz w:val="27"/>
          <w:szCs w:val="27"/>
        </w:rPr>
        <w:t xml:space="preserve"> </w:t>
      </w:r>
      <w:r w:rsidR="000747BB" w:rsidRPr="00A31546">
        <w:rPr>
          <w:rFonts w:ascii="Times New Roman" w:hAnsi="Times New Roman" w:cs="Times New Roman"/>
          <w:b/>
          <w:bCs/>
          <w:sz w:val="27"/>
          <w:szCs w:val="27"/>
        </w:rPr>
        <w:t xml:space="preserve">шляхом приєднання до </w:t>
      </w:r>
      <w:r w:rsidRPr="00A31546">
        <w:rPr>
          <w:rFonts w:ascii="Times New Roman" w:hAnsi="Times New Roman" w:cs="Times New Roman"/>
          <w:b/>
          <w:bCs/>
          <w:sz w:val="27"/>
          <w:szCs w:val="27"/>
        </w:rPr>
        <w:t xml:space="preserve">комунальної бюджетної установи «Київський міський центр допомоги учасникам антитерористичної операції» </w:t>
      </w:r>
    </w:p>
    <w:p w:rsidR="00D01139" w:rsidRPr="00A31546" w:rsidRDefault="00D01139" w:rsidP="00A31546">
      <w:pPr>
        <w:shd w:val="clear" w:color="auto" w:fill="FFFFFF" w:themeFill="background1"/>
        <w:spacing w:after="0" w:line="276" w:lineRule="auto"/>
        <w:ind w:firstLine="567"/>
        <w:jc w:val="center"/>
        <w:rPr>
          <w:rFonts w:ascii="Times New Roman" w:hAnsi="Times New Roman" w:cs="Times New Roman"/>
          <w:sz w:val="27"/>
          <w:szCs w:val="27"/>
        </w:rPr>
      </w:pPr>
    </w:p>
    <w:p w:rsidR="00D01139" w:rsidRPr="00A31546" w:rsidRDefault="00D01139" w:rsidP="001B01E1">
      <w:pPr>
        <w:shd w:val="clear" w:color="auto" w:fill="FFFFFF" w:themeFill="background1"/>
        <w:spacing w:after="0" w:line="276" w:lineRule="auto"/>
        <w:ind w:firstLine="851"/>
        <w:jc w:val="both"/>
        <w:rPr>
          <w:rFonts w:ascii="Times New Roman" w:hAnsi="Times New Roman" w:cs="Times New Roman"/>
          <w:b/>
          <w:bCs/>
          <w:sz w:val="27"/>
          <w:szCs w:val="27"/>
        </w:rPr>
      </w:pPr>
      <w:r w:rsidRPr="00A31546">
        <w:rPr>
          <w:rFonts w:ascii="Times New Roman" w:hAnsi="Times New Roman" w:cs="Times New Roman"/>
          <w:b/>
          <w:bCs/>
          <w:sz w:val="27"/>
          <w:szCs w:val="27"/>
        </w:rPr>
        <w:t>1. Обґрунтування</w:t>
      </w:r>
      <w:r w:rsidR="00D22EDB" w:rsidRPr="00A31546">
        <w:rPr>
          <w:rFonts w:ascii="Times New Roman" w:hAnsi="Times New Roman" w:cs="Times New Roman"/>
          <w:b/>
          <w:bCs/>
          <w:sz w:val="27"/>
          <w:szCs w:val="27"/>
        </w:rPr>
        <w:t xml:space="preserve"> </w:t>
      </w:r>
      <w:r w:rsidRPr="00A31546">
        <w:rPr>
          <w:rFonts w:ascii="Times New Roman" w:hAnsi="Times New Roman" w:cs="Times New Roman"/>
          <w:b/>
          <w:bCs/>
          <w:sz w:val="27"/>
          <w:szCs w:val="27"/>
        </w:rPr>
        <w:t>необхідності</w:t>
      </w:r>
      <w:r w:rsidR="00D22EDB" w:rsidRPr="00A31546">
        <w:rPr>
          <w:rFonts w:ascii="Times New Roman" w:hAnsi="Times New Roman" w:cs="Times New Roman"/>
          <w:b/>
          <w:bCs/>
          <w:sz w:val="27"/>
          <w:szCs w:val="27"/>
        </w:rPr>
        <w:t xml:space="preserve"> </w:t>
      </w:r>
      <w:r w:rsidRPr="00A31546">
        <w:rPr>
          <w:rFonts w:ascii="Times New Roman" w:hAnsi="Times New Roman" w:cs="Times New Roman"/>
          <w:b/>
          <w:bCs/>
          <w:sz w:val="27"/>
          <w:szCs w:val="27"/>
        </w:rPr>
        <w:t>прийняття</w:t>
      </w:r>
      <w:r w:rsidR="00D22EDB" w:rsidRPr="00A31546">
        <w:rPr>
          <w:rFonts w:ascii="Times New Roman" w:hAnsi="Times New Roman" w:cs="Times New Roman"/>
          <w:b/>
          <w:bCs/>
          <w:sz w:val="27"/>
          <w:szCs w:val="27"/>
        </w:rPr>
        <w:t xml:space="preserve"> </w:t>
      </w:r>
      <w:r w:rsidRPr="00A31546">
        <w:rPr>
          <w:rFonts w:ascii="Times New Roman" w:hAnsi="Times New Roman" w:cs="Times New Roman"/>
          <w:b/>
          <w:bCs/>
          <w:sz w:val="27"/>
          <w:szCs w:val="27"/>
        </w:rPr>
        <w:t xml:space="preserve">рішення </w:t>
      </w:r>
    </w:p>
    <w:p w:rsidR="0099598C" w:rsidRPr="00A31546" w:rsidRDefault="0099598C" w:rsidP="001B01E1">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 xml:space="preserve">Проєкт рішення розроблено відповідно до </w:t>
      </w:r>
      <w:r w:rsidR="00505420" w:rsidRPr="00A31546">
        <w:rPr>
          <w:rFonts w:ascii="Times New Roman" w:hAnsi="Times New Roman" w:cs="Times New Roman"/>
          <w:color w:val="000000"/>
          <w:sz w:val="27"/>
          <w:szCs w:val="27"/>
        </w:rPr>
        <w:t xml:space="preserve">статті 17 Конституції України, </w:t>
      </w:r>
      <w:r w:rsidRPr="00A31546">
        <w:rPr>
          <w:rFonts w:ascii="Times New Roman" w:hAnsi="Times New Roman" w:cs="Times New Roman"/>
          <w:color w:val="000000"/>
          <w:sz w:val="27"/>
          <w:szCs w:val="27"/>
        </w:rPr>
        <w:t>статей 104 - 107 Цивільного кодексу України, пункту</w:t>
      </w:r>
      <w:r w:rsidR="00F87907" w:rsidRPr="00A31546">
        <w:rPr>
          <w:rFonts w:ascii="Times New Roman" w:hAnsi="Times New Roman" w:cs="Times New Roman"/>
          <w:color w:val="000000"/>
          <w:sz w:val="27"/>
          <w:szCs w:val="27"/>
        </w:rPr>
        <w:t xml:space="preserve"> </w:t>
      </w:r>
      <w:r w:rsidRPr="00A31546">
        <w:rPr>
          <w:rFonts w:ascii="Times New Roman" w:hAnsi="Times New Roman" w:cs="Times New Roman"/>
          <w:color w:val="000000"/>
          <w:sz w:val="27"/>
          <w:szCs w:val="27"/>
        </w:rPr>
        <w:t xml:space="preserve">30 частини першої статті 26, статті 60 Закону України «Про місцеве самоврядування в Україні», </w:t>
      </w:r>
      <w:r w:rsidR="00C166E0" w:rsidRPr="00A31546">
        <w:rPr>
          <w:rFonts w:ascii="Times New Roman" w:hAnsi="Times New Roman" w:cs="Times New Roman"/>
          <w:color w:val="000000"/>
          <w:sz w:val="27"/>
          <w:szCs w:val="27"/>
        </w:rPr>
        <w:t>Закону України «Про соціальні послуги»,</w:t>
      </w:r>
      <w:r w:rsidRPr="00A31546">
        <w:rPr>
          <w:rFonts w:ascii="Times New Roman" w:hAnsi="Times New Roman" w:cs="Times New Roman"/>
          <w:color w:val="000000"/>
          <w:sz w:val="27"/>
          <w:szCs w:val="27"/>
        </w:rPr>
        <w:t xml:space="preserve"> Закону України «Про державну реєстрацію юридичних осіб, фізичних осіб - підпри</w:t>
      </w:r>
      <w:r w:rsidR="00BE5F03" w:rsidRPr="00A31546">
        <w:rPr>
          <w:rFonts w:ascii="Times New Roman" w:hAnsi="Times New Roman" w:cs="Times New Roman"/>
          <w:color w:val="000000"/>
          <w:sz w:val="27"/>
          <w:szCs w:val="27"/>
        </w:rPr>
        <w:t xml:space="preserve">ємців та громадських формувань», Закону України «Про статус ветеранів війни, гарантії їх соціального захисту» </w:t>
      </w:r>
      <w:r w:rsidRPr="00A31546">
        <w:rPr>
          <w:rFonts w:ascii="Times New Roman" w:hAnsi="Times New Roman" w:cs="Times New Roman"/>
          <w:color w:val="000000"/>
          <w:sz w:val="27"/>
          <w:szCs w:val="27"/>
        </w:rPr>
        <w:t xml:space="preserve">з метою створення в Києві єдиного центру, який опікуватиметься питаннями учасників бойових дій, забезпечення раціонального використання </w:t>
      </w:r>
      <w:r w:rsidR="003F4A03" w:rsidRPr="00A31546">
        <w:rPr>
          <w:rFonts w:ascii="Times New Roman" w:hAnsi="Times New Roman" w:cs="Times New Roman"/>
          <w:color w:val="000000"/>
          <w:sz w:val="27"/>
          <w:szCs w:val="27"/>
        </w:rPr>
        <w:t>фінансових,</w:t>
      </w:r>
      <w:r w:rsidR="00BE5F03" w:rsidRPr="00A31546">
        <w:rPr>
          <w:rFonts w:ascii="Times New Roman" w:hAnsi="Times New Roman" w:cs="Times New Roman"/>
          <w:color w:val="000000"/>
          <w:sz w:val="27"/>
          <w:szCs w:val="27"/>
        </w:rPr>
        <w:t xml:space="preserve"> </w:t>
      </w:r>
      <w:r w:rsidRPr="00A31546">
        <w:rPr>
          <w:rFonts w:ascii="Times New Roman" w:hAnsi="Times New Roman" w:cs="Times New Roman"/>
          <w:color w:val="000000"/>
          <w:sz w:val="27"/>
          <w:szCs w:val="27"/>
        </w:rPr>
        <w:t>матеріальних</w:t>
      </w:r>
      <w:r w:rsidR="003F4A03" w:rsidRPr="00A31546">
        <w:rPr>
          <w:rFonts w:ascii="Times New Roman" w:hAnsi="Times New Roman" w:cs="Times New Roman"/>
          <w:color w:val="000000"/>
          <w:sz w:val="27"/>
          <w:szCs w:val="27"/>
        </w:rPr>
        <w:t xml:space="preserve"> та кадрових</w:t>
      </w:r>
      <w:r w:rsidRPr="00A31546">
        <w:rPr>
          <w:rFonts w:ascii="Times New Roman" w:hAnsi="Times New Roman" w:cs="Times New Roman"/>
          <w:color w:val="000000"/>
          <w:sz w:val="27"/>
          <w:szCs w:val="27"/>
        </w:rPr>
        <w:t xml:space="preserve"> ресурсів та ефективного використання комунального майна територіальної громади міста Києва.</w:t>
      </w:r>
    </w:p>
    <w:p w:rsidR="00505420" w:rsidRPr="00A31546" w:rsidRDefault="00505420"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 xml:space="preserve">Понад 8 років триває збройна агресія російської федерації проти України. </w:t>
      </w:r>
      <w:r w:rsidR="00A31546">
        <w:rPr>
          <w:rFonts w:ascii="Times New Roman" w:hAnsi="Times New Roman" w:cs="Times New Roman"/>
          <w:color w:val="000000"/>
          <w:sz w:val="27"/>
          <w:szCs w:val="27"/>
        </w:rPr>
        <w:br/>
      </w:r>
      <w:r w:rsidRPr="00A31546">
        <w:rPr>
          <w:rFonts w:ascii="Times New Roman" w:hAnsi="Times New Roman" w:cs="Times New Roman"/>
          <w:color w:val="000000"/>
          <w:sz w:val="27"/>
          <w:szCs w:val="27"/>
        </w:rPr>
        <w:t>З початком повномасштабного вторгнення російської федерації наша країна стикнулася з безліччю викликів, одним з яких стала необхідність докорінного реформування політики та підходу до соціального захисту ветеранів, оскільки існуюча система не в змозі забезпечити потреби та задовольнити інтереси тієї кількості учасників бойових дій та членів їх сімей, яка з’явилась після 24 лютого 2022 року. Так, до моменту початку повномасштабного вторгнення російської федерації на територію України, у місті Києві нараховувалося понад 31 000 ветеранів цієї війни та близько 400 загиблих та померлих учасників бойових дій. З початком повномасштабного вторгнення кількість зазначених осіб стрімко збільшилася та, за попередніми даними нараховує близько 100 000 киян-учасників бойових дій. У зв’язку з цим, виникає потреба в побудові єдиної ідеології та платформи для реалізації  ветеранської політики у місті Києві, яка ґрунтуватиметься на комплексності підходів та охопленні максимальної кількості учасників бойових дій, членів їх сімей та членів сімей загиблих, померлих захисників, захисниць України. Місто Київ займає одне з перших місць по кількості ветеранів в країні, є взірцем для інших регіонів з програм соціального захисту громадян своєї територіальної громади, та започаткує новий сучасний підхід в питаннях реінтеграції та ресоціалізації учасників бойових дій, членів їх сімей, а також з їх соціальної підтримки.</w:t>
      </w:r>
    </w:p>
    <w:p w:rsidR="008A17E5" w:rsidRPr="00A31546" w:rsidRDefault="00A95989" w:rsidP="001B01E1">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Вищевказаним проє</w:t>
      </w:r>
      <w:r w:rsidR="008A17E5" w:rsidRPr="00A31546">
        <w:rPr>
          <w:rFonts w:ascii="Times New Roman" w:hAnsi="Times New Roman" w:cs="Times New Roman"/>
          <w:color w:val="000000"/>
          <w:sz w:val="27"/>
          <w:szCs w:val="27"/>
        </w:rPr>
        <w:t xml:space="preserve">ктом рішення передбачено реорганізацію </w:t>
      </w:r>
      <w:r w:rsidR="0099598C" w:rsidRPr="00A31546">
        <w:rPr>
          <w:rFonts w:ascii="Times New Roman" w:hAnsi="Times New Roman" w:cs="Times New Roman"/>
          <w:color w:val="000000"/>
          <w:sz w:val="27"/>
          <w:szCs w:val="27"/>
        </w:rPr>
        <w:t xml:space="preserve">Київського міського Палацу ветеранів (ідентифікаційний код 23731686) </w:t>
      </w:r>
      <w:r w:rsidR="007B3C74" w:rsidRPr="00A31546">
        <w:rPr>
          <w:rFonts w:ascii="Times New Roman" w:hAnsi="Times New Roman" w:cs="Times New Roman"/>
          <w:color w:val="000000"/>
          <w:sz w:val="27"/>
          <w:szCs w:val="27"/>
        </w:rPr>
        <w:t xml:space="preserve">(далі – Палац ветеранів) </w:t>
      </w:r>
      <w:r w:rsidR="0099598C" w:rsidRPr="00A31546">
        <w:rPr>
          <w:rFonts w:ascii="Times New Roman" w:hAnsi="Times New Roman" w:cs="Times New Roman"/>
          <w:color w:val="000000"/>
          <w:sz w:val="27"/>
          <w:szCs w:val="27"/>
        </w:rPr>
        <w:t xml:space="preserve">шляхом приєднання до Комунальної бюджетної установи «Київський міський центр допомоги учасникам антитерористичної операції» (ідентифікаційний </w:t>
      </w:r>
      <w:r w:rsidR="0099598C" w:rsidRPr="00A31546">
        <w:rPr>
          <w:rFonts w:ascii="Times New Roman" w:hAnsi="Times New Roman" w:cs="Times New Roman"/>
          <w:color w:val="000000"/>
          <w:sz w:val="27"/>
          <w:szCs w:val="27"/>
        </w:rPr>
        <w:lastRenderedPageBreak/>
        <w:t>код 41649174)</w:t>
      </w:r>
      <w:r w:rsidR="007B3C74" w:rsidRPr="00A31546">
        <w:rPr>
          <w:rFonts w:ascii="Times New Roman" w:hAnsi="Times New Roman" w:cs="Times New Roman"/>
          <w:color w:val="000000"/>
          <w:sz w:val="27"/>
          <w:szCs w:val="27"/>
        </w:rPr>
        <w:t xml:space="preserve"> (далі- Центр допомоги учасникам АТО)</w:t>
      </w:r>
      <w:r w:rsidR="0026240E" w:rsidRPr="00A31546">
        <w:rPr>
          <w:rFonts w:ascii="Times New Roman" w:hAnsi="Times New Roman" w:cs="Times New Roman"/>
          <w:color w:val="000000"/>
          <w:sz w:val="27"/>
          <w:szCs w:val="27"/>
        </w:rPr>
        <w:t xml:space="preserve">, а також перейменування Центру допомоги учасникам АТО в комунальну бюджетну установу </w:t>
      </w:r>
      <w:r w:rsidR="000747BB">
        <w:rPr>
          <w:rFonts w:ascii="Times New Roman" w:hAnsi="Times New Roman" w:cs="Times New Roman"/>
          <w:color w:val="000000"/>
          <w:sz w:val="27"/>
          <w:szCs w:val="27"/>
        </w:rPr>
        <w:t xml:space="preserve">«Київський міський центр комплексної підтримки учасників бойових дій </w:t>
      </w:r>
      <w:r w:rsidR="0026240E" w:rsidRPr="00A31546">
        <w:rPr>
          <w:rFonts w:ascii="Times New Roman" w:hAnsi="Times New Roman" w:cs="Times New Roman"/>
          <w:color w:val="000000"/>
          <w:sz w:val="27"/>
          <w:szCs w:val="27"/>
        </w:rPr>
        <w:t>«</w:t>
      </w:r>
      <w:r w:rsidR="000747BB">
        <w:rPr>
          <w:rFonts w:ascii="Times New Roman" w:hAnsi="Times New Roman" w:cs="Times New Roman"/>
          <w:color w:val="000000"/>
          <w:sz w:val="27"/>
          <w:szCs w:val="27"/>
        </w:rPr>
        <w:t>КИЇВ МІЛІТАРІ ХАБ»</w:t>
      </w:r>
      <w:r w:rsidR="0026240E" w:rsidRPr="00A31546">
        <w:rPr>
          <w:rFonts w:ascii="Times New Roman" w:hAnsi="Times New Roman" w:cs="Times New Roman"/>
          <w:color w:val="000000"/>
          <w:sz w:val="27"/>
          <w:szCs w:val="27"/>
        </w:rPr>
        <w:t>».</w:t>
      </w:r>
    </w:p>
    <w:p w:rsidR="00777C90" w:rsidRPr="00A31546" w:rsidRDefault="007B3C74"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 xml:space="preserve">Центр допомоги учасникам АТО належить до комунальної власності територіальної громади міста Києва та безпосередньо підпорядковується </w:t>
      </w:r>
      <w:r w:rsidR="00D22EDB" w:rsidRPr="00A31546">
        <w:rPr>
          <w:rFonts w:ascii="Times New Roman" w:hAnsi="Times New Roman" w:cs="Times New Roman"/>
          <w:color w:val="000000"/>
          <w:sz w:val="27"/>
          <w:szCs w:val="27"/>
        </w:rPr>
        <w:t>Департаменту соціальної політики виконавчого органу Київської міської ради (Київської міської державної адміністрації)</w:t>
      </w:r>
      <w:r w:rsidRPr="00A31546">
        <w:rPr>
          <w:rFonts w:ascii="Times New Roman" w:hAnsi="Times New Roman" w:cs="Times New Roman"/>
          <w:color w:val="000000"/>
          <w:sz w:val="27"/>
          <w:szCs w:val="27"/>
        </w:rPr>
        <w:t xml:space="preserve"> відповідно до Положення про комунальну бюджетну установу «Київський міський центр допомоги учасникам антитерористичної операції», затвердженого рішенням Київської міської ради від 06 липня 2017 року № 720/2882 (у редакції рішення Київської міської ради від 24 грудня 2020 року № 17/17) (далі – Положення)</w:t>
      </w:r>
      <w:r w:rsidR="008055BC" w:rsidRPr="00A31546">
        <w:rPr>
          <w:rFonts w:ascii="Times New Roman" w:hAnsi="Times New Roman" w:cs="Times New Roman"/>
          <w:color w:val="000000"/>
          <w:sz w:val="27"/>
          <w:szCs w:val="27"/>
        </w:rPr>
        <w:t>.</w:t>
      </w:r>
    </w:p>
    <w:p w:rsidR="00820CBF" w:rsidRPr="00A31546" w:rsidRDefault="00821BF2"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Відповідно до</w:t>
      </w:r>
      <w:r w:rsidR="00FD177A" w:rsidRPr="00A31546">
        <w:rPr>
          <w:rFonts w:ascii="Times New Roman" w:hAnsi="Times New Roman" w:cs="Times New Roman"/>
          <w:color w:val="000000"/>
          <w:sz w:val="27"/>
          <w:szCs w:val="27"/>
        </w:rPr>
        <w:t xml:space="preserve"> </w:t>
      </w:r>
      <w:r w:rsidR="007B3C74" w:rsidRPr="00A31546">
        <w:rPr>
          <w:rFonts w:ascii="Times New Roman" w:hAnsi="Times New Roman" w:cs="Times New Roman"/>
          <w:color w:val="000000"/>
          <w:sz w:val="27"/>
          <w:szCs w:val="27"/>
        </w:rPr>
        <w:t xml:space="preserve">Положення, </w:t>
      </w:r>
      <w:r w:rsidR="00820CBF" w:rsidRPr="00A31546">
        <w:rPr>
          <w:rFonts w:ascii="Times New Roman" w:hAnsi="Times New Roman" w:cs="Times New Roman"/>
          <w:color w:val="000000"/>
          <w:sz w:val="27"/>
          <w:szCs w:val="27"/>
        </w:rPr>
        <w:t xml:space="preserve">основними завданнями </w:t>
      </w:r>
      <w:r w:rsidR="007B3C74" w:rsidRPr="00A31546">
        <w:rPr>
          <w:rFonts w:ascii="Times New Roman" w:hAnsi="Times New Roman" w:cs="Times New Roman"/>
          <w:color w:val="000000"/>
          <w:sz w:val="27"/>
          <w:szCs w:val="27"/>
        </w:rPr>
        <w:t>Центр</w:t>
      </w:r>
      <w:r w:rsidR="00820CBF" w:rsidRPr="00A31546">
        <w:rPr>
          <w:rFonts w:ascii="Times New Roman" w:hAnsi="Times New Roman" w:cs="Times New Roman"/>
          <w:color w:val="000000"/>
          <w:sz w:val="27"/>
          <w:szCs w:val="27"/>
        </w:rPr>
        <w:t>у</w:t>
      </w:r>
      <w:r w:rsidR="007B3C74" w:rsidRPr="00A31546">
        <w:rPr>
          <w:rFonts w:ascii="Times New Roman" w:hAnsi="Times New Roman" w:cs="Times New Roman"/>
          <w:color w:val="000000"/>
          <w:sz w:val="27"/>
          <w:szCs w:val="27"/>
        </w:rPr>
        <w:t xml:space="preserve"> допомоги учасникам АТО</w:t>
      </w:r>
      <w:r w:rsidR="00820CBF" w:rsidRPr="00A31546">
        <w:rPr>
          <w:rFonts w:ascii="Times New Roman" w:hAnsi="Times New Roman" w:cs="Times New Roman"/>
          <w:color w:val="000000"/>
          <w:sz w:val="27"/>
          <w:szCs w:val="27"/>
        </w:rPr>
        <w:t xml:space="preserve"> є:</w:t>
      </w:r>
    </w:p>
    <w:p w:rsidR="00820CBF" w:rsidRPr="00A31546" w:rsidRDefault="00820CBF"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bookmarkStart w:id="0" w:name="38"/>
      <w:r w:rsidRPr="00A31546">
        <w:rPr>
          <w:rFonts w:ascii="Times New Roman" w:hAnsi="Times New Roman" w:cs="Times New Roman"/>
          <w:color w:val="000000"/>
          <w:sz w:val="27"/>
          <w:szCs w:val="27"/>
        </w:rPr>
        <w:t xml:space="preserve">забезпечення соціальної захищеності учасників антитерористичної операції, учасників бойових дій </w:t>
      </w:r>
      <w:r w:rsidR="003F4A03" w:rsidRPr="00A31546">
        <w:rPr>
          <w:rFonts w:ascii="Times New Roman" w:hAnsi="Times New Roman" w:cs="Times New Roman"/>
          <w:color w:val="000000"/>
          <w:sz w:val="27"/>
          <w:szCs w:val="27"/>
        </w:rPr>
        <w:t>на території інших держав</w:t>
      </w:r>
      <w:r w:rsidRPr="00A31546">
        <w:rPr>
          <w:rFonts w:ascii="Times New Roman" w:hAnsi="Times New Roman" w:cs="Times New Roman"/>
          <w:color w:val="000000"/>
          <w:sz w:val="27"/>
          <w:szCs w:val="27"/>
        </w:rPr>
        <w:t xml:space="preserve"> та членів їх сімей, учасників Революції Гідності та членів їх сімей шляхом надання соціальних послуг: інформування, консультування, соціальної адаптації, соціальної інтеграції та соціального супроводу тощо;</w:t>
      </w:r>
    </w:p>
    <w:p w:rsidR="00820CBF" w:rsidRPr="00A31546" w:rsidRDefault="00820CBF"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bookmarkStart w:id="1" w:name="39"/>
      <w:bookmarkEnd w:id="0"/>
      <w:r w:rsidRPr="00A31546">
        <w:rPr>
          <w:rFonts w:ascii="Times New Roman" w:hAnsi="Times New Roman" w:cs="Times New Roman"/>
          <w:color w:val="000000"/>
          <w:sz w:val="27"/>
          <w:szCs w:val="27"/>
        </w:rPr>
        <w:t>участь у реалізації окремих заходів міських цільових програм у сфері соціального захисту учасників антитерористичної операції та членів їх сімей, учасників Революції Гідності та членів їх сімей;</w:t>
      </w:r>
    </w:p>
    <w:p w:rsidR="00820CBF" w:rsidRPr="00A31546" w:rsidRDefault="00820CBF"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bookmarkStart w:id="2" w:name="40"/>
      <w:bookmarkEnd w:id="1"/>
      <w:r w:rsidRPr="00A31546">
        <w:rPr>
          <w:rFonts w:ascii="Times New Roman" w:hAnsi="Times New Roman" w:cs="Times New Roman"/>
          <w:color w:val="000000"/>
          <w:sz w:val="27"/>
          <w:szCs w:val="27"/>
        </w:rPr>
        <w:t>забезпечення взаємодії з органами державної влади та органами місцевого самоврядування, громадськими об'єднаннями, підприємствами, установами та організаціями усіх форм власності, громадськими організаціями учасників антитерористичної операції та членів їх сімей, учасників Революції Гідності та членів їх сімей, волонтерами у сфері соціального захисту.</w:t>
      </w:r>
    </w:p>
    <w:bookmarkEnd w:id="2"/>
    <w:p w:rsidR="007D0843" w:rsidRPr="00A31546" w:rsidRDefault="00A44AFC"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Метою діяльності Палацу ветеранів та основними завданнями, відповідно до Положення про Ки</w:t>
      </w:r>
      <w:r w:rsidR="003F4A03" w:rsidRPr="00A31546">
        <w:rPr>
          <w:rFonts w:ascii="Times New Roman" w:hAnsi="Times New Roman" w:cs="Times New Roman"/>
          <w:color w:val="000000"/>
          <w:sz w:val="27"/>
          <w:szCs w:val="27"/>
        </w:rPr>
        <w:t>ївський міський Палац ветеранів</w:t>
      </w:r>
      <w:r w:rsidRPr="00A31546">
        <w:rPr>
          <w:rFonts w:ascii="Times New Roman" w:hAnsi="Times New Roman" w:cs="Times New Roman"/>
          <w:color w:val="000000"/>
          <w:sz w:val="27"/>
          <w:szCs w:val="27"/>
        </w:rPr>
        <w:t>, затвердженого розпорядженням Київської міської державної адміністрації від 14 січня 2022 року № 22 є:</w:t>
      </w:r>
    </w:p>
    <w:p w:rsidR="00A44AFC" w:rsidRPr="00A31546" w:rsidRDefault="00A44AFC"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створення умов для спілкування і задоволення культурних і духовних потреб та інтересів ветеранів війни, інвалідів війни, ветеранів праці, збройних сил, правоохоронних органів (далі- ветеранів);</w:t>
      </w:r>
    </w:p>
    <w:p w:rsidR="00A44AFC" w:rsidRPr="00A31546" w:rsidRDefault="00A44AFC"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організація соціально-побутового, правового та медичного обслуговування ветеранів;</w:t>
      </w:r>
    </w:p>
    <w:p w:rsidR="00A44AFC" w:rsidRPr="00A31546" w:rsidRDefault="00A44AFC"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 xml:space="preserve">залучення ветеранів до активної суспільно-корисної діяльності, культурно-масової роботи, </w:t>
      </w:r>
      <w:proofErr w:type="spellStart"/>
      <w:r w:rsidRPr="00A31546">
        <w:rPr>
          <w:rFonts w:ascii="Times New Roman" w:hAnsi="Times New Roman" w:cs="Times New Roman"/>
          <w:color w:val="000000"/>
          <w:sz w:val="27"/>
          <w:szCs w:val="27"/>
        </w:rPr>
        <w:t>оздоровчо</w:t>
      </w:r>
      <w:proofErr w:type="spellEnd"/>
      <w:r w:rsidRPr="00A31546">
        <w:rPr>
          <w:rFonts w:ascii="Times New Roman" w:hAnsi="Times New Roman" w:cs="Times New Roman"/>
          <w:color w:val="000000"/>
          <w:sz w:val="27"/>
          <w:szCs w:val="27"/>
        </w:rPr>
        <w:t>-спортивних занять, організація дозвілля;</w:t>
      </w:r>
    </w:p>
    <w:p w:rsidR="00A44AFC" w:rsidRPr="00A31546" w:rsidRDefault="00A44AFC"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проведення трудової, соціально-психологічної і медичної реабілітації ветеранів;</w:t>
      </w:r>
    </w:p>
    <w:p w:rsidR="00A44AFC" w:rsidRPr="00A31546" w:rsidRDefault="00A44AFC"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lastRenderedPageBreak/>
        <w:t>надання матеріальної та гуманітарної допомоги із залученням благодійних та громадських організацій, фондів, інвесторів;</w:t>
      </w:r>
    </w:p>
    <w:p w:rsidR="00A44AFC" w:rsidRPr="00A31546" w:rsidRDefault="00A44AFC"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встановлення контактів з державними підприємствами, установами, громадськими організаціями ветеранів та благодійними фондами для реалізації програм соціального захисту, медичного і культурно-масового обслуговування ветеранів;</w:t>
      </w:r>
    </w:p>
    <w:p w:rsidR="00A44AFC" w:rsidRPr="00A31546" w:rsidRDefault="00A44AFC"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розвиток регіональних та міждержавних зв</w:t>
      </w:r>
      <w:r w:rsidR="00D45811" w:rsidRPr="00A31546">
        <w:rPr>
          <w:rFonts w:ascii="Times New Roman" w:hAnsi="Times New Roman" w:cs="Times New Roman"/>
          <w:color w:val="000000"/>
          <w:sz w:val="27"/>
          <w:szCs w:val="27"/>
        </w:rPr>
        <w:t>’</w:t>
      </w:r>
      <w:r w:rsidRPr="00A31546">
        <w:rPr>
          <w:rFonts w:ascii="Times New Roman" w:hAnsi="Times New Roman" w:cs="Times New Roman"/>
          <w:color w:val="000000"/>
          <w:sz w:val="27"/>
          <w:szCs w:val="27"/>
        </w:rPr>
        <w:t>язків з громадськими організаціями ветеранів, вивчення і обмін досвідом роботи;</w:t>
      </w:r>
    </w:p>
    <w:p w:rsidR="00D45811" w:rsidRPr="00A31546" w:rsidRDefault="00D45811"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здійснення заходів із героїчно-патріотичного та інтернаціонального виховання молоді на традиціях старших поколінь;</w:t>
      </w:r>
    </w:p>
    <w:p w:rsidR="00D45811" w:rsidRPr="00A31546" w:rsidRDefault="005B372C"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сприяння розвитку волонтерського руху для обслуговування одиноких ветеранів та інвалідів війни та праці;</w:t>
      </w:r>
    </w:p>
    <w:p w:rsidR="005B372C" w:rsidRPr="00A31546" w:rsidRDefault="005B372C"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координація роботи громадських ветеранських організацій і надання їм методичної, консультативної та іншої допомоги;</w:t>
      </w:r>
    </w:p>
    <w:p w:rsidR="005B372C" w:rsidRPr="00A31546" w:rsidRDefault="005B372C"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організація та проведення заходів до відзначення державних свят, визначних дат історії, вшанування ветеранів з нагоди ювілейних дат, зустрічі однополчан за інтересами, організація клубної роботи;</w:t>
      </w:r>
    </w:p>
    <w:p w:rsidR="005B372C" w:rsidRPr="00A31546" w:rsidRDefault="005B372C"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організація роботи із створення колективів художньої самодіяльності, музичних, поетичних гуртків, мемуарної бібліотеки, громадських виставок, музею, кімнат пам’яті;</w:t>
      </w:r>
    </w:p>
    <w:p w:rsidR="005B372C" w:rsidRPr="00A31546" w:rsidRDefault="005B372C"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здійснення іншої діяльності, що відповідає завданням Палацу ветеранів і не суперечить чинному законодавству України.</w:t>
      </w:r>
    </w:p>
    <w:p w:rsidR="0026240E" w:rsidRPr="00A31546" w:rsidRDefault="0026240E"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 xml:space="preserve">Створення </w:t>
      </w:r>
      <w:r w:rsidR="000747BB" w:rsidRPr="00A31546">
        <w:rPr>
          <w:rFonts w:ascii="Times New Roman" w:hAnsi="Times New Roman" w:cs="Times New Roman"/>
          <w:color w:val="000000"/>
          <w:sz w:val="27"/>
          <w:szCs w:val="27"/>
        </w:rPr>
        <w:t>комунальн</w:t>
      </w:r>
      <w:r w:rsidR="000747BB">
        <w:rPr>
          <w:rFonts w:ascii="Times New Roman" w:hAnsi="Times New Roman" w:cs="Times New Roman"/>
          <w:color w:val="000000"/>
          <w:sz w:val="27"/>
          <w:szCs w:val="27"/>
        </w:rPr>
        <w:t>ої</w:t>
      </w:r>
      <w:r w:rsidR="000747BB" w:rsidRPr="00A31546">
        <w:rPr>
          <w:rFonts w:ascii="Times New Roman" w:hAnsi="Times New Roman" w:cs="Times New Roman"/>
          <w:color w:val="000000"/>
          <w:sz w:val="27"/>
          <w:szCs w:val="27"/>
        </w:rPr>
        <w:t xml:space="preserve"> бюджетн</w:t>
      </w:r>
      <w:r w:rsidR="000747BB">
        <w:rPr>
          <w:rFonts w:ascii="Times New Roman" w:hAnsi="Times New Roman" w:cs="Times New Roman"/>
          <w:color w:val="000000"/>
          <w:sz w:val="27"/>
          <w:szCs w:val="27"/>
        </w:rPr>
        <w:t>ої</w:t>
      </w:r>
      <w:r w:rsidR="000747BB" w:rsidRPr="00A31546">
        <w:rPr>
          <w:rFonts w:ascii="Times New Roman" w:hAnsi="Times New Roman" w:cs="Times New Roman"/>
          <w:color w:val="000000"/>
          <w:sz w:val="27"/>
          <w:szCs w:val="27"/>
        </w:rPr>
        <w:t xml:space="preserve"> установ</w:t>
      </w:r>
      <w:r w:rsidR="000747BB">
        <w:rPr>
          <w:rFonts w:ascii="Times New Roman" w:hAnsi="Times New Roman" w:cs="Times New Roman"/>
          <w:color w:val="000000"/>
          <w:sz w:val="27"/>
          <w:szCs w:val="27"/>
        </w:rPr>
        <w:t>и</w:t>
      </w:r>
      <w:r w:rsidR="000747BB" w:rsidRPr="00A31546">
        <w:rPr>
          <w:rFonts w:ascii="Times New Roman" w:hAnsi="Times New Roman" w:cs="Times New Roman"/>
          <w:color w:val="000000"/>
          <w:sz w:val="27"/>
          <w:szCs w:val="27"/>
        </w:rPr>
        <w:t xml:space="preserve"> </w:t>
      </w:r>
      <w:r w:rsidR="000747BB">
        <w:rPr>
          <w:rFonts w:ascii="Times New Roman" w:hAnsi="Times New Roman" w:cs="Times New Roman"/>
          <w:color w:val="000000"/>
          <w:sz w:val="27"/>
          <w:szCs w:val="27"/>
        </w:rPr>
        <w:t xml:space="preserve">«Київський міський центр комплексної підтримки учасників бойових дій </w:t>
      </w:r>
      <w:r w:rsidR="000747BB" w:rsidRPr="00A31546">
        <w:rPr>
          <w:rFonts w:ascii="Times New Roman" w:hAnsi="Times New Roman" w:cs="Times New Roman"/>
          <w:color w:val="000000"/>
          <w:sz w:val="27"/>
          <w:szCs w:val="27"/>
        </w:rPr>
        <w:t>«</w:t>
      </w:r>
      <w:r w:rsidR="000747BB">
        <w:rPr>
          <w:rFonts w:ascii="Times New Roman" w:hAnsi="Times New Roman" w:cs="Times New Roman"/>
          <w:color w:val="000000"/>
          <w:sz w:val="27"/>
          <w:szCs w:val="27"/>
        </w:rPr>
        <w:t>КИЇВ МІЛІТАРІ ХАБ»</w:t>
      </w:r>
      <w:r w:rsidR="000747BB" w:rsidRPr="00A31546">
        <w:rPr>
          <w:rFonts w:ascii="Times New Roman" w:hAnsi="Times New Roman" w:cs="Times New Roman"/>
          <w:color w:val="000000"/>
          <w:sz w:val="27"/>
          <w:szCs w:val="27"/>
        </w:rPr>
        <w:t>»</w:t>
      </w:r>
      <w:r w:rsidR="000747BB">
        <w:rPr>
          <w:rFonts w:ascii="Times New Roman" w:hAnsi="Times New Roman" w:cs="Times New Roman"/>
          <w:color w:val="000000"/>
          <w:sz w:val="27"/>
          <w:szCs w:val="27"/>
        </w:rPr>
        <w:t xml:space="preserve"> </w:t>
      </w:r>
      <w:r w:rsidRPr="00A31546">
        <w:rPr>
          <w:rFonts w:ascii="Times New Roman" w:hAnsi="Times New Roman" w:cs="Times New Roman"/>
          <w:color w:val="000000"/>
          <w:sz w:val="27"/>
          <w:szCs w:val="27"/>
        </w:rPr>
        <w:t>на базі Центру допомоги учасникам АТО шляхом приєднання до нього Палацу ветеранів</w:t>
      </w:r>
      <w:r w:rsidR="00C166E0" w:rsidRPr="00A31546">
        <w:rPr>
          <w:rFonts w:ascii="Times New Roman" w:hAnsi="Times New Roman" w:cs="Times New Roman"/>
          <w:color w:val="000000"/>
          <w:sz w:val="27"/>
          <w:szCs w:val="27"/>
        </w:rPr>
        <w:t xml:space="preserve">, </w:t>
      </w:r>
      <w:r w:rsidRPr="00A31546">
        <w:rPr>
          <w:rFonts w:ascii="Times New Roman" w:hAnsi="Times New Roman" w:cs="Times New Roman"/>
          <w:color w:val="000000"/>
          <w:sz w:val="27"/>
          <w:szCs w:val="27"/>
        </w:rPr>
        <w:t>забезпечуватиме на місцевому рівні реалізацію прав ветеранів на отримання соціальних пільг та гаран</w:t>
      </w:r>
      <w:r w:rsidR="00C166E0" w:rsidRPr="00A31546">
        <w:rPr>
          <w:rFonts w:ascii="Times New Roman" w:hAnsi="Times New Roman" w:cs="Times New Roman"/>
          <w:color w:val="000000"/>
          <w:sz w:val="27"/>
          <w:szCs w:val="27"/>
        </w:rPr>
        <w:t xml:space="preserve">тій за принципом «єдиного вікна», </w:t>
      </w:r>
      <w:r w:rsidR="00077D86" w:rsidRPr="00A31546">
        <w:rPr>
          <w:rFonts w:ascii="Times New Roman" w:hAnsi="Times New Roman" w:cs="Times New Roman"/>
          <w:color w:val="000000"/>
          <w:sz w:val="27"/>
          <w:szCs w:val="27"/>
        </w:rPr>
        <w:t xml:space="preserve">та </w:t>
      </w:r>
      <w:r w:rsidR="003F4A03" w:rsidRPr="00A31546">
        <w:rPr>
          <w:rFonts w:ascii="Times New Roman" w:hAnsi="Times New Roman" w:cs="Times New Roman"/>
          <w:color w:val="000000"/>
          <w:sz w:val="27"/>
          <w:szCs w:val="27"/>
        </w:rPr>
        <w:t>сприятиме реалізації</w:t>
      </w:r>
      <w:r w:rsidRPr="00A31546">
        <w:rPr>
          <w:rFonts w:ascii="Times New Roman" w:hAnsi="Times New Roman" w:cs="Times New Roman"/>
          <w:color w:val="000000"/>
          <w:sz w:val="27"/>
          <w:szCs w:val="27"/>
        </w:rPr>
        <w:t xml:space="preserve"> наступних заходів:</w:t>
      </w:r>
    </w:p>
    <w:p w:rsidR="0026240E" w:rsidRPr="00A31546" w:rsidRDefault="0026240E"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надання соціальних послуг відповідно до державних стандартів та Закону України «Про соціальні послуги» та повний супровід ветеранів під час доступу до таких послуг;</w:t>
      </w:r>
    </w:p>
    <w:p w:rsidR="0026240E" w:rsidRPr="00A31546" w:rsidRDefault="0026240E"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надання психологічної допомоги;</w:t>
      </w:r>
    </w:p>
    <w:p w:rsidR="0026240E" w:rsidRPr="00A31546" w:rsidRDefault="0026240E"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надання правової допомоги;</w:t>
      </w:r>
    </w:p>
    <w:p w:rsidR="0026240E" w:rsidRPr="00A31546" w:rsidRDefault="0026240E"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надання інформаційно-консультаційних послуг та забезпечення функціонування телефонної гарячої лінії;</w:t>
      </w:r>
    </w:p>
    <w:p w:rsidR="0026240E" w:rsidRPr="00A31546" w:rsidRDefault="0026240E"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сприяння у виконанні програми медичних гарантій для учасників бойових дій, моніторинг її ефективності та надання пропозицій щодо її удосконалення;</w:t>
      </w:r>
    </w:p>
    <w:p w:rsidR="0026240E" w:rsidRPr="00A31546" w:rsidRDefault="0026240E"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проведення заходів для підвищення професійного рівня, професійної переорієнтації та допомога з працевлаштуванням;</w:t>
      </w:r>
    </w:p>
    <w:p w:rsidR="0026240E" w:rsidRPr="00A31546" w:rsidRDefault="0026240E"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lastRenderedPageBreak/>
        <w:t>організація простору для занять спортом та проведення фізкультурно-спортивної реабілітації учасників бойових дій, у тому числі осіб з інвалідністю внаслідок війни;</w:t>
      </w:r>
    </w:p>
    <w:p w:rsidR="0026240E" w:rsidRPr="00A31546" w:rsidRDefault="0026240E"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забезпечення організаційної та фінансової підтримки на конкурсній основі програм (проектів, заходів) організацій громадянського суспільства, пріоритетним напрямком яких є формування позитивного образу учасника бойових дій;</w:t>
      </w:r>
    </w:p>
    <w:p w:rsidR="0026240E" w:rsidRPr="00A31546" w:rsidRDefault="0026240E"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 xml:space="preserve">організація та проведення для ветеранської спільноти </w:t>
      </w:r>
      <w:r w:rsidR="003F4A03" w:rsidRPr="00A31546">
        <w:rPr>
          <w:rFonts w:ascii="Times New Roman" w:hAnsi="Times New Roman" w:cs="Times New Roman"/>
          <w:color w:val="000000"/>
          <w:sz w:val="27"/>
          <w:szCs w:val="27"/>
        </w:rPr>
        <w:t xml:space="preserve">та членів їх сімей </w:t>
      </w:r>
      <w:r w:rsidRPr="00A31546">
        <w:rPr>
          <w:rFonts w:ascii="Times New Roman" w:hAnsi="Times New Roman" w:cs="Times New Roman"/>
          <w:color w:val="000000"/>
          <w:sz w:val="27"/>
          <w:szCs w:val="27"/>
        </w:rPr>
        <w:t>масових заходів до державних свят та пам’ятних днів;</w:t>
      </w:r>
    </w:p>
    <w:p w:rsidR="0026240E" w:rsidRPr="00A31546" w:rsidRDefault="0026240E"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проведення інших заходів</w:t>
      </w:r>
      <w:r w:rsidR="003F4A03" w:rsidRPr="00A31546">
        <w:rPr>
          <w:rFonts w:ascii="Times New Roman" w:hAnsi="Times New Roman" w:cs="Times New Roman"/>
          <w:color w:val="000000"/>
          <w:sz w:val="27"/>
          <w:szCs w:val="27"/>
        </w:rPr>
        <w:t>, що сприятимуть реінтеграції та ресоціалізації ветеранів</w:t>
      </w:r>
      <w:r w:rsidRPr="00A31546">
        <w:rPr>
          <w:rFonts w:ascii="Times New Roman" w:hAnsi="Times New Roman" w:cs="Times New Roman"/>
          <w:color w:val="000000"/>
          <w:sz w:val="27"/>
          <w:szCs w:val="27"/>
        </w:rPr>
        <w:t>;</w:t>
      </w:r>
    </w:p>
    <w:p w:rsidR="00A44AFC" w:rsidRPr="00A31546" w:rsidRDefault="000747BB"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Pr>
          <w:rFonts w:ascii="Times New Roman" w:hAnsi="Times New Roman" w:cs="Times New Roman"/>
          <w:color w:val="000000"/>
          <w:sz w:val="27"/>
          <w:szCs w:val="27"/>
        </w:rPr>
        <w:t>К</w:t>
      </w:r>
      <w:r w:rsidRPr="00A31546">
        <w:rPr>
          <w:rFonts w:ascii="Times New Roman" w:hAnsi="Times New Roman" w:cs="Times New Roman"/>
          <w:color w:val="000000"/>
          <w:sz w:val="27"/>
          <w:szCs w:val="27"/>
        </w:rPr>
        <w:t>омунальн</w:t>
      </w:r>
      <w:r>
        <w:rPr>
          <w:rFonts w:ascii="Times New Roman" w:hAnsi="Times New Roman" w:cs="Times New Roman"/>
          <w:color w:val="000000"/>
          <w:sz w:val="27"/>
          <w:szCs w:val="27"/>
        </w:rPr>
        <w:t>а</w:t>
      </w:r>
      <w:r w:rsidRPr="00A31546">
        <w:rPr>
          <w:rFonts w:ascii="Times New Roman" w:hAnsi="Times New Roman" w:cs="Times New Roman"/>
          <w:color w:val="000000"/>
          <w:sz w:val="27"/>
          <w:szCs w:val="27"/>
        </w:rPr>
        <w:t xml:space="preserve"> бюджетн</w:t>
      </w:r>
      <w:r>
        <w:rPr>
          <w:rFonts w:ascii="Times New Roman" w:hAnsi="Times New Roman" w:cs="Times New Roman"/>
          <w:color w:val="000000"/>
          <w:sz w:val="27"/>
          <w:szCs w:val="27"/>
        </w:rPr>
        <w:t>а</w:t>
      </w:r>
      <w:r w:rsidRPr="00A31546">
        <w:rPr>
          <w:rFonts w:ascii="Times New Roman" w:hAnsi="Times New Roman" w:cs="Times New Roman"/>
          <w:color w:val="000000"/>
          <w:sz w:val="27"/>
          <w:szCs w:val="27"/>
        </w:rPr>
        <w:t xml:space="preserve"> установ</w:t>
      </w:r>
      <w:r>
        <w:rPr>
          <w:rFonts w:ascii="Times New Roman" w:hAnsi="Times New Roman" w:cs="Times New Roman"/>
          <w:color w:val="000000"/>
          <w:sz w:val="27"/>
          <w:szCs w:val="27"/>
        </w:rPr>
        <w:t>а</w:t>
      </w:r>
      <w:r w:rsidRPr="00A31546">
        <w:rPr>
          <w:rFonts w:ascii="Times New Roman" w:hAnsi="Times New Roman" w:cs="Times New Roman"/>
          <w:color w:val="000000"/>
          <w:sz w:val="27"/>
          <w:szCs w:val="27"/>
        </w:rPr>
        <w:t xml:space="preserve"> </w:t>
      </w:r>
      <w:r>
        <w:rPr>
          <w:rFonts w:ascii="Times New Roman" w:hAnsi="Times New Roman" w:cs="Times New Roman"/>
          <w:color w:val="000000"/>
          <w:sz w:val="27"/>
          <w:szCs w:val="27"/>
        </w:rPr>
        <w:t xml:space="preserve">«Київський міський центр комплексної підтримки учасників бойових дій </w:t>
      </w:r>
      <w:r w:rsidRPr="00A31546">
        <w:rPr>
          <w:rFonts w:ascii="Times New Roman" w:hAnsi="Times New Roman" w:cs="Times New Roman"/>
          <w:color w:val="000000"/>
          <w:sz w:val="27"/>
          <w:szCs w:val="27"/>
        </w:rPr>
        <w:t>«</w:t>
      </w:r>
      <w:r>
        <w:rPr>
          <w:rFonts w:ascii="Times New Roman" w:hAnsi="Times New Roman" w:cs="Times New Roman"/>
          <w:color w:val="000000"/>
          <w:sz w:val="27"/>
          <w:szCs w:val="27"/>
        </w:rPr>
        <w:t>КИЇВ МІЛІТАРІ ХАБ»</w:t>
      </w:r>
      <w:r w:rsidRPr="00A31546">
        <w:rPr>
          <w:rFonts w:ascii="Times New Roman" w:hAnsi="Times New Roman" w:cs="Times New Roman"/>
          <w:color w:val="000000"/>
          <w:sz w:val="27"/>
          <w:szCs w:val="27"/>
        </w:rPr>
        <w:t>»</w:t>
      </w:r>
      <w:r>
        <w:rPr>
          <w:rFonts w:ascii="Times New Roman" w:hAnsi="Times New Roman" w:cs="Times New Roman"/>
          <w:color w:val="000000"/>
          <w:sz w:val="27"/>
          <w:szCs w:val="27"/>
        </w:rPr>
        <w:t xml:space="preserve"> </w:t>
      </w:r>
      <w:r w:rsidR="0026240E" w:rsidRPr="00A31546">
        <w:rPr>
          <w:rFonts w:ascii="Times New Roman" w:hAnsi="Times New Roman" w:cs="Times New Roman"/>
          <w:color w:val="000000"/>
          <w:sz w:val="27"/>
          <w:szCs w:val="27"/>
        </w:rPr>
        <w:t>має стати не лише ефективним та дієвим інструментом реінтеграції ветеранів та посилення їх громад, а й потужною платформою для об’єднання ветеранських спільнот та посилення комунікації з владою.</w:t>
      </w:r>
      <w:bookmarkStart w:id="3" w:name="n26"/>
      <w:bookmarkEnd w:id="3"/>
    </w:p>
    <w:p w:rsidR="00EC559A" w:rsidRPr="00A31546" w:rsidRDefault="00A95989"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У</w:t>
      </w:r>
      <w:r w:rsidR="00B861BA" w:rsidRPr="00A31546">
        <w:rPr>
          <w:rFonts w:ascii="Times New Roman" w:hAnsi="Times New Roman" w:cs="Times New Roman"/>
          <w:color w:val="000000"/>
          <w:sz w:val="27"/>
          <w:szCs w:val="27"/>
        </w:rPr>
        <w:t xml:space="preserve"> Центрі </w:t>
      </w:r>
      <w:r w:rsidR="001B01E1" w:rsidRPr="00A31546">
        <w:rPr>
          <w:rFonts w:ascii="Times New Roman" w:hAnsi="Times New Roman" w:cs="Times New Roman"/>
          <w:color w:val="000000"/>
          <w:sz w:val="27"/>
          <w:szCs w:val="27"/>
        </w:rPr>
        <w:t>допомоги учасникам</w:t>
      </w:r>
      <w:r w:rsidR="00490BA3" w:rsidRPr="00A31546">
        <w:rPr>
          <w:rFonts w:ascii="Times New Roman" w:hAnsi="Times New Roman" w:cs="Times New Roman"/>
          <w:color w:val="000000"/>
          <w:sz w:val="27"/>
          <w:szCs w:val="27"/>
        </w:rPr>
        <w:t xml:space="preserve"> АТО </w:t>
      </w:r>
      <w:r w:rsidR="00B861BA" w:rsidRPr="00A31546">
        <w:rPr>
          <w:rFonts w:ascii="Times New Roman" w:hAnsi="Times New Roman" w:cs="Times New Roman"/>
          <w:color w:val="000000"/>
          <w:sz w:val="27"/>
          <w:szCs w:val="27"/>
        </w:rPr>
        <w:t xml:space="preserve">діють такі структурні підрозділи: </w:t>
      </w:r>
      <w:r w:rsidR="001B01E1" w:rsidRPr="00A31546">
        <w:rPr>
          <w:rFonts w:ascii="Times New Roman" w:hAnsi="Times New Roman" w:cs="Times New Roman"/>
          <w:color w:val="000000"/>
          <w:sz w:val="27"/>
          <w:szCs w:val="27"/>
        </w:rPr>
        <w:t>директор, заступники</w:t>
      </w:r>
      <w:r w:rsidR="00B861BA" w:rsidRPr="00A31546">
        <w:rPr>
          <w:rFonts w:ascii="Times New Roman" w:hAnsi="Times New Roman" w:cs="Times New Roman"/>
          <w:color w:val="000000"/>
          <w:sz w:val="27"/>
          <w:szCs w:val="27"/>
        </w:rPr>
        <w:t xml:space="preserve">; </w:t>
      </w:r>
      <w:r w:rsidR="000747BB">
        <w:rPr>
          <w:rFonts w:ascii="Times New Roman" w:hAnsi="Times New Roman" w:cs="Times New Roman"/>
          <w:color w:val="000000"/>
          <w:sz w:val="27"/>
          <w:szCs w:val="27"/>
        </w:rPr>
        <w:t>в</w:t>
      </w:r>
      <w:r w:rsidR="001B01E1" w:rsidRPr="00A31546">
        <w:rPr>
          <w:rFonts w:ascii="Times New Roman" w:hAnsi="Times New Roman" w:cs="Times New Roman"/>
          <w:color w:val="000000"/>
          <w:sz w:val="27"/>
          <w:szCs w:val="27"/>
        </w:rPr>
        <w:t xml:space="preserve">ідділ фінансово-господарської діяльності, бухгалтерського обліку та звітності, </w:t>
      </w:r>
      <w:r w:rsidR="000747BB">
        <w:rPr>
          <w:rFonts w:ascii="Times New Roman" w:hAnsi="Times New Roman" w:cs="Times New Roman"/>
          <w:color w:val="000000"/>
          <w:sz w:val="27"/>
          <w:szCs w:val="27"/>
        </w:rPr>
        <w:t>в</w:t>
      </w:r>
      <w:r w:rsidR="001B01E1" w:rsidRPr="00A31546">
        <w:rPr>
          <w:rFonts w:ascii="Times New Roman" w:hAnsi="Times New Roman" w:cs="Times New Roman"/>
          <w:color w:val="000000"/>
          <w:sz w:val="27"/>
          <w:szCs w:val="27"/>
        </w:rPr>
        <w:t xml:space="preserve">ідділ по роботі з учасниками АТО/ООС, </w:t>
      </w:r>
      <w:r w:rsidR="000747BB">
        <w:rPr>
          <w:rFonts w:ascii="Times New Roman" w:hAnsi="Times New Roman" w:cs="Times New Roman"/>
          <w:color w:val="000000"/>
          <w:sz w:val="27"/>
          <w:szCs w:val="27"/>
        </w:rPr>
        <w:t>с</w:t>
      </w:r>
      <w:r w:rsidR="001B01E1" w:rsidRPr="00A31546">
        <w:rPr>
          <w:rFonts w:ascii="Times New Roman" w:hAnsi="Times New Roman" w:cs="Times New Roman"/>
          <w:color w:val="000000"/>
          <w:sz w:val="27"/>
          <w:szCs w:val="27"/>
        </w:rPr>
        <w:t xml:space="preserve">ектор правового забезпечення, </w:t>
      </w:r>
      <w:r w:rsidR="000747BB">
        <w:rPr>
          <w:rFonts w:ascii="Times New Roman" w:hAnsi="Times New Roman" w:cs="Times New Roman"/>
          <w:color w:val="000000"/>
          <w:sz w:val="27"/>
          <w:szCs w:val="27"/>
        </w:rPr>
        <w:t>с</w:t>
      </w:r>
      <w:r w:rsidR="001B01E1" w:rsidRPr="00A31546">
        <w:rPr>
          <w:rFonts w:ascii="Times New Roman" w:hAnsi="Times New Roman" w:cs="Times New Roman"/>
          <w:color w:val="000000"/>
          <w:sz w:val="27"/>
          <w:szCs w:val="27"/>
        </w:rPr>
        <w:t xml:space="preserve">ектор по роботі з постраждалими учасниками </w:t>
      </w:r>
      <w:r w:rsidR="000747BB">
        <w:rPr>
          <w:rFonts w:ascii="Times New Roman" w:hAnsi="Times New Roman" w:cs="Times New Roman"/>
          <w:color w:val="000000"/>
          <w:sz w:val="27"/>
          <w:szCs w:val="27"/>
        </w:rPr>
        <w:t>Р</w:t>
      </w:r>
      <w:r w:rsidR="001B01E1" w:rsidRPr="00A31546">
        <w:rPr>
          <w:rFonts w:ascii="Times New Roman" w:hAnsi="Times New Roman" w:cs="Times New Roman"/>
          <w:color w:val="000000"/>
          <w:sz w:val="27"/>
          <w:szCs w:val="27"/>
        </w:rPr>
        <w:t xml:space="preserve">еволюції </w:t>
      </w:r>
      <w:r w:rsidR="000747BB" w:rsidRPr="00A31546">
        <w:rPr>
          <w:rFonts w:ascii="Times New Roman" w:hAnsi="Times New Roman" w:cs="Times New Roman"/>
          <w:color w:val="000000"/>
          <w:sz w:val="27"/>
          <w:szCs w:val="27"/>
        </w:rPr>
        <w:t>Гідності</w:t>
      </w:r>
      <w:r w:rsidR="001B01E1" w:rsidRPr="00A31546">
        <w:rPr>
          <w:rFonts w:ascii="Times New Roman" w:hAnsi="Times New Roman" w:cs="Times New Roman"/>
          <w:color w:val="000000"/>
          <w:sz w:val="27"/>
          <w:szCs w:val="27"/>
        </w:rPr>
        <w:t xml:space="preserve"> та членами їх сімей, </w:t>
      </w:r>
      <w:r w:rsidR="000747BB">
        <w:rPr>
          <w:rFonts w:ascii="Times New Roman" w:hAnsi="Times New Roman" w:cs="Times New Roman"/>
          <w:color w:val="000000"/>
          <w:sz w:val="27"/>
          <w:szCs w:val="27"/>
        </w:rPr>
        <w:t>с</w:t>
      </w:r>
      <w:r w:rsidR="001B01E1" w:rsidRPr="00A31546">
        <w:rPr>
          <w:rFonts w:ascii="Times New Roman" w:hAnsi="Times New Roman" w:cs="Times New Roman"/>
          <w:color w:val="000000"/>
          <w:sz w:val="27"/>
          <w:szCs w:val="27"/>
        </w:rPr>
        <w:t xml:space="preserve">ектор по роботі з учасниками бойових дій на території інших держав, </w:t>
      </w:r>
      <w:r w:rsidR="000747BB">
        <w:rPr>
          <w:rFonts w:ascii="Times New Roman" w:hAnsi="Times New Roman" w:cs="Times New Roman"/>
          <w:color w:val="000000"/>
          <w:sz w:val="27"/>
          <w:szCs w:val="27"/>
        </w:rPr>
        <w:t>с</w:t>
      </w:r>
      <w:r w:rsidR="001B01E1" w:rsidRPr="00A31546">
        <w:rPr>
          <w:rFonts w:ascii="Times New Roman" w:hAnsi="Times New Roman" w:cs="Times New Roman"/>
          <w:color w:val="000000"/>
          <w:sz w:val="27"/>
          <w:szCs w:val="27"/>
        </w:rPr>
        <w:t xml:space="preserve">ектор по роботі з родинами загиблих  учасників бойових дій, </w:t>
      </w:r>
      <w:r w:rsidR="000747BB">
        <w:rPr>
          <w:rFonts w:ascii="Times New Roman" w:hAnsi="Times New Roman" w:cs="Times New Roman"/>
          <w:color w:val="000000"/>
          <w:sz w:val="27"/>
          <w:szCs w:val="27"/>
        </w:rPr>
        <w:t>с</w:t>
      </w:r>
      <w:r w:rsidR="001B01E1" w:rsidRPr="00A31546">
        <w:rPr>
          <w:rFonts w:ascii="Times New Roman" w:hAnsi="Times New Roman" w:cs="Times New Roman"/>
          <w:color w:val="000000"/>
          <w:sz w:val="27"/>
          <w:szCs w:val="27"/>
        </w:rPr>
        <w:t xml:space="preserve">ектор реалізації програм соціального захисту учасників бойових дій, </w:t>
      </w:r>
      <w:r w:rsidR="000747BB">
        <w:rPr>
          <w:rFonts w:ascii="Times New Roman" w:hAnsi="Times New Roman" w:cs="Times New Roman"/>
          <w:color w:val="000000"/>
          <w:sz w:val="27"/>
          <w:szCs w:val="27"/>
        </w:rPr>
        <w:t>с</w:t>
      </w:r>
      <w:r w:rsidR="001B01E1" w:rsidRPr="00A31546">
        <w:rPr>
          <w:rFonts w:ascii="Times New Roman" w:hAnsi="Times New Roman" w:cs="Times New Roman"/>
          <w:color w:val="000000"/>
          <w:sz w:val="27"/>
          <w:szCs w:val="27"/>
        </w:rPr>
        <w:t xml:space="preserve">ектор інформаційно-консультаційної роботи, </w:t>
      </w:r>
      <w:r w:rsidR="000747BB">
        <w:rPr>
          <w:rFonts w:ascii="Times New Roman" w:hAnsi="Times New Roman" w:cs="Times New Roman"/>
          <w:color w:val="000000"/>
          <w:sz w:val="27"/>
          <w:szCs w:val="27"/>
        </w:rPr>
        <w:t>с</w:t>
      </w:r>
      <w:r w:rsidR="001B01E1" w:rsidRPr="00A31546">
        <w:rPr>
          <w:rFonts w:ascii="Times New Roman" w:hAnsi="Times New Roman" w:cs="Times New Roman"/>
          <w:color w:val="000000"/>
          <w:sz w:val="27"/>
          <w:szCs w:val="27"/>
        </w:rPr>
        <w:t>ектор з реабілітації, адаптації та соціально супроводу учасників бойових дій.</w:t>
      </w:r>
      <w:r w:rsidR="00B861BA" w:rsidRPr="00A31546">
        <w:rPr>
          <w:rFonts w:ascii="Times New Roman" w:hAnsi="Times New Roman" w:cs="Times New Roman"/>
          <w:color w:val="000000"/>
          <w:sz w:val="27"/>
          <w:szCs w:val="27"/>
        </w:rPr>
        <w:t xml:space="preserve"> Загальна штатна чисельність</w:t>
      </w:r>
      <w:r w:rsidR="007F7C16" w:rsidRPr="00A31546">
        <w:rPr>
          <w:rFonts w:ascii="Times New Roman" w:hAnsi="Times New Roman" w:cs="Times New Roman"/>
          <w:color w:val="000000"/>
          <w:sz w:val="27"/>
          <w:szCs w:val="27"/>
        </w:rPr>
        <w:t xml:space="preserve"> зазначеного Центру</w:t>
      </w:r>
      <w:r w:rsidR="00B861BA" w:rsidRPr="00A31546">
        <w:rPr>
          <w:rFonts w:ascii="Times New Roman" w:hAnsi="Times New Roman" w:cs="Times New Roman"/>
          <w:color w:val="000000"/>
          <w:sz w:val="27"/>
          <w:szCs w:val="27"/>
        </w:rPr>
        <w:t xml:space="preserve"> складає </w:t>
      </w:r>
      <w:r w:rsidR="001B01E1" w:rsidRPr="00A31546">
        <w:rPr>
          <w:rFonts w:ascii="Times New Roman" w:hAnsi="Times New Roman" w:cs="Times New Roman"/>
          <w:color w:val="000000"/>
          <w:sz w:val="27"/>
          <w:szCs w:val="27"/>
        </w:rPr>
        <w:t>33</w:t>
      </w:r>
      <w:r w:rsidR="00B861BA" w:rsidRPr="00A31546">
        <w:rPr>
          <w:rFonts w:ascii="Times New Roman" w:hAnsi="Times New Roman" w:cs="Times New Roman"/>
          <w:color w:val="000000"/>
          <w:sz w:val="27"/>
          <w:szCs w:val="27"/>
        </w:rPr>
        <w:t xml:space="preserve"> штатн</w:t>
      </w:r>
      <w:r w:rsidR="001B01E1" w:rsidRPr="00A31546">
        <w:rPr>
          <w:rFonts w:ascii="Times New Roman" w:hAnsi="Times New Roman" w:cs="Times New Roman"/>
          <w:color w:val="000000"/>
          <w:sz w:val="27"/>
          <w:szCs w:val="27"/>
        </w:rPr>
        <w:t>і</w:t>
      </w:r>
      <w:r w:rsidR="00B861BA" w:rsidRPr="00A31546">
        <w:rPr>
          <w:rFonts w:ascii="Times New Roman" w:hAnsi="Times New Roman" w:cs="Times New Roman"/>
          <w:color w:val="000000"/>
          <w:sz w:val="27"/>
          <w:szCs w:val="27"/>
        </w:rPr>
        <w:t xml:space="preserve"> одиниц</w:t>
      </w:r>
      <w:r w:rsidR="001B01E1" w:rsidRPr="00A31546">
        <w:rPr>
          <w:rFonts w:ascii="Times New Roman" w:hAnsi="Times New Roman" w:cs="Times New Roman"/>
          <w:color w:val="000000"/>
          <w:sz w:val="27"/>
          <w:szCs w:val="27"/>
        </w:rPr>
        <w:t>і</w:t>
      </w:r>
      <w:r w:rsidR="00B861BA" w:rsidRPr="00A31546">
        <w:rPr>
          <w:rFonts w:ascii="Times New Roman" w:hAnsi="Times New Roman" w:cs="Times New Roman"/>
          <w:color w:val="000000"/>
          <w:sz w:val="27"/>
          <w:szCs w:val="27"/>
        </w:rPr>
        <w:t xml:space="preserve">. </w:t>
      </w:r>
    </w:p>
    <w:p w:rsidR="003A4E27" w:rsidRPr="00A31546" w:rsidRDefault="007F7C16"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 xml:space="preserve">Натомість, штатна чисельність </w:t>
      </w:r>
      <w:r w:rsidR="00A31546" w:rsidRPr="00A31546">
        <w:rPr>
          <w:rFonts w:ascii="Times New Roman" w:hAnsi="Times New Roman" w:cs="Times New Roman"/>
          <w:color w:val="000000"/>
          <w:sz w:val="27"/>
          <w:szCs w:val="27"/>
        </w:rPr>
        <w:t xml:space="preserve">Київського міського Палацу ветеранів складає 52 </w:t>
      </w:r>
      <w:r w:rsidR="00EC66D5" w:rsidRPr="00A31546">
        <w:rPr>
          <w:rFonts w:ascii="Times New Roman" w:hAnsi="Times New Roman" w:cs="Times New Roman"/>
          <w:color w:val="000000"/>
          <w:sz w:val="27"/>
          <w:szCs w:val="27"/>
        </w:rPr>
        <w:t>штатних одиниц</w:t>
      </w:r>
      <w:r w:rsidR="00A31546" w:rsidRPr="00A31546">
        <w:rPr>
          <w:rFonts w:ascii="Times New Roman" w:hAnsi="Times New Roman" w:cs="Times New Roman"/>
          <w:color w:val="000000"/>
          <w:sz w:val="27"/>
          <w:szCs w:val="27"/>
        </w:rPr>
        <w:t>і.</w:t>
      </w:r>
    </w:p>
    <w:p w:rsidR="005C1E28" w:rsidRPr="00A31546" w:rsidRDefault="00EC421A"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Р</w:t>
      </w:r>
      <w:r w:rsidR="0005508F" w:rsidRPr="00A31546">
        <w:rPr>
          <w:rFonts w:ascii="Times New Roman" w:hAnsi="Times New Roman" w:cs="Times New Roman"/>
          <w:color w:val="000000"/>
          <w:sz w:val="27"/>
          <w:szCs w:val="27"/>
        </w:rPr>
        <w:t>еорганізація</w:t>
      </w:r>
      <w:r w:rsidR="00490BA3" w:rsidRPr="00A31546">
        <w:rPr>
          <w:rFonts w:ascii="Times New Roman" w:hAnsi="Times New Roman" w:cs="Times New Roman"/>
          <w:color w:val="000000"/>
          <w:sz w:val="27"/>
          <w:szCs w:val="27"/>
        </w:rPr>
        <w:t xml:space="preserve"> Київського міського Палацу ветеранів </w:t>
      </w:r>
      <w:r w:rsidR="00320EA9" w:rsidRPr="00A31546">
        <w:rPr>
          <w:rFonts w:ascii="Times New Roman" w:hAnsi="Times New Roman" w:cs="Times New Roman"/>
          <w:color w:val="000000"/>
          <w:sz w:val="27"/>
          <w:szCs w:val="27"/>
        </w:rPr>
        <w:t xml:space="preserve">шляхом приєднання до </w:t>
      </w:r>
      <w:r w:rsidR="00490BA3" w:rsidRPr="00A31546">
        <w:rPr>
          <w:rFonts w:ascii="Times New Roman" w:hAnsi="Times New Roman" w:cs="Times New Roman"/>
          <w:color w:val="000000"/>
          <w:sz w:val="27"/>
          <w:szCs w:val="27"/>
        </w:rPr>
        <w:t xml:space="preserve">комунальної бюджетної установи «Київський міський центр допомоги учасникам антитерористичної допомоги» </w:t>
      </w:r>
      <w:r w:rsidR="0027741B" w:rsidRPr="00A31546">
        <w:rPr>
          <w:rFonts w:ascii="Times New Roman" w:hAnsi="Times New Roman" w:cs="Times New Roman"/>
          <w:color w:val="000000"/>
          <w:sz w:val="27"/>
          <w:szCs w:val="27"/>
        </w:rPr>
        <w:t xml:space="preserve">не позбавить права осіб, </w:t>
      </w:r>
      <w:r w:rsidR="00490BA3" w:rsidRPr="00A31546">
        <w:rPr>
          <w:rFonts w:ascii="Times New Roman" w:hAnsi="Times New Roman" w:cs="Times New Roman"/>
          <w:color w:val="000000"/>
          <w:sz w:val="27"/>
          <w:szCs w:val="27"/>
        </w:rPr>
        <w:t>якими опікуються зазначені заклади</w:t>
      </w:r>
      <w:r w:rsidR="0027741B" w:rsidRPr="00A31546">
        <w:rPr>
          <w:rFonts w:ascii="Times New Roman" w:hAnsi="Times New Roman" w:cs="Times New Roman"/>
          <w:color w:val="000000"/>
          <w:sz w:val="27"/>
          <w:szCs w:val="27"/>
        </w:rPr>
        <w:t xml:space="preserve">, на отримання </w:t>
      </w:r>
      <w:r w:rsidR="00490BA3" w:rsidRPr="00A31546">
        <w:rPr>
          <w:rFonts w:ascii="Times New Roman" w:hAnsi="Times New Roman" w:cs="Times New Roman"/>
          <w:color w:val="000000"/>
          <w:sz w:val="27"/>
          <w:szCs w:val="27"/>
        </w:rPr>
        <w:t xml:space="preserve">ними </w:t>
      </w:r>
      <w:r w:rsidR="0027741B" w:rsidRPr="00A31546">
        <w:rPr>
          <w:rFonts w:ascii="Times New Roman" w:hAnsi="Times New Roman" w:cs="Times New Roman"/>
          <w:color w:val="000000"/>
          <w:sz w:val="27"/>
          <w:szCs w:val="27"/>
        </w:rPr>
        <w:t>соціальних послуг</w:t>
      </w:r>
      <w:r w:rsidR="005C1E28" w:rsidRPr="00A31546">
        <w:rPr>
          <w:rFonts w:ascii="Times New Roman" w:hAnsi="Times New Roman" w:cs="Times New Roman"/>
          <w:color w:val="000000"/>
          <w:sz w:val="27"/>
          <w:szCs w:val="27"/>
        </w:rPr>
        <w:t>.</w:t>
      </w:r>
    </w:p>
    <w:p w:rsidR="008A17E5" w:rsidRPr="00A31546" w:rsidRDefault="0005508F" w:rsidP="00A31546">
      <w:pPr>
        <w:shd w:val="clear" w:color="auto" w:fill="FFFFFF" w:themeFill="background1"/>
        <w:spacing w:after="0" w:line="276" w:lineRule="auto"/>
        <w:ind w:left="20" w:firstLine="547"/>
        <w:jc w:val="both"/>
        <w:rPr>
          <w:rFonts w:ascii="Times New Roman" w:hAnsi="Times New Roman" w:cs="Times New Roman"/>
          <w:color w:val="000000"/>
          <w:sz w:val="27"/>
          <w:szCs w:val="27"/>
        </w:rPr>
      </w:pPr>
      <w:r w:rsidRPr="00A31546">
        <w:rPr>
          <w:rFonts w:ascii="Times New Roman" w:hAnsi="Times New Roman" w:cs="Times New Roman"/>
          <w:color w:val="000000"/>
          <w:sz w:val="27"/>
          <w:szCs w:val="27"/>
        </w:rPr>
        <w:t>Ураховуючи наведене</w:t>
      </w:r>
      <w:r w:rsidR="0033629C" w:rsidRPr="00A31546">
        <w:rPr>
          <w:rFonts w:ascii="Times New Roman" w:hAnsi="Times New Roman" w:cs="Times New Roman"/>
          <w:color w:val="000000"/>
          <w:sz w:val="27"/>
          <w:szCs w:val="27"/>
        </w:rPr>
        <w:t>, проє</w:t>
      </w:r>
      <w:r w:rsidR="008A17E5" w:rsidRPr="00A31546">
        <w:rPr>
          <w:rFonts w:ascii="Times New Roman" w:hAnsi="Times New Roman" w:cs="Times New Roman"/>
          <w:color w:val="000000"/>
          <w:sz w:val="27"/>
          <w:szCs w:val="27"/>
        </w:rPr>
        <w:t xml:space="preserve">кт рішення підготовлено задля поліпшення матеріально-технічної бази закладів та матеріального забезпечення їх персоналу, ефективного використання наявних матеріальних і кадрових ресурсів, поліпшення показників якості </w:t>
      </w:r>
      <w:r w:rsidR="00A95989" w:rsidRPr="00A31546">
        <w:rPr>
          <w:rFonts w:ascii="Times New Roman" w:hAnsi="Times New Roman" w:cs="Times New Roman"/>
          <w:color w:val="000000"/>
          <w:sz w:val="27"/>
          <w:szCs w:val="27"/>
        </w:rPr>
        <w:t xml:space="preserve">надання соціальних послуг </w:t>
      </w:r>
      <w:r w:rsidR="008A17E5" w:rsidRPr="00A31546">
        <w:rPr>
          <w:rFonts w:ascii="Times New Roman" w:hAnsi="Times New Roman" w:cs="Times New Roman"/>
          <w:color w:val="000000"/>
          <w:sz w:val="27"/>
          <w:szCs w:val="27"/>
        </w:rPr>
        <w:t>шляхом створення економічно обґру</w:t>
      </w:r>
      <w:r w:rsidR="00A95989" w:rsidRPr="00A31546">
        <w:rPr>
          <w:rFonts w:ascii="Times New Roman" w:hAnsi="Times New Roman" w:cs="Times New Roman"/>
          <w:color w:val="000000"/>
          <w:sz w:val="27"/>
          <w:szCs w:val="27"/>
        </w:rPr>
        <w:t>нтованої моделі організації.</w:t>
      </w:r>
    </w:p>
    <w:p w:rsidR="00A31546" w:rsidRPr="00A31546" w:rsidRDefault="00A31546" w:rsidP="001B01E1">
      <w:pPr>
        <w:shd w:val="clear" w:color="auto" w:fill="FFFFFF" w:themeFill="background1"/>
        <w:spacing w:after="0" w:line="276" w:lineRule="auto"/>
        <w:ind w:firstLine="851"/>
        <w:jc w:val="both"/>
        <w:rPr>
          <w:rFonts w:ascii="Times New Roman" w:hAnsi="Times New Roman" w:cs="Times New Roman"/>
          <w:b/>
          <w:bCs/>
          <w:sz w:val="27"/>
          <w:szCs w:val="27"/>
        </w:rPr>
      </w:pPr>
    </w:p>
    <w:p w:rsidR="00D01139" w:rsidRPr="00A31546" w:rsidRDefault="00D01139" w:rsidP="001B01E1">
      <w:pPr>
        <w:shd w:val="clear" w:color="auto" w:fill="FFFFFF" w:themeFill="background1"/>
        <w:spacing w:after="0" w:line="276" w:lineRule="auto"/>
        <w:ind w:firstLine="851"/>
        <w:jc w:val="both"/>
        <w:rPr>
          <w:rFonts w:ascii="Times New Roman" w:hAnsi="Times New Roman" w:cs="Times New Roman"/>
          <w:b/>
          <w:bCs/>
          <w:sz w:val="27"/>
          <w:szCs w:val="27"/>
        </w:rPr>
      </w:pPr>
      <w:r w:rsidRPr="00A31546">
        <w:rPr>
          <w:rFonts w:ascii="Times New Roman" w:hAnsi="Times New Roman" w:cs="Times New Roman"/>
          <w:b/>
          <w:bCs/>
          <w:sz w:val="27"/>
          <w:szCs w:val="27"/>
        </w:rPr>
        <w:t>2.Мета</w:t>
      </w:r>
      <w:r w:rsidR="00BF5A96" w:rsidRPr="00A31546">
        <w:rPr>
          <w:rFonts w:ascii="Times New Roman" w:hAnsi="Times New Roman" w:cs="Times New Roman"/>
          <w:b/>
          <w:bCs/>
          <w:sz w:val="27"/>
          <w:szCs w:val="27"/>
        </w:rPr>
        <w:t xml:space="preserve"> </w:t>
      </w:r>
      <w:r w:rsidRPr="00A31546">
        <w:rPr>
          <w:rFonts w:ascii="Times New Roman" w:hAnsi="Times New Roman" w:cs="Times New Roman"/>
          <w:b/>
          <w:bCs/>
          <w:sz w:val="27"/>
          <w:szCs w:val="27"/>
        </w:rPr>
        <w:t>і</w:t>
      </w:r>
      <w:r w:rsidR="00BF5A96" w:rsidRPr="00A31546">
        <w:rPr>
          <w:rFonts w:ascii="Times New Roman" w:hAnsi="Times New Roman" w:cs="Times New Roman"/>
          <w:b/>
          <w:bCs/>
          <w:sz w:val="27"/>
          <w:szCs w:val="27"/>
        </w:rPr>
        <w:t xml:space="preserve"> </w:t>
      </w:r>
      <w:r w:rsidRPr="00A31546">
        <w:rPr>
          <w:rFonts w:ascii="Times New Roman" w:hAnsi="Times New Roman" w:cs="Times New Roman"/>
          <w:b/>
          <w:bCs/>
          <w:sz w:val="27"/>
          <w:szCs w:val="27"/>
        </w:rPr>
        <w:t>шляхи</w:t>
      </w:r>
      <w:r w:rsidR="00BF5A96" w:rsidRPr="00A31546">
        <w:rPr>
          <w:rFonts w:ascii="Times New Roman" w:hAnsi="Times New Roman" w:cs="Times New Roman"/>
          <w:b/>
          <w:bCs/>
          <w:sz w:val="27"/>
          <w:szCs w:val="27"/>
        </w:rPr>
        <w:t xml:space="preserve"> </w:t>
      </w:r>
      <w:r w:rsidRPr="00A31546">
        <w:rPr>
          <w:rFonts w:ascii="Times New Roman" w:hAnsi="Times New Roman" w:cs="Times New Roman"/>
          <w:b/>
          <w:bCs/>
          <w:sz w:val="27"/>
          <w:szCs w:val="27"/>
        </w:rPr>
        <w:t>її</w:t>
      </w:r>
      <w:r w:rsidR="00BF5A96" w:rsidRPr="00A31546">
        <w:rPr>
          <w:rFonts w:ascii="Times New Roman" w:hAnsi="Times New Roman" w:cs="Times New Roman"/>
          <w:b/>
          <w:bCs/>
          <w:sz w:val="27"/>
          <w:szCs w:val="27"/>
        </w:rPr>
        <w:t xml:space="preserve"> </w:t>
      </w:r>
      <w:r w:rsidRPr="00A31546">
        <w:rPr>
          <w:rFonts w:ascii="Times New Roman" w:hAnsi="Times New Roman" w:cs="Times New Roman"/>
          <w:b/>
          <w:bCs/>
          <w:sz w:val="27"/>
          <w:szCs w:val="27"/>
        </w:rPr>
        <w:t xml:space="preserve">досягнення </w:t>
      </w:r>
    </w:p>
    <w:p w:rsidR="008A17E5" w:rsidRPr="00A31546" w:rsidRDefault="0033629C" w:rsidP="001B01E1">
      <w:pPr>
        <w:shd w:val="clear" w:color="auto" w:fill="FFFFFF" w:themeFill="background1"/>
        <w:spacing w:after="0" w:line="276" w:lineRule="auto"/>
        <w:ind w:left="20" w:firstLine="851"/>
        <w:jc w:val="both"/>
        <w:rPr>
          <w:rFonts w:ascii="Times New Roman" w:hAnsi="Times New Roman" w:cs="Times New Roman"/>
          <w:sz w:val="27"/>
          <w:szCs w:val="27"/>
        </w:rPr>
      </w:pPr>
      <w:r w:rsidRPr="00A31546">
        <w:rPr>
          <w:rFonts w:ascii="Times New Roman" w:eastAsia="Calibri" w:hAnsi="Times New Roman" w:cs="Times New Roman"/>
          <w:sz w:val="27"/>
          <w:szCs w:val="27"/>
        </w:rPr>
        <w:t>Проє</w:t>
      </w:r>
      <w:r w:rsidR="008A17E5" w:rsidRPr="00A31546">
        <w:rPr>
          <w:rFonts w:ascii="Times New Roman" w:eastAsia="Calibri" w:hAnsi="Times New Roman" w:cs="Times New Roman"/>
          <w:sz w:val="27"/>
          <w:szCs w:val="27"/>
        </w:rPr>
        <w:t xml:space="preserve">кт рішення підготовлено з метою </w:t>
      </w:r>
      <w:r w:rsidR="006A221F" w:rsidRPr="00A31546">
        <w:rPr>
          <w:rFonts w:ascii="Times New Roman" w:hAnsi="Times New Roman" w:cs="Times New Roman"/>
          <w:sz w:val="27"/>
          <w:szCs w:val="27"/>
        </w:rPr>
        <w:t>реалізації прав ветеранів на отримання соціальних пільг та гарантій за принципом «єдиного вікна</w:t>
      </w:r>
      <w:r w:rsidR="00077D86" w:rsidRPr="00A31546">
        <w:rPr>
          <w:rFonts w:ascii="Times New Roman" w:hAnsi="Times New Roman" w:cs="Times New Roman"/>
          <w:sz w:val="27"/>
          <w:szCs w:val="27"/>
        </w:rPr>
        <w:t>»</w:t>
      </w:r>
      <w:r w:rsidR="006A221F" w:rsidRPr="00A31546">
        <w:rPr>
          <w:rFonts w:ascii="Times New Roman" w:hAnsi="Times New Roman" w:cs="Times New Roman"/>
          <w:sz w:val="27"/>
          <w:szCs w:val="27"/>
        </w:rPr>
        <w:t>.</w:t>
      </w:r>
    </w:p>
    <w:p w:rsidR="00A31546" w:rsidRDefault="00A31546" w:rsidP="001B01E1">
      <w:pPr>
        <w:shd w:val="clear" w:color="auto" w:fill="FFFFFF" w:themeFill="background1"/>
        <w:spacing w:after="0" w:line="276" w:lineRule="auto"/>
        <w:ind w:left="20" w:firstLine="851"/>
        <w:jc w:val="both"/>
        <w:rPr>
          <w:rFonts w:ascii="Times New Roman" w:eastAsia="Calibri" w:hAnsi="Times New Roman" w:cs="Times New Roman"/>
          <w:b/>
          <w:sz w:val="27"/>
          <w:szCs w:val="27"/>
        </w:rPr>
      </w:pPr>
    </w:p>
    <w:p w:rsidR="008A17E5" w:rsidRPr="00A31546" w:rsidRDefault="00EC66D5" w:rsidP="001B01E1">
      <w:pPr>
        <w:shd w:val="clear" w:color="auto" w:fill="FFFFFF" w:themeFill="background1"/>
        <w:spacing w:after="0" w:line="276" w:lineRule="auto"/>
        <w:ind w:left="20" w:firstLine="851"/>
        <w:jc w:val="both"/>
        <w:rPr>
          <w:rFonts w:ascii="Times New Roman" w:eastAsia="Calibri" w:hAnsi="Times New Roman" w:cs="Times New Roman"/>
          <w:sz w:val="27"/>
          <w:szCs w:val="27"/>
        </w:rPr>
      </w:pPr>
      <w:r w:rsidRPr="00A31546">
        <w:rPr>
          <w:rFonts w:ascii="Times New Roman" w:eastAsia="Calibri" w:hAnsi="Times New Roman" w:cs="Times New Roman"/>
          <w:b/>
          <w:sz w:val="27"/>
          <w:szCs w:val="27"/>
        </w:rPr>
        <w:lastRenderedPageBreak/>
        <w:t>3.</w:t>
      </w:r>
      <w:r w:rsidR="008A17E5" w:rsidRPr="00A31546">
        <w:rPr>
          <w:rFonts w:ascii="Times New Roman" w:eastAsia="Calibri" w:hAnsi="Times New Roman" w:cs="Times New Roman"/>
          <w:b/>
          <w:sz w:val="27"/>
          <w:szCs w:val="27"/>
        </w:rPr>
        <w:t xml:space="preserve">Загальна характеристика та основні положення </w:t>
      </w:r>
      <w:r w:rsidR="0033629C" w:rsidRPr="00A31546">
        <w:rPr>
          <w:rFonts w:ascii="Times New Roman" w:eastAsia="Calibri" w:hAnsi="Times New Roman" w:cs="Times New Roman"/>
          <w:b/>
          <w:sz w:val="27"/>
          <w:szCs w:val="27"/>
        </w:rPr>
        <w:t>проєкту</w:t>
      </w:r>
      <w:r w:rsidR="008A17E5" w:rsidRPr="00A31546">
        <w:rPr>
          <w:rFonts w:ascii="Times New Roman" w:eastAsia="Calibri" w:hAnsi="Times New Roman" w:cs="Times New Roman"/>
          <w:b/>
          <w:sz w:val="27"/>
          <w:szCs w:val="27"/>
        </w:rPr>
        <w:t xml:space="preserve"> рішення</w:t>
      </w:r>
    </w:p>
    <w:p w:rsidR="006A221F" w:rsidRPr="00A31546" w:rsidRDefault="006A221F" w:rsidP="001B01E1">
      <w:pPr>
        <w:shd w:val="clear" w:color="auto" w:fill="FFFFFF" w:themeFill="background1"/>
        <w:spacing w:after="0" w:line="276" w:lineRule="auto"/>
        <w:ind w:left="20" w:firstLine="547"/>
        <w:jc w:val="both"/>
        <w:rPr>
          <w:rFonts w:ascii="Times New Roman" w:hAnsi="Times New Roman" w:cs="Times New Roman"/>
          <w:b/>
          <w:bCs/>
          <w:sz w:val="27"/>
          <w:szCs w:val="27"/>
        </w:rPr>
      </w:pPr>
      <w:r w:rsidRPr="00A31546">
        <w:rPr>
          <w:rFonts w:ascii="Times New Roman" w:eastAsia="Calibri" w:hAnsi="Times New Roman" w:cs="Times New Roman"/>
          <w:sz w:val="27"/>
          <w:szCs w:val="27"/>
          <w:lang w:eastAsia="ru-RU"/>
        </w:rPr>
        <w:t xml:space="preserve">Вищевказаним проєктом рішення передбачено реорганізацію </w:t>
      </w:r>
      <w:r w:rsidR="00E90716">
        <w:rPr>
          <w:rFonts w:ascii="Times New Roman" w:eastAsia="Calibri" w:hAnsi="Times New Roman" w:cs="Times New Roman"/>
          <w:sz w:val="27"/>
          <w:szCs w:val="27"/>
          <w:lang w:eastAsia="ru-RU"/>
        </w:rPr>
        <w:t>Палацу ветеранів</w:t>
      </w:r>
      <w:r w:rsidRPr="00A31546">
        <w:rPr>
          <w:rFonts w:ascii="Times New Roman" w:eastAsia="Calibri" w:hAnsi="Times New Roman" w:cs="Times New Roman"/>
          <w:sz w:val="27"/>
          <w:szCs w:val="27"/>
          <w:lang w:eastAsia="ru-RU"/>
        </w:rPr>
        <w:t xml:space="preserve"> (ідентифікаційний код 23731686)</w:t>
      </w:r>
      <w:bookmarkStart w:id="4" w:name="_GoBack"/>
      <w:bookmarkEnd w:id="4"/>
      <w:r w:rsidRPr="00A31546">
        <w:rPr>
          <w:rFonts w:ascii="Times New Roman" w:eastAsia="Calibri" w:hAnsi="Times New Roman" w:cs="Times New Roman"/>
          <w:sz w:val="27"/>
          <w:szCs w:val="27"/>
          <w:lang w:eastAsia="ru-RU"/>
        </w:rPr>
        <w:t xml:space="preserve"> шляхом приєднання до </w:t>
      </w:r>
      <w:r w:rsidR="00E90716">
        <w:rPr>
          <w:rFonts w:ascii="Times New Roman" w:eastAsia="Calibri" w:hAnsi="Times New Roman" w:cs="Times New Roman"/>
          <w:sz w:val="27"/>
          <w:szCs w:val="27"/>
          <w:lang w:eastAsia="ru-RU"/>
        </w:rPr>
        <w:t>Центру допомоги учасникам АТО</w:t>
      </w:r>
      <w:r w:rsidRPr="00A31546">
        <w:rPr>
          <w:rFonts w:ascii="Times New Roman" w:eastAsia="Calibri" w:hAnsi="Times New Roman" w:cs="Times New Roman"/>
          <w:sz w:val="27"/>
          <w:szCs w:val="27"/>
          <w:lang w:eastAsia="ru-RU"/>
        </w:rPr>
        <w:t xml:space="preserve"> (ідентифікаційний код 41649174),</w:t>
      </w:r>
      <w:r w:rsidRPr="00A31546">
        <w:rPr>
          <w:rFonts w:ascii="Times New Roman" w:hAnsi="Times New Roman" w:cs="Times New Roman"/>
          <w:bCs/>
          <w:sz w:val="27"/>
          <w:szCs w:val="27"/>
        </w:rPr>
        <w:t xml:space="preserve"> а також перейменування Центру допомоги учасникам АТО в комунальну бюджетну установу «</w:t>
      </w:r>
      <w:r w:rsidR="00E90716">
        <w:rPr>
          <w:rFonts w:ascii="Times New Roman" w:hAnsi="Times New Roman" w:cs="Times New Roman"/>
          <w:bCs/>
          <w:sz w:val="27"/>
          <w:szCs w:val="27"/>
        </w:rPr>
        <w:t>КИЇВ МІЛІТАРІ ХАБ</w:t>
      </w:r>
      <w:r w:rsidRPr="00A31546">
        <w:rPr>
          <w:rFonts w:ascii="Times New Roman" w:hAnsi="Times New Roman" w:cs="Times New Roman"/>
          <w:sz w:val="27"/>
          <w:szCs w:val="27"/>
        </w:rPr>
        <w:t>».</w:t>
      </w:r>
    </w:p>
    <w:p w:rsidR="008A17E5" w:rsidRPr="00A31546" w:rsidRDefault="008A17E5" w:rsidP="001B01E1">
      <w:pPr>
        <w:shd w:val="clear" w:color="auto" w:fill="FFFFFF" w:themeFill="background1"/>
        <w:tabs>
          <w:tab w:val="left" w:pos="709"/>
        </w:tabs>
        <w:spacing w:after="0" w:line="276" w:lineRule="auto"/>
        <w:ind w:firstLine="567"/>
        <w:jc w:val="both"/>
        <w:rPr>
          <w:rFonts w:ascii="Times New Roman" w:eastAsia="Times New Roman" w:hAnsi="Times New Roman" w:cs="Times New Roman"/>
          <w:sz w:val="27"/>
          <w:szCs w:val="27"/>
          <w:lang w:eastAsia="ru-RU"/>
        </w:rPr>
      </w:pPr>
      <w:r w:rsidRPr="00A31546">
        <w:rPr>
          <w:rFonts w:ascii="Times New Roman" w:eastAsia="Calibri" w:hAnsi="Times New Roman" w:cs="Times New Roman"/>
          <w:sz w:val="27"/>
          <w:szCs w:val="27"/>
        </w:rPr>
        <w:t xml:space="preserve">Відповідальною особою за супроводження зазначеного </w:t>
      </w:r>
      <w:r w:rsidR="0033629C" w:rsidRPr="00A31546">
        <w:rPr>
          <w:rFonts w:ascii="Times New Roman" w:eastAsia="Calibri" w:hAnsi="Times New Roman" w:cs="Times New Roman"/>
          <w:sz w:val="27"/>
          <w:szCs w:val="27"/>
        </w:rPr>
        <w:t>проєкту</w:t>
      </w:r>
      <w:r w:rsidRPr="00A31546">
        <w:rPr>
          <w:rFonts w:ascii="Times New Roman" w:eastAsia="Calibri" w:hAnsi="Times New Roman" w:cs="Times New Roman"/>
          <w:sz w:val="27"/>
          <w:szCs w:val="27"/>
        </w:rPr>
        <w:t xml:space="preserve"> рішення Київ</w:t>
      </w:r>
      <w:r w:rsidR="00EC66D5" w:rsidRPr="00A31546">
        <w:rPr>
          <w:rFonts w:ascii="Times New Roman" w:eastAsia="Calibri" w:hAnsi="Times New Roman" w:cs="Times New Roman"/>
          <w:sz w:val="27"/>
          <w:szCs w:val="27"/>
        </w:rPr>
        <w:t>ської міської ради</w:t>
      </w:r>
      <w:r w:rsidR="00F87907" w:rsidRPr="00A31546">
        <w:rPr>
          <w:rFonts w:ascii="Times New Roman" w:eastAsia="Calibri" w:hAnsi="Times New Roman" w:cs="Times New Roman"/>
          <w:sz w:val="27"/>
          <w:szCs w:val="27"/>
        </w:rPr>
        <w:t xml:space="preserve"> є</w:t>
      </w:r>
      <w:r w:rsidR="006A221F" w:rsidRPr="00A31546">
        <w:rPr>
          <w:rFonts w:ascii="Times New Roman" w:eastAsia="Calibri" w:hAnsi="Times New Roman" w:cs="Times New Roman"/>
          <w:sz w:val="27"/>
          <w:szCs w:val="27"/>
        </w:rPr>
        <w:t xml:space="preserve"> директор Д</w:t>
      </w:r>
      <w:bookmarkStart w:id="5" w:name="_Hlk45116484"/>
      <w:r w:rsidRPr="00A31546">
        <w:rPr>
          <w:rFonts w:ascii="Times New Roman" w:eastAsia="Calibri" w:hAnsi="Times New Roman" w:cs="Times New Roman"/>
          <w:sz w:val="27"/>
          <w:szCs w:val="27"/>
        </w:rPr>
        <w:t xml:space="preserve">епартаменту соціальної політики виконавчого органу Київської міської ради (Київської міської державної адміністрації) </w:t>
      </w:r>
      <w:r w:rsidR="00D27C1D">
        <w:rPr>
          <w:rFonts w:ascii="Times New Roman" w:eastAsia="Calibri" w:hAnsi="Times New Roman" w:cs="Times New Roman"/>
          <w:sz w:val="27"/>
          <w:szCs w:val="27"/>
        </w:rPr>
        <w:t>Світлий Руслан Валентинович</w:t>
      </w:r>
      <w:bookmarkEnd w:id="5"/>
      <w:r w:rsidRPr="00A31546">
        <w:rPr>
          <w:rFonts w:ascii="Times New Roman" w:eastAsia="Times New Roman" w:hAnsi="Times New Roman" w:cs="Times New Roman"/>
          <w:sz w:val="27"/>
          <w:szCs w:val="27"/>
          <w:lang w:eastAsia="ru-RU"/>
        </w:rPr>
        <w:t xml:space="preserve">. </w:t>
      </w:r>
    </w:p>
    <w:p w:rsidR="008A17E5" w:rsidRPr="00A31546" w:rsidRDefault="008A17E5" w:rsidP="001B01E1">
      <w:pPr>
        <w:shd w:val="clear" w:color="auto" w:fill="FFFFFF" w:themeFill="background1"/>
        <w:spacing w:after="0" w:line="276" w:lineRule="auto"/>
        <w:ind w:firstLine="567"/>
        <w:jc w:val="both"/>
        <w:rPr>
          <w:rFonts w:ascii="Times New Roman" w:eastAsia="Calibri" w:hAnsi="Times New Roman" w:cs="Times New Roman"/>
          <w:sz w:val="27"/>
          <w:szCs w:val="27"/>
        </w:rPr>
      </w:pPr>
      <w:r w:rsidRPr="00A31546">
        <w:rPr>
          <w:rFonts w:ascii="Times New Roman" w:eastAsia="Calibri" w:hAnsi="Times New Roman" w:cs="Times New Roman"/>
          <w:sz w:val="27"/>
          <w:szCs w:val="27"/>
        </w:rPr>
        <w:t xml:space="preserve">Доповідачем зазначеного </w:t>
      </w:r>
      <w:r w:rsidR="0033629C" w:rsidRPr="00A31546">
        <w:rPr>
          <w:rFonts w:ascii="Times New Roman" w:eastAsia="Calibri" w:hAnsi="Times New Roman" w:cs="Times New Roman"/>
          <w:sz w:val="27"/>
          <w:szCs w:val="27"/>
        </w:rPr>
        <w:t>проєкту</w:t>
      </w:r>
      <w:r w:rsidRPr="00A31546">
        <w:rPr>
          <w:rFonts w:ascii="Times New Roman" w:eastAsia="Calibri" w:hAnsi="Times New Roman" w:cs="Times New Roman"/>
          <w:sz w:val="27"/>
          <w:szCs w:val="27"/>
        </w:rPr>
        <w:t xml:space="preserve"> рішення на пленарному засіданні Київради - є </w:t>
      </w:r>
      <w:r w:rsidR="00D27C1D">
        <w:rPr>
          <w:rFonts w:ascii="Times New Roman" w:eastAsia="Calibri" w:hAnsi="Times New Roman" w:cs="Times New Roman"/>
          <w:sz w:val="27"/>
          <w:szCs w:val="27"/>
        </w:rPr>
        <w:t>Київський міський голова.</w:t>
      </w:r>
    </w:p>
    <w:p w:rsidR="004E0BDC" w:rsidRPr="00A31546" w:rsidRDefault="004E0BDC" w:rsidP="001B01E1">
      <w:pPr>
        <w:shd w:val="clear" w:color="auto" w:fill="FFFFFF" w:themeFill="background1"/>
        <w:spacing w:after="0" w:line="276" w:lineRule="auto"/>
        <w:ind w:left="20" w:firstLine="851"/>
        <w:jc w:val="both"/>
        <w:rPr>
          <w:rFonts w:ascii="Times New Roman" w:eastAsia="Calibri" w:hAnsi="Times New Roman" w:cs="Times New Roman"/>
          <w:b/>
          <w:bCs/>
          <w:sz w:val="27"/>
          <w:szCs w:val="27"/>
        </w:rPr>
      </w:pPr>
      <w:bookmarkStart w:id="6" w:name="bookmark0"/>
    </w:p>
    <w:p w:rsidR="008A17E5" w:rsidRPr="00A31546" w:rsidRDefault="008A17E5" w:rsidP="001B01E1">
      <w:pPr>
        <w:shd w:val="clear" w:color="auto" w:fill="FFFFFF" w:themeFill="background1"/>
        <w:spacing w:after="0" w:line="276" w:lineRule="auto"/>
        <w:ind w:left="20" w:firstLine="851"/>
        <w:jc w:val="both"/>
        <w:rPr>
          <w:rFonts w:ascii="Times New Roman" w:eastAsia="Calibri" w:hAnsi="Times New Roman" w:cs="Times New Roman"/>
          <w:b/>
          <w:bCs/>
          <w:sz w:val="27"/>
          <w:szCs w:val="27"/>
        </w:rPr>
      </w:pPr>
      <w:r w:rsidRPr="00A31546">
        <w:rPr>
          <w:rFonts w:ascii="Times New Roman" w:eastAsia="Calibri" w:hAnsi="Times New Roman" w:cs="Times New Roman"/>
          <w:b/>
          <w:bCs/>
          <w:sz w:val="27"/>
          <w:szCs w:val="27"/>
        </w:rPr>
        <w:t>4. Стан нормативно-правової бази в цій сфері правового регулювання</w:t>
      </w:r>
      <w:bookmarkEnd w:id="6"/>
    </w:p>
    <w:p w:rsidR="006A221F" w:rsidRPr="00A31546" w:rsidRDefault="008A17E5" w:rsidP="001B01E1">
      <w:pPr>
        <w:shd w:val="clear" w:color="auto" w:fill="FFFFFF" w:themeFill="background1"/>
        <w:spacing w:after="0" w:line="276" w:lineRule="auto"/>
        <w:ind w:left="20" w:firstLine="547"/>
        <w:jc w:val="both"/>
        <w:rPr>
          <w:rFonts w:ascii="Times New Roman" w:eastAsia="Calibri" w:hAnsi="Times New Roman" w:cs="Times New Roman"/>
          <w:sz w:val="27"/>
          <w:szCs w:val="27"/>
        </w:rPr>
      </w:pPr>
      <w:r w:rsidRPr="00A31546">
        <w:rPr>
          <w:rFonts w:ascii="Times New Roman" w:eastAsia="Calibri" w:hAnsi="Times New Roman" w:cs="Times New Roman"/>
          <w:sz w:val="27"/>
          <w:szCs w:val="27"/>
        </w:rPr>
        <w:t>Конституція України,</w:t>
      </w:r>
      <w:r w:rsidR="006A221F" w:rsidRPr="00A31546">
        <w:rPr>
          <w:rFonts w:ascii="Times New Roman" w:eastAsia="Calibri" w:hAnsi="Times New Roman" w:cs="Times New Roman"/>
          <w:sz w:val="27"/>
          <w:szCs w:val="27"/>
        </w:rPr>
        <w:t xml:space="preserve"> </w:t>
      </w:r>
      <w:r w:rsidR="006A221F" w:rsidRPr="00A31546">
        <w:rPr>
          <w:rFonts w:ascii="Times New Roman" w:hAnsi="Times New Roman" w:cs="Times New Roman"/>
          <w:color w:val="000000"/>
          <w:sz w:val="27"/>
          <w:szCs w:val="27"/>
        </w:rPr>
        <w:t xml:space="preserve">Цивільний кодекс України, закони України «Про місцеве самоврядування в Україні», </w:t>
      </w:r>
      <w:r w:rsidR="00C166E0" w:rsidRPr="00A31546">
        <w:rPr>
          <w:rFonts w:ascii="Times New Roman" w:hAnsi="Times New Roman" w:cs="Times New Roman"/>
          <w:color w:val="000000"/>
          <w:sz w:val="27"/>
          <w:szCs w:val="27"/>
        </w:rPr>
        <w:t>«Про соціальні послуги»,</w:t>
      </w:r>
      <w:r w:rsidR="00A31546" w:rsidRPr="00A31546">
        <w:rPr>
          <w:rFonts w:ascii="Times New Roman" w:hAnsi="Times New Roman" w:cs="Times New Roman"/>
          <w:color w:val="000000"/>
          <w:sz w:val="27"/>
          <w:szCs w:val="27"/>
        </w:rPr>
        <w:t xml:space="preserve"> </w:t>
      </w:r>
      <w:r w:rsidR="006A221F" w:rsidRPr="00A31546">
        <w:rPr>
          <w:rFonts w:ascii="Times New Roman" w:hAnsi="Times New Roman" w:cs="Times New Roman"/>
          <w:color w:val="000000"/>
          <w:sz w:val="27"/>
          <w:szCs w:val="27"/>
        </w:rPr>
        <w:t xml:space="preserve">«Про державну реєстрацію </w:t>
      </w:r>
      <w:r w:rsidR="006A221F" w:rsidRPr="00A31546">
        <w:rPr>
          <w:rFonts w:ascii="Times New Roman" w:eastAsia="Calibri" w:hAnsi="Times New Roman" w:cs="Times New Roman"/>
          <w:sz w:val="27"/>
          <w:szCs w:val="27"/>
        </w:rPr>
        <w:t>юридичних осіб, фізичних осіб - підприємців та громадських формувань»</w:t>
      </w:r>
      <w:bookmarkStart w:id="7" w:name="bookmark1"/>
      <w:r w:rsidR="003F4A03" w:rsidRPr="00A31546">
        <w:rPr>
          <w:rFonts w:ascii="Times New Roman" w:eastAsia="Calibri" w:hAnsi="Times New Roman" w:cs="Times New Roman"/>
          <w:sz w:val="27"/>
          <w:szCs w:val="27"/>
        </w:rPr>
        <w:t>, «Про ветеранів війни, гарантії їх соціального захисту»</w:t>
      </w:r>
      <w:r w:rsidR="006A221F" w:rsidRPr="00A31546">
        <w:rPr>
          <w:rFonts w:ascii="Times New Roman" w:eastAsia="Calibri" w:hAnsi="Times New Roman" w:cs="Times New Roman"/>
          <w:sz w:val="27"/>
          <w:szCs w:val="27"/>
        </w:rPr>
        <w:t>.</w:t>
      </w:r>
    </w:p>
    <w:p w:rsidR="008A17E5" w:rsidRPr="00A31546" w:rsidRDefault="008A17E5" w:rsidP="001B01E1">
      <w:pPr>
        <w:shd w:val="clear" w:color="auto" w:fill="FFFFFF" w:themeFill="background1"/>
        <w:spacing w:after="0" w:line="276" w:lineRule="auto"/>
        <w:ind w:left="20" w:firstLine="851"/>
        <w:jc w:val="both"/>
        <w:rPr>
          <w:rFonts w:ascii="Times New Roman" w:eastAsia="Calibri" w:hAnsi="Times New Roman" w:cs="Times New Roman"/>
          <w:sz w:val="27"/>
          <w:szCs w:val="27"/>
        </w:rPr>
      </w:pPr>
    </w:p>
    <w:p w:rsidR="008A17E5" w:rsidRPr="00A31546" w:rsidRDefault="008A17E5" w:rsidP="001B01E1">
      <w:pPr>
        <w:shd w:val="clear" w:color="auto" w:fill="FFFFFF" w:themeFill="background1"/>
        <w:spacing w:after="0" w:line="276" w:lineRule="auto"/>
        <w:ind w:left="20" w:firstLine="851"/>
        <w:jc w:val="both"/>
        <w:rPr>
          <w:rFonts w:ascii="Times New Roman" w:eastAsia="Calibri" w:hAnsi="Times New Roman" w:cs="Times New Roman"/>
          <w:b/>
          <w:bCs/>
          <w:sz w:val="27"/>
          <w:szCs w:val="27"/>
        </w:rPr>
      </w:pPr>
      <w:r w:rsidRPr="00A31546">
        <w:rPr>
          <w:rFonts w:ascii="Times New Roman" w:eastAsia="Calibri" w:hAnsi="Times New Roman" w:cs="Times New Roman"/>
          <w:b/>
          <w:bCs/>
          <w:sz w:val="27"/>
          <w:szCs w:val="27"/>
        </w:rPr>
        <w:t xml:space="preserve">5. Фінансово - економічне </w:t>
      </w:r>
      <w:bookmarkEnd w:id="7"/>
      <w:r w:rsidRPr="00A31546">
        <w:rPr>
          <w:rFonts w:ascii="Times New Roman" w:eastAsia="Calibri" w:hAnsi="Times New Roman" w:cs="Times New Roman"/>
          <w:b/>
          <w:bCs/>
          <w:sz w:val="27"/>
          <w:szCs w:val="27"/>
        </w:rPr>
        <w:t>обґрунтування</w:t>
      </w:r>
    </w:p>
    <w:p w:rsidR="008A17E5" w:rsidRPr="00A31546" w:rsidRDefault="008A17E5" w:rsidP="001B01E1">
      <w:pPr>
        <w:shd w:val="clear" w:color="auto" w:fill="FFFFFF" w:themeFill="background1"/>
        <w:spacing w:after="0" w:line="276" w:lineRule="auto"/>
        <w:ind w:left="20" w:firstLine="547"/>
        <w:jc w:val="both"/>
        <w:rPr>
          <w:rFonts w:ascii="Times New Roman" w:eastAsia="Calibri" w:hAnsi="Times New Roman" w:cs="Times New Roman"/>
          <w:sz w:val="27"/>
          <w:szCs w:val="27"/>
        </w:rPr>
      </w:pPr>
      <w:r w:rsidRPr="00A31546">
        <w:rPr>
          <w:rFonts w:ascii="Times New Roman" w:eastAsia="Calibri" w:hAnsi="Times New Roman" w:cs="Times New Roman"/>
          <w:sz w:val="27"/>
          <w:szCs w:val="27"/>
        </w:rPr>
        <w:t xml:space="preserve">Прийняття </w:t>
      </w:r>
      <w:r w:rsidR="0033629C" w:rsidRPr="00A31546">
        <w:rPr>
          <w:rFonts w:ascii="Times New Roman" w:eastAsia="Calibri" w:hAnsi="Times New Roman" w:cs="Times New Roman"/>
          <w:sz w:val="27"/>
          <w:szCs w:val="27"/>
        </w:rPr>
        <w:t>проєкту</w:t>
      </w:r>
      <w:r w:rsidRPr="00A31546">
        <w:rPr>
          <w:rFonts w:ascii="Times New Roman" w:eastAsia="Calibri" w:hAnsi="Times New Roman" w:cs="Times New Roman"/>
          <w:sz w:val="27"/>
          <w:szCs w:val="27"/>
        </w:rPr>
        <w:t xml:space="preserve"> рішення не потребує додаткових фінансових витрат з бюджету міста Києва та стосується виключно організації ефективної та результативної роботи галузі </w:t>
      </w:r>
      <w:r w:rsidR="004E0BDC" w:rsidRPr="00A31546">
        <w:rPr>
          <w:rFonts w:ascii="Times New Roman" w:eastAsia="Calibri" w:hAnsi="Times New Roman" w:cs="Times New Roman"/>
          <w:sz w:val="27"/>
          <w:szCs w:val="27"/>
        </w:rPr>
        <w:t>соціального обслуговування</w:t>
      </w:r>
      <w:r w:rsidR="003F4A03" w:rsidRPr="00A31546">
        <w:rPr>
          <w:rFonts w:ascii="Times New Roman" w:eastAsia="Calibri" w:hAnsi="Times New Roman" w:cs="Times New Roman"/>
          <w:sz w:val="27"/>
          <w:szCs w:val="27"/>
        </w:rPr>
        <w:t xml:space="preserve"> ветеранів та членів їх сімей</w:t>
      </w:r>
      <w:r w:rsidRPr="00A31546">
        <w:rPr>
          <w:rFonts w:ascii="Times New Roman" w:eastAsia="Calibri" w:hAnsi="Times New Roman" w:cs="Times New Roman"/>
          <w:sz w:val="27"/>
          <w:szCs w:val="27"/>
        </w:rPr>
        <w:t>. Сприяє збільшенню господарської та фінансової автономії та управлінської гнучкості, підвищення економічної ефективності.</w:t>
      </w:r>
    </w:p>
    <w:p w:rsidR="008A17E5" w:rsidRPr="00A31546" w:rsidRDefault="008A17E5" w:rsidP="001B01E1">
      <w:pPr>
        <w:shd w:val="clear" w:color="auto" w:fill="FFFFFF" w:themeFill="background1"/>
        <w:spacing w:after="0" w:line="276" w:lineRule="auto"/>
        <w:ind w:left="20" w:firstLine="851"/>
        <w:jc w:val="both"/>
        <w:rPr>
          <w:rFonts w:ascii="Times New Roman" w:eastAsia="Calibri" w:hAnsi="Times New Roman" w:cs="Times New Roman"/>
          <w:sz w:val="27"/>
          <w:szCs w:val="27"/>
        </w:rPr>
      </w:pPr>
      <w:bookmarkStart w:id="8" w:name="bookmark2"/>
    </w:p>
    <w:p w:rsidR="008A17E5" w:rsidRPr="00A31546" w:rsidRDefault="008A17E5" w:rsidP="001B01E1">
      <w:pPr>
        <w:shd w:val="clear" w:color="auto" w:fill="FFFFFF" w:themeFill="background1"/>
        <w:spacing w:after="0" w:line="276" w:lineRule="auto"/>
        <w:ind w:left="20" w:firstLine="851"/>
        <w:jc w:val="both"/>
        <w:rPr>
          <w:rFonts w:ascii="Times New Roman" w:eastAsia="Calibri" w:hAnsi="Times New Roman" w:cs="Times New Roman"/>
          <w:b/>
          <w:bCs/>
          <w:sz w:val="27"/>
          <w:szCs w:val="27"/>
        </w:rPr>
      </w:pPr>
      <w:r w:rsidRPr="00A31546">
        <w:rPr>
          <w:rFonts w:ascii="Times New Roman" w:eastAsia="Calibri" w:hAnsi="Times New Roman" w:cs="Times New Roman"/>
          <w:b/>
          <w:bCs/>
          <w:sz w:val="27"/>
          <w:szCs w:val="27"/>
        </w:rPr>
        <w:t xml:space="preserve">6. </w:t>
      </w:r>
      <w:r w:rsidRPr="00A31546">
        <w:rPr>
          <w:rFonts w:ascii="Times New Roman" w:eastAsia="Calibri" w:hAnsi="Times New Roman" w:cs="Times New Roman"/>
          <w:b/>
          <w:bCs/>
          <w:color w:val="000000" w:themeColor="text1"/>
          <w:sz w:val="27"/>
          <w:szCs w:val="27"/>
        </w:rPr>
        <w:t>Прогноз соціально-економічних та інших наслідків прийняття рішення</w:t>
      </w:r>
      <w:bookmarkEnd w:id="8"/>
    </w:p>
    <w:p w:rsidR="00E61089" w:rsidRPr="00A31546" w:rsidRDefault="008A17E5" w:rsidP="001B01E1">
      <w:pPr>
        <w:shd w:val="clear" w:color="auto" w:fill="FFFFFF" w:themeFill="background1"/>
        <w:spacing w:after="0" w:line="276" w:lineRule="auto"/>
        <w:ind w:firstLine="567"/>
        <w:jc w:val="both"/>
        <w:rPr>
          <w:rFonts w:ascii="Times New Roman" w:eastAsia="Calibri" w:hAnsi="Times New Roman" w:cs="Times New Roman"/>
          <w:sz w:val="27"/>
          <w:szCs w:val="27"/>
        </w:rPr>
      </w:pPr>
      <w:r w:rsidRPr="00A31546">
        <w:rPr>
          <w:rFonts w:ascii="Times New Roman" w:eastAsia="Calibri" w:hAnsi="Times New Roman" w:cs="Times New Roman"/>
          <w:sz w:val="27"/>
          <w:szCs w:val="27"/>
        </w:rPr>
        <w:t>Реорганізація дозволить досягти ряд позитивних результатів:</w:t>
      </w:r>
    </w:p>
    <w:p w:rsidR="00E61089" w:rsidRPr="00A31546" w:rsidRDefault="008A17E5" w:rsidP="001B01E1">
      <w:pPr>
        <w:shd w:val="clear" w:color="auto" w:fill="FFFFFF" w:themeFill="background1"/>
        <w:spacing w:after="0" w:line="276" w:lineRule="auto"/>
        <w:ind w:firstLine="567"/>
        <w:jc w:val="both"/>
        <w:rPr>
          <w:rFonts w:ascii="Times New Roman" w:eastAsia="Calibri" w:hAnsi="Times New Roman" w:cs="Times New Roman"/>
          <w:sz w:val="27"/>
          <w:szCs w:val="27"/>
        </w:rPr>
      </w:pPr>
      <w:r w:rsidRPr="00A31546">
        <w:rPr>
          <w:rFonts w:ascii="Times New Roman" w:eastAsia="Calibri" w:hAnsi="Times New Roman" w:cs="Times New Roman"/>
          <w:bCs/>
          <w:sz w:val="27"/>
          <w:szCs w:val="27"/>
        </w:rPr>
        <w:t xml:space="preserve">створення </w:t>
      </w:r>
      <w:r w:rsidRPr="00A31546">
        <w:rPr>
          <w:rFonts w:ascii="Times New Roman" w:eastAsia="Calibri" w:hAnsi="Times New Roman" w:cs="Times New Roman"/>
          <w:sz w:val="27"/>
          <w:szCs w:val="27"/>
          <w:lang w:eastAsia="ru-RU"/>
        </w:rPr>
        <w:t xml:space="preserve">єдиного потужного </w:t>
      </w:r>
      <w:r w:rsidRPr="00A31546">
        <w:rPr>
          <w:rFonts w:ascii="Times New Roman" w:eastAsia="Calibri" w:hAnsi="Times New Roman" w:cs="Times New Roman"/>
          <w:sz w:val="27"/>
          <w:szCs w:val="27"/>
        </w:rPr>
        <w:t xml:space="preserve">закладу </w:t>
      </w:r>
      <w:r w:rsidR="004E0BDC" w:rsidRPr="00A31546">
        <w:rPr>
          <w:rFonts w:ascii="Times New Roman" w:eastAsia="Calibri" w:hAnsi="Times New Roman" w:cs="Times New Roman"/>
          <w:sz w:val="27"/>
          <w:szCs w:val="27"/>
        </w:rPr>
        <w:t xml:space="preserve">соціального обслуговування </w:t>
      </w:r>
      <w:r w:rsidR="003F4A03" w:rsidRPr="00A31546">
        <w:rPr>
          <w:rFonts w:ascii="Times New Roman" w:eastAsia="Calibri" w:hAnsi="Times New Roman" w:cs="Times New Roman"/>
          <w:sz w:val="27"/>
          <w:szCs w:val="27"/>
        </w:rPr>
        <w:t xml:space="preserve">ветеранів та членів їх сімей </w:t>
      </w:r>
      <w:r w:rsidR="004E0BDC" w:rsidRPr="00A31546">
        <w:rPr>
          <w:rFonts w:ascii="Times New Roman" w:eastAsia="Calibri" w:hAnsi="Times New Roman" w:cs="Times New Roman"/>
          <w:sz w:val="27"/>
          <w:szCs w:val="27"/>
        </w:rPr>
        <w:t>в</w:t>
      </w:r>
      <w:r w:rsidRPr="00A31546">
        <w:rPr>
          <w:rFonts w:ascii="Times New Roman" w:eastAsia="Calibri" w:hAnsi="Times New Roman" w:cs="Times New Roman"/>
          <w:sz w:val="27"/>
          <w:szCs w:val="27"/>
        </w:rPr>
        <w:t xml:space="preserve"> міст</w:t>
      </w:r>
      <w:r w:rsidR="004E0BDC" w:rsidRPr="00A31546">
        <w:rPr>
          <w:rFonts w:ascii="Times New Roman" w:eastAsia="Calibri" w:hAnsi="Times New Roman" w:cs="Times New Roman"/>
          <w:sz w:val="27"/>
          <w:szCs w:val="27"/>
        </w:rPr>
        <w:t>і</w:t>
      </w:r>
      <w:r w:rsidRPr="00A31546">
        <w:rPr>
          <w:rFonts w:ascii="Times New Roman" w:eastAsia="Calibri" w:hAnsi="Times New Roman" w:cs="Times New Roman"/>
          <w:sz w:val="27"/>
          <w:szCs w:val="27"/>
        </w:rPr>
        <w:t xml:space="preserve"> Києв</w:t>
      </w:r>
      <w:r w:rsidR="004E0BDC" w:rsidRPr="00A31546">
        <w:rPr>
          <w:rFonts w:ascii="Times New Roman" w:eastAsia="Calibri" w:hAnsi="Times New Roman" w:cs="Times New Roman"/>
          <w:sz w:val="27"/>
          <w:szCs w:val="27"/>
        </w:rPr>
        <w:t>і</w:t>
      </w:r>
      <w:r w:rsidR="00EC66D5" w:rsidRPr="00A31546">
        <w:rPr>
          <w:rFonts w:ascii="Times New Roman" w:eastAsia="Calibri" w:hAnsi="Times New Roman" w:cs="Times New Roman"/>
          <w:sz w:val="27"/>
          <w:szCs w:val="27"/>
        </w:rPr>
        <w:t>;</w:t>
      </w:r>
      <w:r w:rsidR="00E61089" w:rsidRPr="00A31546">
        <w:rPr>
          <w:rFonts w:ascii="Times New Roman" w:eastAsia="Calibri" w:hAnsi="Times New Roman" w:cs="Times New Roman"/>
          <w:sz w:val="27"/>
          <w:szCs w:val="27"/>
        </w:rPr>
        <w:t xml:space="preserve"> </w:t>
      </w:r>
    </w:p>
    <w:p w:rsidR="00E61089" w:rsidRPr="00A31546" w:rsidRDefault="00EC66D5" w:rsidP="001B01E1">
      <w:pPr>
        <w:shd w:val="clear" w:color="auto" w:fill="FFFFFF" w:themeFill="background1"/>
        <w:spacing w:after="0" w:line="276" w:lineRule="auto"/>
        <w:ind w:firstLine="567"/>
        <w:jc w:val="both"/>
        <w:rPr>
          <w:rFonts w:ascii="Times New Roman" w:eastAsia="Calibri" w:hAnsi="Times New Roman" w:cs="Times New Roman"/>
          <w:sz w:val="27"/>
          <w:szCs w:val="27"/>
        </w:rPr>
      </w:pPr>
      <w:r w:rsidRPr="00A31546">
        <w:rPr>
          <w:rFonts w:ascii="Times New Roman" w:eastAsia="Calibri" w:hAnsi="Times New Roman" w:cs="Times New Roman"/>
          <w:sz w:val="27"/>
          <w:szCs w:val="27"/>
        </w:rPr>
        <w:t>поліпшення матеріально-технічного забезпечення</w:t>
      </w:r>
      <w:r w:rsidR="00E61089" w:rsidRPr="00A31546">
        <w:rPr>
          <w:rFonts w:ascii="Times New Roman" w:eastAsia="Calibri" w:hAnsi="Times New Roman" w:cs="Times New Roman"/>
          <w:sz w:val="27"/>
          <w:szCs w:val="27"/>
        </w:rPr>
        <w:t xml:space="preserve"> </w:t>
      </w:r>
      <w:r w:rsidR="003F4A03" w:rsidRPr="00A31546">
        <w:rPr>
          <w:rFonts w:ascii="Times New Roman" w:eastAsia="Calibri" w:hAnsi="Times New Roman" w:cs="Times New Roman"/>
          <w:sz w:val="27"/>
          <w:szCs w:val="27"/>
        </w:rPr>
        <w:t>зазначених закладів</w:t>
      </w:r>
      <w:r w:rsidR="00A95989" w:rsidRPr="00A31546">
        <w:rPr>
          <w:rFonts w:ascii="Times New Roman" w:eastAsia="Calibri" w:hAnsi="Times New Roman" w:cs="Times New Roman"/>
          <w:sz w:val="27"/>
          <w:szCs w:val="27"/>
        </w:rPr>
        <w:t xml:space="preserve"> соціального обслуговування</w:t>
      </w:r>
      <w:r w:rsidR="00E61089" w:rsidRPr="00A31546">
        <w:rPr>
          <w:rFonts w:ascii="Times New Roman" w:eastAsia="Calibri" w:hAnsi="Times New Roman" w:cs="Times New Roman"/>
          <w:sz w:val="27"/>
          <w:szCs w:val="27"/>
        </w:rPr>
        <w:t xml:space="preserve">; </w:t>
      </w:r>
    </w:p>
    <w:p w:rsidR="00E61089" w:rsidRPr="00A31546" w:rsidRDefault="00EC66D5" w:rsidP="001B01E1">
      <w:pPr>
        <w:shd w:val="clear" w:color="auto" w:fill="FFFFFF" w:themeFill="background1"/>
        <w:spacing w:after="0" w:line="276" w:lineRule="auto"/>
        <w:ind w:firstLine="567"/>
        <w:jc w:val="both"/>
        <w:rPr>
          <w:rFonts w:ascii="Times New Roman" w:eastAsia="Calibri" w:hAnsi="Times New Roman" w:cs="Times New Roman"/>
          <w:sz w:val="27"/>
          <w:szCs w:val="27"/>
        </w:rPr>
      </w:pPr>
      <w:r w:rsidRPr="00A31546">
        <w:rPr>
          <w:rFonts w:ascii="Times New Roman" w:eastAsia="Calibri" w:hAnsi="Times New Roman" w:cs="Times New Roman"/>
          <w:sz w:val="27"/>
          <w:szCs w:val="27"/>
        </w:rPr>
        <w:t>оптимізаці</w:t>
      </w:r>
      <w:r w:rsidR="00E61089" w:rsidRPr="00A31546">
        <w:rPr>
          <w:rFonts w:ascii="Times New Roman" w:eastAsia="Calibri" w:hAnsi="Times New Roman" w:cs="Times New Roman"/>
          <w:sz w:val="27"/>
          <w:szCs w:val="27"/>
        </w:rPr>
        <w:t>я</w:t>
      </w:r>
      <w:r w:rsidRPr="00A31546">
        <w:rPr>
          <w:rFonts w:ascii="Times New Roman" w:eastAsia="Calibri" w:hAnsi="Times New Roman" w:cs="Times New Roman"/>
          <w:sz w:val="27"/>
          <w:szCs w:val="27"/>
        </w:rPr>
        <w:t xml:space="preserve"> витрат на утримання </w:t>
      </w:r>
      <w:r w:rsidR="003F4A03" w:rsidRPr="00A31546">
        <w:rPr>
          <w:rFonts w:ascii="Times New Roman" w:eastAsia="Calibri" w:hAnsi="Times New Roman" w:cs="Times New Roman"/>
          <w:sz w:val="27"/>
          <w:szCs w:val="27"/>
        </w:rPr>
        <w:t>закладів соціального</w:t>
      </w:r>
      <w:r w:rsidR="00E61089" w:rsidRPr="00A31546">
        <w:rPr>
          <w:rFonts w:ascii="Times New Roman" w:eastAsia="Calibri" w:hAnsi="Times New Roman" w:cs="Times New Roman"/>
          <w:sz w:val="27"/>
          <w:szCs w:val="27"/>
        </w:rPr>
        <w:t xml:space="preserve"> обслуговування</w:t>
      </w:r>
      <w:r w:rsidR="003F4A03" w:rsidRPr="00A31546">
        <w:rPr>
          <w:rFonts w:ascii="Times New Roman" w:eastAsia="Calibri" w:hAnsi="Times New Roman" w:cs="Times New Roman"/>
          <w:sz w:val="27"/>
          <w:szCs w:val="27"/>
        </w:rPr>
        <w:t xml:space="preserve"> ветеранів та членів їх сімей </w:t>
      </w:r>
      <w:r w:rsidR="00E61089" w:rsidRPr="00A31546">
        <w:rPr>
          <w:rFonts w:ascii="Times New Roman" w:eastAsia="Calibri" w:hAnsi="Times New Roman" w:cs="Times New Roman"/>
          <w:sz w:val="27"/>
          <w:szCs w:val="27"/>
        </w:rPr>
        <w:t xml:space="preserve">в місті Києві; </w:t>
      </w:r>
    </w:p>
    <w:p w:rsidR="008A17E5" w:rsidRPr="00A31546" w:rsidRDefault="00E61089" w:rsidP="001B01E1">
      <w:pPr>
        <w:shd w:val="clear" w:color="auto" w:fill="FFFFFF" w:themeFill="background1"/>
        <w:spacing w:after="0" w:line="276" w:lineRule="auto"/>
        <w:ind w:firstLine="567"/>
        <w:jc w:val="both"/>
        <w:rPr>
          <w:rFonts w:ascii="Times New Roman" w:eastAsia="Calibri" w:hAnsi="Times New Roman" w:cs="Times New Roman"/>
          <w:sz w:val="27"/>
          <w:szCs w:val="27"/>
        </w:rPr>
      </w:pPr>
      <w:r w:rsidRPr="00A31546">
        <w:rPr>
          <w:rFonts w:ascii="Times New Roman" w:eastAsia="Calibri" w:hAnsi="Times New Roman" w:cs="Times New Roman"/>
          <w:sz w:val="27"/>
          <w:szCs w:val="27"/>
        </w:rPr>
        <w:t>р</w:t>
      </w:r>
      <w:r w:rsidR="00EC66D5" w:rsidRPr="00A31546">
        <w:rPr>
          <w:rFonts w:ascii="Times New Roman" w:eastAsia="Calibri" w:hAnsi="Times New Roman" w:cs="Times New Roman"/>
          <w:sz w:val="27"/>
          <w:szCs w:val="27"/>
        </w:rPr>
        <w:t>аціонального використання наявних кадрових та матеріальних ресурсів</w:t>
      </w:r>
      <w:r w:rsidRPr="00A31546">
        <w:rPr>
          <w:rFonts w:ascii="Times New Roman" w:eastAsia="Calibri" w:hAnsi="Times New Roman" w:cs="Times New Roman"/>
          <w:sz w:val="27"/>
          <w:szCs w:val="27"/>
        </w:rPr>
        <w:t>.</w:t>
      </w:r>
    </w:p>
    <w:p w:rsidR="008A17E5" w:rsidRPr="00A31546" w:rsidRDefault="008A17E5" w:rsidP="001B01E1">
      <w:pPr>
        <w:shd w:val="clear" w:color="auto" w:fill="FFFFFF" w:themeFill="background1"/>
        <w:spacing w:after="0" w:line="276" w:lineRule="auto"/>
        <w:ind w:left="20" w:firstLine="851"/>
        <w:jc w:val="both"/>
        <w:rPr>
          <w:rFonts w:ascii="Times New Roman" w:eastAsia="Calibri" w:hAnsi="Times New Roman" w:cs="Times New Roman"/>
          <w:sz w:val="27"/>
          <w:szCs w:val="27"/>
        </w:rPr>
      </w:pPr>
    </w:p>
    <w:p w:rsidR="00E61089" w:rsidRDefault="00E61089" w:rsidP="00E61089">
      <w:pPr>
        <w:shd w:val="clear" w:color="auto" w:fill="FFFFFF" w:themeFill="background1"/>
        <w:spacing w:after="0" w:line="240" w:lineRule="auto"/>
        <w:ind w:left="20" w:firstLine="851"/>
        <w:jc w:val="both"/>
        <w:rPr>
          <w:rFonts w:ascii="Times New Roman" w:eastAsia="Calibri" w:hAnsi="Times New Roman" w:cs="Times New Roman"/>
          <w:sz w:val="27"/>
          <w:szCs w:val="27"/>
        </w:rPr>
      </w:pPr>
    </w:p>
    <w:p w:rsidR="00A31546" w:rsidRPr="00A31546" w:rsidRDefault="00A31546" w:rsidP="00E61089">
      <w:pPr>
        <w:shd w:val="clear" w:color="auto" w:fill="FFFFFF" w:themeFill="background1"/>
        <w:spacing w:after="0" w:line="240" w:lineRule="auto"/>
        <w:ind w:left="20" w:firstLine="851"/>
        <w:jc w:val="both"/>
        <w:rPr>
          <w:rFonts w:ascii="Times New Roman" w:eastAsia="Calibri" w:hAnsi="Times New Roman" w:cs="Times New Roman"/>
          <w:sz w:val="27"/>
          <w:szCs w:val="27"/>
        </w:rPr>
      </w:pPr>
    </w:p>
    <w:p w:rsidR="00826B2F" w:rsidRPr="00A31546" w:rsidRDefault="00D27C1D" w:rsidP="00E90716">
      <w:pPr>
        <w:shd w:val="clear" w:color="auto" w:fill="FFFFFF" w:themeFill="background1"/>
        <w:spacing w:after="0" w:line="240" w:lineRule="auto"/>
        <w:ind w:left="20" w:hanging="20"/>
        <w:jc w:val="both"/>
        <w:rPr>
          <w:rFonts w:ascii="Times New Roman" w:eastAsia="Calibri" w:hAnsi="Times New Roman" w:cs="Times New Roman"/>
          <w:sz w:val="27"/>
          <w:szCs w:val="27"/>
        </w:rPr>
      </w:pPr>
      <w:r>
        <w:rPr>
          <w:rFonts w:ascii="Times New Roman" w:eastAsia="Calibri" w:hAnsi="Times New Roman" w:cs="Times New Roman"/>
          <w:sz w:val="27"/>
          <w:szCs w:val="27"/>
        </w:rPr>
        <w:t>Київський міський голова</w:t>
      </w:r>
      <w:r w:rsidR="00826B2F" w:rsidRPr="00A31546">
        <w:rPr>
          <w:rFonts w:ascii="Times New Roman" w:eastAsia="Calibri" w:hAnsi="Times New Roman" w:cs="Times New Roman"/>
          <w:sz w:val="27"/>
          <w:szCs w:val="27"/>
        </w:rPr>
        <w:t xml:space="preserve">                                                              </w:t>
      </w:r>
      <w:r w:rsidR="00E90716">
        <w:rPr>
          <w:rFonts w:ascii="Times New Roman" w:eastAsia="Calibri" w:hAnsi="Times New Roman" w:cs="Times New Roman"/>
          <w:sz w:val="27"/>
          <w:szCs w:val="27"/>
        </w:rPr>
        <w:t xml:space="preserve">           </w:t>
      </w:r>
      <w:r>
        <w:rPr>
          <w:rFonts w:ascii="Times New Roman" w:eastAsia="Calibri" w:hAnsi="Times New Roman" w:cs="Times New Roman"/>
          <w:sz w:val="27"/>
          <w:szCs w:val="27"/>
        </w:rPr>
        <w:t>Віталій КЛИЧКО</w:t>
      </w:r>
    </w:p>
    <w:sectPr w:rsidR="00826B2F" w:rsidRPr="00A31546" w:rsidSect="00A31546">
      <w:pgSz w:w="11906" w:h="16838"/>
      <w:pgMar w:top="850"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E6A00"/>
    <w:multiLevelType w:val="hybridMultilevel"/>
    <w:tmpl w:val="DF46308E"/>
    <w:lvl w:ilvl="0" w:tplc="1216340A">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6A48259C"/>
    <w:multiLevelType w:val="hybridMultilevel"/>
    <w:tmpl w:val="B3BE1996"/>
    <w:lvl w:ilvl="0" w:tplc="7F9ADD3C">
      <w:start w:val="1"/>
      <w:numFmt w:val="bullet"/>
      <w:lvlText w:val=""/>
      <w:lvlJc w:val="left"/>
      <w:pPr>
        <w:ind w:left="1430" w:hanging="360"/>
      </w:pPr>
      <w:rPr>
        <w:rFonts w:ascii="Symbol" w:hAnsi="Symbol" w:hint="default"/>
      </w:rPr>
    </w:lvl>
    <w:lvl w:ilvl="1" w:tplc="04220003" w:tentative="1">
      <w:start w:val="1"/>
      <w:numFmt w:val="bullet"/>
      <w:lvlText w:val="o"/>
      <w:lvlJc w:val="left"/>
      <w:pPr>
        <w:ind w:left="2150" w:hanging="360"/>
      </w:pPr>
      <w:rPr>
        <w:rFonts w:ascii="Courier New" w:hAnsi="Courier New" w:cs="Courier New" w:hint="default"/>
      </w:rPr>
    </w:lvl>
    <w:lvl w:ilvl="2" w:tplc="04220005" w:tentative="1">
      <w:start w:val="1"/>
      <w:numFmt w:val="bullet"/>
      <w:lvlText w:val=""/>
      <w:lvlJc w:val="left"/>
      <w:pPr>
        <w:ind w:left="2870" w:hanging="360"/>
      </w:pPr>
      <w:rPr>
        <w:rFonts w:ascii="Wingdings" w:hAnsi="Wingdings" w:hint="default"/>
      </w:rPr>
    </w:lvl>
    <w:lvl w:ilvl="3" w:tplc="04220001" w:tentative="1">
      <w:start w:val="1"/>
      <w:numFmt w:val="bullet"/>
      <w:lvlText w:val=""/>
      <w:lvlJc w:val="left"/>
      <w:pPr>
        <w:ind w:left="3590" w:hanging="360"/>
      </w:pPr>
      <w:rPr>
        <w:rFonts w:ascii="Symbol" w:hAnsi="Symbol" w:hint="default"/>
      </w:rPr>
    </w:lvl>
    <w:lvl w:ilvl="4" w:tplc="04220003" w:tentative="1">
      <w:start w:val="1"/>
      <w:numFmt w:val="bullet"/>
      <w:lvlText w:val="o"/>
      <w:lvlJc w:val="left"/>
      <w:pPr>
        <w:ind w:left="4310" w:hanging="360"/>
      </w:pPr>
      <w:rPr>
        <w:rFonts w:ascii="Courier New" w:hAnsi="Courier New" w:cs="Courier New" w:hint="default"/>
      </w:rPr>
    </w:lvl>
    <w:lvl w:ilvl="5" w:tplc="04220005" w:tentative="1">
      <w:start w:val="1"/>
      <w:numFmt w:val="bullet"/>
      <w:lvlText w:val=""/>
      <w:lvlJc w:val="left"/>
      <w:pPr>
        <w:ind w:left="5030" w:hanging="360"/>
      </w:pPr>
      <w:rPr>
        <w:rFonts w:ascii="Wingdings" w:hAnsi="Wingdings" w:hint="default"/>
      </w:rPr>
    </w:lvl>
    <w:lvl w:ilvl="6" w:tplc="04220001" w:tentative="1">
      <w:start w:val="1"/>
      <w:numFmt w:val="bullet"/>
      <w:lvlText w:val=""/>
      <w:lvlJc w:val="left"/>
      <w:pPr>
        <w:ind w:left="5750" w:hanging="360"/>
      </w:pPr>
      <w:rPr>
        <w:rFonts w:ascii="Symbol" w:hAnsi="Symbol" w:hint="default"/>
      </w:rPr>
    </w:lvl>
    <w:lvl w:ilvl="7" w:tplc="04220003" w:tentative="1">
      <w:start w:val="1"/>
      <w:numFmt w:val="bullet"/>
      <w:lvlText w:val="o"/>
      <w:lvlJc w:val="left"/>
      <w:pPr>
        <w:ind w:left="6470" w:hanging="360"/>
      </w:pPr>
      <w:rPr>
        <w:rFonts w:ascii="Courier New" w:hAnsi="Courier New" w:cs="Courier New" w:hint="default"/>
      </w:rPr>
    </w:lvl>
    <w:lvl w:ilvl="8" w:tplc="04220005" w:tentative="1">
      <w:start w:val="1"/>
      <w:numFmt w:val="bullet"/>
      <w:lvlText w:val=""/>
      <w:lvlJc w:val="left"/>
      <w:pPr>
        <w:ind w:left="7190" w:hanging="360"/>
      </w:pPr>
      <w:rPr>
        <w:rFonts w:ascii="Wingdings" w:hAnsi="Wingdings" w:hint="default"/>
      </w:rPr>
    </w:lvl>
  </w:abstractNum>
  <w:abstractNum w:abstractNumId="2" w15:restartNumberingAfterBreak="0">
    <w:nsid w:val="7F983A38"/>
    <w:multiLevelType w:val="hybridMultilevel"/>
    <w:tmpl w:val="CB24D78A"/>
    <w:lvl w:ilvl="0" w:tplc="39807026">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139"/>
    <w:rsid w:val="0000353E"/>
    <w:rsid w:val="00037868"/>
    <w:rsid w:val="0005508F"/>
    <w:rsid w:val="000747BB"/>
    <w:rsid w:val="00077D86"/>
    <w:rsid w:val="00085338"/>
    <w:rsid w:val="000968F8"/>
    <w:rsid w:val="000C6DC6"/>
    <w:rsid w:val="00125980"/>
    <w:rsid w:val="001B01E1"/>
    <w:rsid w:val="0023530E"/>
    <w:rsid w:val="0026240E"/>
    <w:rsid w:val="002761B5"/>
    <w:rsid w:val="0027741B"/>
    <w:rsid w:val="002868F4"/>
    <w:rsid w:val="002914D1"/>
    <w:rsid w:val="002E1EAA"/>
    <w:rsid w:val="00320EA9"/>
    <w:rsid w:val="0033629C"/>
    <w:rsid w:val="003936E7"/>
    <w:rsid w:val="003A4E27"/>
    <w:rsid w:val="003E2C57"/>
    <w:rsid w:val="003F4A03"/>
    <w:rsid w:val="00490BA3"/>
    <w:rsid w:val="004E0BDC"/>
    <w:rsid w:val="00505420"/>
    <w:rsid w:val="005A0AEF"/>
    <w:rsid w:val="005B372C"/>
    <w:rsid w:val="005C1E28"/>
    <w:rsid w:val="005E4C30"/>
    <w:rsid w:val="00657BF9"/>
    <w:rsid w:val="00684C2C"/>
    <w:rsid w:val="006A221F"/>
    <w:rsid w:val="007004AF"/>
    <w:rsid w:val="00744F06"/>
    <w:rsid w:val="00777C90"/>
    <w:rsid w:val="007B3C74"/>
    <w:rsid w:val="007B5260"/>
    <w:rsid w:val="007C2773"/>
    <w:rsid w:val="007D0843"/>
    <w:rsid w:val="007F683A"/>
    <w:rsid w:val="007F7C16"/>
    <w:rsid w:val="00802737"/>
    <w:rsid w:val="008055BC"/>
    <w:rsid w:val="00820CBF"/>
    <w:rsid w:val="00821BF2"/>
    <w:rsid w:val="00826B2F"/>
    <w:rsid w:val="00876AFD"/>
    <w:rsid w:val="008A17E5"/>
    <w:rsid w:val="008C68A5"/>
    <w:rsid w:val="009066CC"/>
    <w:rsid w:val="00926CA9"/>
    <w:rsid w:val="00960274"/>
    <w:rsid w:val="0099598C"/>
    <w:rsid w:val="009E2E0B"/>
    <w:rsid w:val="00A0654A"/>
    <w:rsid w:val="00A1541E"/>
    <w:rsid w:val="00A31546"/>
    <w:rsid w:val="00A44AFC"/>
    <w:rsid w:val="00A95989"/>
    <w:rsid w:val="00AE1BFD"/>
    <w:rsid w:val="00B643C1"/>
    <w:rsid w:val="00B861BA"/>
    <w:rsid w:val="00B9778B"/>
    <w:rsid w:val="00BC7C53"/>
    <w:rsid w:val="00BE5F03"/>
    <w:rsid w:val="00BF5A96"/>
    <w:rsid w:val="00C166E0"/>
    <w:rsid w:val="00C2058E"/>
    <w:rsid w:val="00D01139"/>
    <w:rsid w:val="00D22EDB"/>
    <w:rsid w:val="00D27C1D"/>
    <w:rsid w:val="00D45811"/>
    <w:rsid w:val="00D64387"/>
    <w:rsid w:val="00D97382"/>
    <w:rsid w:val="00DF5C2E"/>
    <w:rsid w:val="00E04078"/>
    <w:rsid w:val="00E361B7"/>
    <w:rsid w:val="00E61089"/>
    <w:rsid w:val="00E65D32"/>
    <w:rsid w:val="00E90716"/>
    <w:rsid w:val="00EA36CE"/>
    <w:rsid w:val="00EC2070"/>
    <w:rsid w:val="00EC421A"/>
    <w:rsid w:val="00EC559A"/>
    <w:rsid w:val="00EC66D5"/>
    <w:rsid w:val="00EE7576"/>
    <w:rsid w:val="00F1260C"/>
    <w:rsid w:val="00F87907"/>
    <w:rsid w:val="00FB644C"/>
    <w:rsid w:val="00FD17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552B"/>
  <w15:chartTrackingRefBased/>
  <w15:docId w15:val="{199BF75A-19AD-47CE-8119-584E77B3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089"/>
    <w:pPr>
      <w:ind w:left="720"/>
      <w:contextualSpacing/>
    </w:pPr>
  </w:style>
  <w:style w:type="paragraph" w:styleId="a4">
    <w:name w:val="Balloon Text"/>
    <w:basedOn w:val="a"/>
    <w:link w:val="a5"/>
    <w:uiPriority w:val="99"/>
    <w:semiHidden/>
    <w:unhideWhenUsed/>
    <w:rsid w:val="002914D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914D1"/>
    <w:rPr>
      <w:rFonts w:ascii="Segoe UI" w:hAnsi="Segoe UI" w:cs="Segoe UI"/>
      <w:sz w:val="18"/>
      <w:szCs w:val="18"/>
    </w:rPr>
  </w:style>
  <w:style w:type="paragraph" w:styleId="a6">
    <w:name w:val="Body Text"/>
    <w:basedOn w:val="a"/>
    <w:link w:val="a7"/>
    <w:uiPriority w:val="99"/>
    <w:semiHidden/>
    <w:unhideWhenUsed/>
    <w:rsid w:val="0026240E"/>
    <w:pPr>
      <w:spacing w:after="120"/>
    </w:pPr>
  </w:style>
  <w:style w:type="character" w:customStyle="1" w:styleId="a7">
    <w:name w:val="Основний текст Знак"/>
    <w:basedOn w:val="a0"/>
    <w:link w:val="a6"/>
    <w:uiPriority w:val="99"/>
    <w:semiHidden/>
    <w:rsid w:val="0026240E"/>
  </w:style>
  <w:style w:type="paragraph" w:styleId="a8">
    <w:name w:val="Body Text First Indent"/>
    <w:basedOn w:val="a6"/>
    <w:link w:val="a9"/>
    <w:uiPriority w:val="99"/>
    <w:unhideWhenUsed/>
    <w:rsid w:val="0026240E"/>
    <w:pPr>
      <w:spacing w:after="160"/>
      <w:ind w:firstLine="360"/>
    </w:pPr>
  </w:style>
  <w:style w:type="character" w:customStyle="1" w:styleId="a9">
    <w:name w:val="Червоний рядок Знак"/>
    <w:basedOn w:val="a7"/>
    <w:link w:val="a8"/>
    <w:uiPriority w:val="99"/>
    <w:rsid w:val="00262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32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7688</Words>
  <Characters>4383</Characters>
  <Application>Microsoft Office Word</Application>
  <DocSecurity>0</DocSecurity>
  <Lines>36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Гулевич Марія Сергіївна</dc:creator>
  <cp:keywords/>
  <dc:description/>
  <cp:lastModifiedBy>Місюра Тамара Сергіївна</cp:lastModifiedBy>
  <cp:revision>6</cp:revision>
  <cp:lastPrinted>2022-10-05T09:22:00Z</cp:lastPrinted>
  <dcterms:created xsi:type="dcterms:W3CDTF">2022-10-04T06:49:00Z</dcterms:created>
  <dcterms:modified xsi:type="dcterms:W3CDTF">2022-10-05T09:22:00Z</dcterms:modified>
</cp:coreProperties>
</file>