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0B1B" w14:textId="77777777" w:rsidR="006A2B5E" w:rsidRPr="00DE32B8" w:rsidRDefault="006A2B5E" w:rsidP="00EC56C7">
      <w:pPr>
        <w:pStyle w:val="2"/>
        <w:ind w:right="-1" w:firstLine="567"/>
        <w:rPr>
          <w:szCs w:val="28"/>
        </w:rPr>
      </w:pPr>
      <w:r w:rsidRPr="00DE32B8">
        <w:rPr>
          <w:szCs w:val="28"/>
        </w:rPr>
        <w:t>ПОЯСНЮВАЛЬНА ЗАПИСКА</w:t>
      </w:r>
    </w:p>
    <w:p w14:paraId="18E9FC2A" w14:textId="4FDB77A4" w:rsidR="0038251A" w:rsidRPr="00EC56C7" w:rsidRDefault="006A2B5E" w:rsidP="00EC56C7">
      <w:pPr>
        <w:pStyle w:val="2"/>
        <w:shd w:val="clear" w:color="auto" w:fill="FFFFFF"/>
        <w:ind w:right="-1"/>
        <w:rPr>
          <w:szCs w:val="28"/>
        </w:rPr>
      </w:pPr>
      <w:r w:rsidRPr="00EC56C7">
        <w:rPr>
          <w:szCs w:val="28"/>
        </w:rPr>
        <w:t xml:space="preserve">до </w:t>
      </w:r>
      <w:proofErr w:type="spellStart"/>
      <w:r w:rsidRPr="00EC56C7">
        <w:rPr>
          <w:szCs w:val="28"/>
        </w:rPr>
        <w:t>проєкту</w:t>
      </w:r>
      <w:proofErr w:type="spellEnd"/>
      <w:r w:rsidRPr="00EC56C7">
        <w:rPr>
          <w:szCs w:val="28"/>
        </w:rPr>
        <w:t xml:space="preserve"> рішення Київської міської ради </w:t>
      </w:r>
      <w:r w:rsidR="00EC56C7">
        <w:rPr>
          <w:szCs w:val="28"/>
        </w:rPr>
        <w:t>«</w:t>
      </w:r>
      <w:r w:rsidR="00EC56C7" w:rsidRPr="00EC56C7">
        <w:rPr>
          <w:lang w:eastAsia="uk-UA"/>
        </w:rPr>
        <w:t xml:space="preserve">Про </w:t>
      </w:r>
      <w:r w:rsidR="00EC56C7" w:rsidRPr="00EC56C7">
        <w:t xml:space="preserve">затвердження </w:t>
      </w:r>
      <w:r w:rsidR="00EC56C7" w:rsidRPr="00EC56C7">
        <w:rPr>
          <w:bCs/>
          <w:color w:val="000000"/>
          <w:szCs w:val="28"/>
        </w:rPr>
        <w:t>Міськ</w:t>
      </w:r>
      <w:r w:rsidR="00EC56C7" w:rsidRPr="00EC56C7">
        <w:rPr>
          <w:bCs/>
          <w:color w:val="000000"/>
        </w:rPr>
        <w:t>ої</w:t>
      </w:r>
      <w:r w:rsidR="00EC56C7" w:rsidRPr="00EC56C7">
        <w:rPr>
          <w:bCs/>
          <w:color w:val="000000"/>
          <w:szCs w:val="28"/>
        </w:rPr>
        <w:t xml:space="preserve"> Концепці</w:t>
      </w:r>
      <w:r w:rsidR="00EC56C7" w:rsidRPr="00EC56C7">
        <w:rPr>
          <w:bCs/>
          <w:color w:val="000000"/>
        </w:rPr>
        <w:t>ї</w:t>
      </w:r>
      <w:r w:rsidR="00EC56C7" w:rsidRPr="00EC56C7">
        <w:rPr>
          <w:bCs/>
          <w:color w:val="000000"/>
          <w:szCs w:val="28"/>
        </w:rPr>
        <w:t xml:space="preserve"> ствердження української мови в усіх сферах суспільного життя </w:t>
      </w:r>
      <w:r w:rsidR="003E668C">
        <w:rPr>
          <w:bCs/>
          <w:color w:val="000000"/>
          <w:szCs w:val="28"/>
        </w:rPr>
        <w:t xml:space="preserve">міста Києва </w:t>
      </w:r>
      <w:r w:rsidR="00EC56C7" w:rsidRPr="00EC56C7">
        <w:rPr>
          <w:bCs/>
          <w:color w:val="000000"/>
        </w:rPr>
        <w:t xml:space="preserve">на </w:t>
      </w:r>
      <w:r w:rsidR="00EC56C7" w:rsidRPr="00EC56C7">
        <w:rPr>
          <w:bCs/>
          <w:color w:val="000000"/>
          <w:szCs w:val="28"/>
        </w:rPr>
        <w:t>2023-2025</w:t>
      </w:r>
      <w:r w:rsidR="00EC56C7" w:rsidRPr="00EC56C7">
        <w:rPr>
          <w:bCs/>
          <w:color w:val="000000"/>
        </w:rPr>
        <w:t xml:space="preserve"> роки</w:t>
      </w:r>
      <w:r w:rsidR="0038251A" w:rsidRPr="00EC56C7">
        <w:rPr>
          <w:szCs w:val="28"/>
        </w:rPr>
        <w:t>»</w:t>
      </w:r>
    </w:p>
    <w:p w14:paraId="19560411" w14:textId="77777777" w:rsidR="0038251A" w:rsidRDefault="0038251A" w:rsidP="00D85C94">
      <w:pPr>
        <w:shd w:val="clear" w:color="auto" w:fill="FFFFFF"/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7EE837D2" w14:textId="77777777" w:rsidR="00E877FB" w:rsidRPr="00E877FB" w:rsidRDefault="00E877FB" w:rsidP="00E877FB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E877FB">
        <w:rPr>
          <w:b/>
          <w:bCs/>
          <w:sz w:val="28"/>
          <w:szCs w:val="28"/>
          <w:lang w:val="uk-UA" w:eastAsia="ar-SA"/>
        </w:rPr>
        <w:t xml:space="preserve">1. Опис проблем, для вирішення яких підготовлено </w:t>
      </w:r>
      <w:proofErr w:type="spellStart"/>
      <w:r w:rsidRPr="00E877FB">
        <w:rPr>
          <w:b/>
          <w:bCs/>
          <w:sz w:val="28"/>
          <w:szCs w:val="28"/>
          <w:lang w:val="uk-UA" w:eastAsia="ar-SA"/>
        </w:rPr>
        <w:t>проєкт</w:t>
      </w:r>
      <w:proofErr w:type="spellEnd"/>
      <w:r w:rsidRPr="00E877FB">
        <w:rPr>
          <w:b/>
          <w:bCs/>
          <w:sz w:val="28"/>
          <w:szCs w:val="28"/>
          <w:lang w:val="uk-UA"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E877FB">
        <w:rPr>
          <w:b/>
          <w:bCs/>
          <w:sz w:val="28"/>
          <w:szCs w:val="28"/>
          <w:lang w:val="uk-UA" w:eastAsia="ar-SA"/>
        </w:rPr>
        <w:t>проєкті</w:t>
      </w:r>
      <w:proofErr w:type="spellEnd"/>
      <w:r w:rsidRPr="00E877FB">
        <w:rPr>
          <w:b/>
          <w:bCs/>
          <w:sz w:val="28"/>
          <w:szCs w:val="28"/>
          <w:lang w:val="uk-UA"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6D564938" w14:textId="7925072B" w:rsidR="00993BEB" w:rsidRPr="00993BEB" w:rsidRDefault="00993BEB" w:rsidP="00993BE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lang w:val="uk-UA" w:eastAsia="uk-UA"/>
        </w:rPr>
      </w:pPr>
      <w:r w:rsidRPr="00993BEB">
        <w:rPr>
          <w:color w:val="000000"/>
          <w:sz w:val="28"/>
          <w:szCs w:val="28"/>
          <w:lang w:val="uk-UA" w:eastAsia="uk-UA"/>
        </w:rPr>
        <w:t xml:space="preserve">Актуальність </w:t>
      </w:r>
      <w:proofErr w:type="spellStart"/>
      <w:r w:rsidRPr="00993BEB">
        <w:rPr>
          <w:color w:val="000000"/>
          <w:sz w:val="28"/>
          <w:szCs w:val="28"/>
          <w:lang w:val="uk-UA" w:eastAsia="uk-UA"/>
        </w:rPr>
        <w:t>мовного</w:t>
      </w:r>
      <w:proofErr w:type="spellEnd"/>
      <w:r w:rsidRPr="00993BEB">
        <w:rPr>
          <w:color w:val="000000"/>
          <w:sz w:val="28"/>
          <w:szCs w:val="28"/>
          <w:lang w:val="uk-UA" w:eastAsia="uk-UA"/>
        </w:rPr>
        <w:t xml:space="preserve"> питання зумовлена потребою комплексного  розгляду </w:t>
      </w:r>
      <w:proofErr w:type="spellStart"/>
      <w:r w:rsidRPr="00993BEB">
        <w:rPr>
          <w:color w:val="000000"/>
          <w:sz w:val="28"/>
          <w:szCs w:val="28"/>
          <w:lang w:val="uk-UA" w:eastAsia="uk-UA"/>
        </w:rPr>
        <w:t>мовної</w:t>
      </w:r>
      <w:proofErr w:type="spellEnd"/>
      <w:r w:rsidRPr="00993BEB">
        <w:rPr>
          <w:color w:val="000000"/>
          <w:sz w:val="28"/>
          <w:szCs w:val="28"/>
          <w:lang w:val="uk-UA" w:eastAsia="uk-UA"/>
        </w:rPr>
        <w:t xml:space="preserve"> ситуації в м</w:t>
      </w:r>
      <w:r>
        <w:rPr>
          <w:color w:val="000000"/>
          <w:sz w:val="28"/>
          <w:szCs w:val="28"/>
          <w:lang w:val="uk-UA" w:eastAsia="uk-UA"/>
        </w:rPr>
        <w:t xml:space="preserve">істі </w:t>
      </w:r>
      <w:r w:rsidRPr="00993BEB">
        <w:rPr>
          <w:color w:val="000000"/>
          <w:sz w:val="28"/>
          <w:szCs w:val="28"/>
          <w:lang w:val="uk-UA" w:eastAsia="uk-UA"/>
        </w:rPr>
        <w:t xml:space="preserve">Києві і пошуку шляхів подолання перешкод щодо функціонування української мови в усіх сферах суспільного життя, </w:t>
      </w:r>
      <w:r w:rsidR="007D1216">
        <w:rPr>
          <w:color w:val="000000"/>
          <w:sz w:val="28"/>
          <w:szCs w:val="28"/>
          <w:lang w:val="uk-UA" w:eastAsia="uk-UA"/>
        </w:rPr>
        <w:t xml:space="preserve">оскільки </w:t>
      </w:r>
      <w:r w:rsidRPr="00993BEB">
        <w:rPr>
          <w:color w:val="000000"/>
          <w:sz w:val="28"/>
          <w:szCs w:val="28"/>
          <w:lang w:val="uk-UA" w:eastAsia="uk-UA"/>
        </w:rPr>
        <w:t xml:space="preserve">гармонійний розвиток мовно-інформаційного і культурного простору столиці є запорукою </w:t>
      </w:r>
      <w:r>
        <w:rPr>
          <w:color w:val="000000"/>
          <w:sz w:val="28"/>
          <w:szCs w:val="28"/>
          <w:lang w:val="uk-UA" w:eastAsia="uk-UA"/>
        </w:rPr>
        <w:t xml:space="preserve">сталого розвитку </w:t>
      </w:r>
      <w:r w:rsidRPr="00993BEB">
        <w:rPr>
          <w:color w:val="000000"/>
          <w:sz w:val="28"/>
          <w:szCs w:val="28"/>
          <w:lang w:val="uk-UA" w:eastAsia="uk-UA"/>
        </w:rPr>
        <w:t>держави. </w:t>
      </w:r>
    </w:p>
    <w:p w14:paraId="2243D95D" w14:textId="3672EA83" w:rsidR="00993BEB" w:rsidRPr="00993BEB" w:rsidRDefault="00993BEB" w:rsidP="00993BE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lang w:val="uk-UA" w:eastAsia="uk-UA"/>
        </w:rPr>
      </w:pPr>
      <w:r w:rsidRPr="00993BEB">
        <w:rPr>
          <w:color w:val="000000"/>
          <w:sz w:val="28"/>
          <w:szCs w:val="28"/>
          <w:lang w:val="uk-UA" w:eastAsia="uk-UA"/>
        </w:rPr>
        <w:t>Попри значну перевагу киян, для яких українська мова є рідною, соціолінгвістичні дослідження підтверджують панування двомовності у м</w:t>
      </w:r>
      <w:r w:rsidR="00246F58">
        <w:rPr>
          <w:color w:val="000000"/>
          <w:sz w:val="28"/>
          <w:szCs w:val="28"/>
          <w:lang w:val="uk-UA" w:eastAsia="uk-UA"/>
        </w:rPr>
        <w:t>істі </w:t>
      </w:r>
      <w:r w:rsidRPr="00993BEB">
        <w:rPr>
          <w:color w:val="000000"/>
          <w:sz w:val="28"/>
          <w:szCs w:val="28"/>
          <w:lang w:val="uk-UA" w:eastAsia="uk-UA"/>
        </w:rPr>
        <w:t>Києві, а функціонування української мови як державної здебільшого обмежене офіційними сферами. </w:t>
      </w:r>
    </w:p>
    <w:p w14:paraId="7F49C8BE" w14:textId="132ADFD4" w:rsidR="002B5058" w:rsidRDefault="00993BEB" w:rsidP="002B505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993BEB">
        <w:rPr>
          <w:color w:val="000000"/>
          <w:sz w:val="28"/>
          <w:szCs w:val="28"/>
          <w:lang w:val="uk-UA" w:eastAsia="uk-UA"/>
        </w:rPr>
        <w:t xml:space="preserve">Ця концепція </w:t>
      </w:r>
      <w:r w:rsidR="002B5058">
        <w:rPr>
          <w:color w:val="000000"/>
          <w:sz w:val="28"/>
          <w:szCs w:val="28"/>
          <w:lang w:val="uk-UA" w:eastAsia="uk-UA"/>
        </w:rPr>
        <w:t xml:space="preserve">підготовлена </w:t>
      </w:r>
      <w:r w:rsidRPr="00993BEB">
        <w:rPr>
          <w:color w:val="000000"/>
          <w:sz w:val="28"/>
          <w:szCs w:val="28"/>
          <w:lang w:val="uk-UA" w:eastAsia="uk-UA"/>
        </w:rPr>
        <w:t xml:space="preserve">на основі моніторингу особливостей сприйняття та залежності </w:t>
      </w:r>
      <w:proofErr w:type="spellStart"/>
      <w:r w:rsidRPr="00993BEB">
        <w:rPr>
          <w:color w:val="000000"/>
          <w:sz w:val="28"/>
          <w:szCs w:val="28"/>
          <w:lang w:val="uk-UA" w:eastAsia="uk-UA"/>
        </w:rPr>
        <w:t>мовної</w:t>
      </w:r>
      <w:proofErr w:type="spellEnd"/>
      <w:r w:rsidRPr="00993BEB">
        <w:rPr>
          <w:color w:val="000000"/>
          <w:sz w:val="28"/>
          <w:szCs w:val="28"/>
          <w:lang w:val="uk-UA" w:eastAsia="uk-UA"/>
        </w:rPr>
        <w:t xml:space="preserve"> поведінки від мови п</w:t>
      </w:r>
      <w:r w:rsidR="00F950BC">
        <w:rPr>
          <w:color w:val="000000"/>
          <w:sz w:val="28"/>
          <w:szCs w:val="28"/>
          <w:lang w:val="uk-UA" w:eastAsia="uk-UA"/>
        </w:rPr>
        <w:t>овсякденного спілкування киян. У</w:t>
      </w:r>
      <w:r w:rsidRPr="00993BEB">
        <w:rPr>
          <w:color w:val="000000"/>
          <w:sz w:val="28"/>
          <w:szCs w:val="28"/>
          <w:lang w:val="uk-UA" w:eastAsia="uk-UA"/>
        </w:rPr>
        <w:t xml:space="preserve"> </w:t>
      </w:r>
      <w:r w:rsidRPr="002B5058">
        <w:rPr>
          <w:color w:val="000000"/>
          <w:sz w:val="28"/>
          <w:szCs w:val="28"/>
          <w:lang w:val="uk-UA" w:eastAsia="uk-UA"/>
        </w:rPr>
        <w:t>концепції детально описані корекційні механізми із гармонізації мовно-інформаційного і культурного простору м</w:t>
      </w:r>
      <w:r w:rsidR="00246F58">
        <w:rPr>
          <w:color w:val="000000"/>
          <w:sz w:val="28"/>
          <w:szCs w:val="28"/>
          <w:lang w:val="uk-UA" w:eastAsia="uk-UA"/>
        </w:rPr>
        <w:t xml:space="preserve">іста </w:t>
      </w:r>
      <w:r w:rsidRPr="002B5058">
        <w:rPr>
          <w:color w:val="000000"/>
          <w:sz w:val="28"/>
          <w:szCs w:val="28"/>
          <w:lang w:val="uk-UA" w:eastAsia="uk-UA"/>
        </w:rPr>
        <w:t>Києва. Також при розробці концепції враховано не лише соціальні аспекти функціонування мов у місті Києві, а й психологічні бар’єри, пов’язан</w:t>
      </w:r>
      <w:r w:rsidR="002B5058">
        <w:rPr>
          <w:color w:val="000000"/>
          <w:sz w:val="28"/>
          <w:szCs w:val="28"/>
          <w:lang w:val="uk-UA" w:eastAsia="uk-UA"/>
        </w:rPr>
        <w:t>і</w:t>
      </w:r>
      <w:r w:rsidR="00F950BC">
        <w:rPr>
          <w:color w:val="000000"/>
          <w:sz w:val="28"/>
          <w:szCs w:val="28"/>
          <w:lang w:val="uk-UA" w:eastAsia="uk-UA"/>
        </w:rPr>
        <w:t xml:space="preserve"> із </w:t>
      </w:r>
      <w:proofErr w:type="spellStart"/>
      <w:r w:rsidR="00F950BC">
        <w:rPr>
          <w:color w:val="000000"/>
          <w:sz w:val="28"/>
          <w:szCs w:val="28"/>
          <w:lang w:val="uk-UA" w:eastAsia="uk-UA"/>
        </w:rPr>
        <w:t>мовною</w:t>
      </w:r>
      <w:proofErr w:type="spellEnd"/>
      <w:r w:rsidR="00F950BC">
        <w:rPr>
          <w:color w:val="000000"/>
          <w:sz w:val="28"/>
          <w:szCs w:val="28"/>
          <w:lang w:val="uk-UA" w:eastAsia="uk-UA"/>
        </w:rPr>
        <w:t xml:space="preserve"> компетенцією та</w:t>
      </w:r>
      <w:r w:rsidRPr="002B5058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B5058">
        <w:rPr>
          <w:color w:val="000000"/>
          <w:sz w:val="28"/>
          <w:szCs w:val="28"/>
          <w:lang w:val="uk-UA" w:eastAsia="uk-UA"/>
        </w:rPr>
        <w:t>мовною</w:t>
      </w:r>
      <w:proofErr w:type="spellEnd"/>
      <w:r w:rsidRPr="002B5058">
        <w:rPr>
          <w:color w:val="000000"/>
          <w:sz w:val="28"/>
          <w:szCs w:val="28"/>
          <w:lang w:val="uk-UA" w:eastAsia="uk-UA"/>
        </w:rPr>
        <w:t xml:space="preserve"> поведінкою, чинник</w:t>
      </w:r>
      <w:r w:rsidR="002B5058">
        <w:rPr>
          <w:color w:val="000000"/>
          <w:sz w:val="28"/>
          <w:szCs w:val="28"/>
          <w:lang w:val="uk-UA" w:eastAsia="uk-UA"/>
        </w:rPr>
        <w:t>и</w:t>
      </w:r>
      <w:r w:rsidR="00F950BC">
        <w:rPr>
          <w:color w:val="000000"/>
          <w:sz w:val="28"/>
          <w:szCs w:val="28"/>
          <w:lang w:val="uk-UA" w:eastAsia="uk-UA"/>
        </w:rPr>
        <w:t>, що</w:t>
      </w:r>
      <w:r w:rsidRPr="002B5058">
        <w:rPr>
          <w:color w:val="000000"/>
          <w:sz w:val="28"/>
          <w:szCs w:val="28"/>
          <w:lang w:val="uk-UA" w:eastAsia="uk-UA"/>
        </w:rPr>
        <w:t xml:space="preserve"> впливають на вибір мови в </w:t>
      </w:r>
      <w:proofErr w:type="spellStart"/>
      <w:r w:rsidRPr="002B5058">
        <w:rPr>
          <w:color w:val="000000"/>
          <w:sz w:val="28"/>
          <w:szCs w:val="28"/>
          <w:lang w:val="uk-UA" w:eastAsia="uk-UA"/>
        </w:rPr>
        <w:t>білінгвальній</w:t>
      </w:r>
      <w:proofErr w:type="spellEnd"/>
      <w:r w:rsidRPr="002B5058">
        <w:rPr>
          <w:color w:val="000000"/>
          <w:sz w:val="28"/>
          <w:szCs w:val="28"/>
          <w:lang w:val="uk-UA" w:eastAsia="uk-UA"/>
        </w:rPr>
        <w:t xml:space="preserve"> ситуації.</w:t>
      </w:r>
    </w:p>
    <w:p w14:paraId="1060DC2F" w14:textId="23145C67" w:rsidR="002F4E9C" w:rsidRDefault="0025336B" w:rsidP="002F4E9C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2B5058">
        <w:rPr>
          <w:color w:val="000000"/>
          <w:sz w:val="28"/>
          <w:szCs w:val="28"/>
          <w:lang w:val="uk-UA" w:eastAsia="uk-UA"/>
        </w:rPr>
        <w:t>Концепція розроблена за ініціативи Громадськ</w:t>
      </w:r>
      <w:r>
        <w:rPr>
          <w:color w:val="000000"/>
          <w:sz w:val="28"/>
          <w:szCs w:val="28"/>
          <w:lang w:val="uk-UA" w:eastAsia="uk-UA"/>
        </w:rPr>
        <w:t>ої</w:t>
      </w:r>
      <w:r w:rsidRPr="002B5058">
        <w:rPr>
          <w:color w:val="000000"/>
          <w:sz w:val="28"/>
          <w:szCs w:val="28"/>
          <w:lang w:val="uk-UA" w:eastAsia="uk-UA"/>
        </w:rPr>
        <w:t xml:space="preserve"> рад</w:t>
      </w:r>
      <w:r>
        <w:rPr>
          <w:color w:val="000000"/>
          <w:sz w:val="28"/>
          <w:szCs w:val="28"/>
          <w:lang w:val="uk-UA" w:eastAsia="uk-UA"/>
        </w:rPr>
        <w:t>и</w:t>
      </w:r>
      <w:r w:rsidRPr="002B5058">
        <w:rPr>
          <w:color w:val="000000"/>
          <w:sz w:val="28"/>
          <w:szCs w:val="28"/>
          <w:lang w:val="uk-UA" w:eastAsia="uk-UA"/>
        </w:rPr>
        <w:t xml:space="preserve"> при виконавчому органі Київської міської ради (Київської міської державної адміністрації)</w:t>
      </w:r>
      <w:r>
        <w:rPr>
          <w:color w:val="000000"/>
          <w:sz w:val="28"/>
          <w:szCs w:val="28"/>
          <w:lang w:val="uk-UA" w:eastAsia="uk-UA"/>
        </w:rPr>
        <w:t xml:space="preserve">. </w:t>
      </w:r>
      <w:r w:rsidR="00F1482D">
        <w:rPr>
          <w:color w:val="000000"/>
          <w:sz w:val="28"/>
          <w:szCs w:val="28"/>
          <w:lang w:val="uk-UA" w:eastAsia="uk-UA"/>
        </w:rPr>
        <w:t>П</w:t>
      </w:r>
      <w:r w:rsidR="00F950BC">
        <w:rPr>
          <w:color w:val="000000"/>
          <w:sz w:val="28"/>
          <w:szCs w:val="28"/>
          <w:lang w:val="uk-UA" w:eastAsia="uk-UA"/>
        </w:rPr>
        <w:t xml:space="preserve">ідготовку </w:t>
      </w:r>
      <w:r w:rsidRPr="002B5058">
        <w:rPr>
          <w:color w:val="000000"/>
          <w:sz w:val="28"/>
          <w:szCs w:val="28"/>
          <w:lang w:val="uk-UA" w:eastAsia="uk-UA"/>
        </w:rPr>
        <w:t>Концепці</w:t>
      </w:r>
      <w:r>
        <w:rPr>
          <w:color w:val="000000"/>
          <w:sz w:val="28"/>
          <w:szCs w:val="28"/>
          <w:lang w:val="uk-UA" w:eastAsia="uk-UA"/>
        </w:rPr>
        <w:t>ї</w:t>
      </w:r>
      <w:r w:rsidR="00662456">
        <w:rPr>
          <w:color w:val="000000"/>
          <w:sz w:val="28"/>
          <w:szCs w:val="28"/>
          <w:lang w:val="uk-UA" w:eastAsia="uk-UA"/>
        </w:rPr>
        <w:t xml:space="preserve"> та</w:t>
      </w:r>
      <w:r w:rsidR="00F950BC">
        <w:rPr>
          <w:color w:val="000000"/>
          <w:sz w:val="28"/>
          <w:szCs w:val="28"/>
          <w:lang w:val="uk-UA" w:eastAsia="uk-UA"/>
        </w:rPr>
        <w:t xml:space="preserve"> розробку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плану заходів </w:t>
      </w:r>
      <w:r w:rsidR="00F950BC">
        <w:rPr>
          <w:color w:val="000000"/>
          <w:sz w:val="28"/>
          <w:szCs w:val="28"/>
          <w:lang w:val="uk-UA" w:eastAsia="uk-UA"/>
        </w:rPr>
        <w:t>здійснювала</w:t>
      </w:r>
      <w:r>
        <w:rPr>
          <w:color w:val="000000"/>
          <w:sz w:val="28"/>
          <w:szCs w:val="28"/>
          <w:lang w:val="uk-UA" w:eastAsia="uk-UA"/>
        </w:rPr>
        <w:t xml:space="preserve"> робоча група з числа представників громадських організацій, діяльність яких спрямована на популяризацію та просування української мови</w:t>
      </w:r>
      <w:r w:rsidR="00662456">
        <w:rPr>
          <w:color w:val="000000"/>
          <w:sz w:val="28"/>
          <w:szCs w:val="28"/>
          <w:lang w:val="uk-UA" w:eastAsia="uk-UA"/>
        </w:rPr>
        <w:t>, а також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662456">
        <w:rPr>
          <w:color w:val="000000"/>
          <w:sz w:val="28"/>
          <w:szCs w:val="28"/>
          <w:lang w:val="uk-UA" w:eastAsia="uk-UA"/>
        </w:rPr>
        <w:t xml:space="preserve">відповідальних працівників </w:t>
      </w:r>
      <w:r>
        <w:rPr>
          <w:color w:val="000000"/>
          <w:sz w:val="28"/>
          <w:szCs w:val="28"/>
          <w:lang w:val="uk-UA" w:eastAsia="uk-UA"/>
        </w:rPr>
        <w:t xml:space="preserve">структурних підрозділів </w:t>
      </w:r>
      <w:r w:rsidRPr="002B5058">
        <w:rPr>
          <w:color w:val="000000"/>
          <w:sz w:val="28"/>
          <w:szCs w:val="28"/>
          <w:lang w:val="uk-UA" w:eastAsia="uk-UA"/>
        </w:rPr>
        <w:t>Київської міської державної адміністрації</w:t>
      </w:r>
      <w:r w:rsidR="00F950BC">
        <w:rPr>
          <w:color w:val="000000"/>
          <w:sz w:val="28"/>
          <w:szCs w:val="28"/>
          <w:lang w:val="uk-UA" w:eastAsia="uk-UA"/>
        </w:rPr>
        <w:t xml:space="preserve"> за підтримки </w:t>
      </w:r>
      <w:r w:rsidR="00593748">
        <w:rPr>
          <w:color w:val="000000"/>
          <w:sz w:val="28"/>
          <w:szCs w:val="28"/>
          <w:lang w:val="uk-UA" w:eastAsia="uk-UA"/>
        </w:rPr>
        <w:t xml:space="preserve">Уповноваженого із захисту державної мови. </w:t>
      </w:r>
    </w:p>
    <w:p w14:paraId="40EE4BA9" w14:textId="4C953162" w:rsidR="002F4E9C" w:rsidRPr="0025336B" w:rsidRDefault="00662456" w:rsidP="00246F5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При </w:t>
      </w:r>
      <w:r w:rsidR="007879C1">
        <w:rPr>
          <w:color w:val="000000"/>
          <w:sz w:val="28"/>
          <w:szCs w:val="28"/>
          <w:lang w:val="uk-UA" w:eastAsia="uk-UA"/>
        </w:rPr>
        <w:t xml:space="preserve">вивченні </w:t>
      </w:r>
      <w:proofErr w:type="spellStart"/>
      <w:r w:rsidR="007879C1" w:rsidRPr="00993BEB">
        <w:rPr>
          <w:color w:val="000000"/>
          <w:sz w:val="28"/>
          <w:szCs w:val="28"/>
          <w:lang w:val="uk-UA" w:eastAsia="uk-UA"/>
        </w:rPr>
        <w:t>мовної</w:t>
      </w:r>
      <w:proofErr w:type="spellEnd"/>
      <w:r w:rsidR="007879C1" w:rsidRPr="00993BEB">
        <w:rPr>
          <w:color w:val="000000"/>
          <w:sz w:val="28"/>
          <w:szCs w:val="28"/>
          <w:lang w:val="uk-UA" w:eastAsia="uk-UA"/>
        </w:rPr>
        <w:t xml:space="preserve"> ситуації в м</w:t>
      </w:r>
      <w:r w:rsidR="007879C1">
        <w:rPr>
          <w:color w:val="000000"/>
          <w:sz w:val="28"/>
          <w:szCs w:val="28"/>
          <w:lang w:val="uk-UA" w:eastAsia="uk-UA"/>
        </w:rPr>
        <w:t xml:space="preserve">істі </w:t>
      </w:r>
      <w:r w:rsidR="007879C1" w:rsidRPr="00993BEB">
        <w:rPr>
          <w:color w:val="000000"/>
          <w:sz w:val="28"/>
          <w:szCs w:val="28"/>
          <w:lang w:val="uk-UA" w:eastAsia="uk-UA"/>
        </w:rPr>
        <w:t xml:space="preserve">Києві </w:t>
      </w:r>
      <w:r w:rsidR="007879C1">
        <w:rPr>
          <w:color w:val="000000"/>
          <w:sz w:val="28"/>
          <w:szCs w:val="28"/>
          <w:lang w:val="uk-UA" w:eastAsia="uk-UA"/>
        </w:rPr>
        <w:t xml:space="preserve">та </w:t>
      </w:r>
      <w:r>
        <w:rPr>
          <w:color w:val="000000"/>
          <w:sz w:val="28"/>
          <w:szCs w:val="28"/>
          <w:lang w:val="uk-UA" w:eastAsia="uk-UA"/>
        </w:rPr>
        <w:t xml:space="preserve">підготовці </w:t>
      </w:r>
      <w:r w:rsidRPr="002B5058">
        <w:rPr>
          <w:color w:val="000000"/>
          <w:sz w:val="28"/>
          <w:szCs w:val="28"/>
          <w:lang w:val="uk-UA" w:eastAsia="uk-UA"/>
        </w:rPr>
        <w:t>Концепці</w:t>
      </w:r>
      <w:r>
        <w:rPr>
          <w:color w:val="000000"/>
          <w:sz w:val="28"/>
          <w:szCs w:val="28"/>
          <w:lang w:val="uk-UA" w:eastAsia="uk-UA"/>
        </w:rPr>
        <w:t>ї</w:t>
      </w:r>
      <w:r w:rsidR="007879C1">
        <w:rPr>
          <w:color w:val="000000"/>
          <w:sz w:val="28"/>
          <w:szCs w:val="28"/>
          <w:lang w:val="uk-UA" w:eastAsia="uk-UA"/>
        </w:rPr>
        <w:t xml:space="preserve"> були використані р</w:t>
      </w:r>
      <w:r w:rsidR="007879C1" w:rsidRPr="007879C1">
        <w:rPr>
          <w:noProof/>
          <w:sz w:val="28"/>
          <w:szCs w:val="28"/>
          <w:lang w:val="uk-UA"/>
        </w:rPr>
        <w:t xml:space="preserve">езультати опитування </w:t>
      </w:r>
      <w:r w:rsidR="00EA472F">
        <w:rPr>
          <w:noProof/>
          <w:sz w:val="28"/>
          <w:szCs w:val="28"/>
          <w:lang w:val="uk-UA"/>
        </w:rPr>
        <w:t>за допомогою</w:t>
      </w:r>
      <w:r w:rsidR="00246F58">
        <w:rPr>
          <w:noProof/>
          <w:sz w:val="28"/>
          <w:szCs w:val="28"/>
          <w:lang w:val="uk-UA"/>
        </w:rPr>
        <w:t xml:space="preserve"> </w:t>
      </w:r>
      <w:r w:rsidR="00246F58" w:rsidRPr="00246F58">
        <w:rPr>
          <w:color w:val="000000"/>
          <w:sz w:val="28"/>
          <w:szCs w:val="28"/>
          <w:shd w:val="clear" w:color="auto" w:fill="FFFFFF"/>
          <w:lang w:val="uk-UA"/>
        </w:rPr>
        <w:t>Інформаційно-телекомунікаційн</w:t>
      </w:r>
      <w:r w:rsidR="00EA472F">
        <w:rPr>
          <w:color w:val="000000"/>
          <w:sz w:val="28"/>
          <w:szCs w:val="28"/>
          <w:shd w:val="clear" w:color="auto" w:fill="FFFFFF"/>
          <w:lang w:val="uk-UA"/>
        </w:rPr>
        <w:t>ої</w:t>
      </w:r>
      <w:r w:rsidR="00F1482D">
        <w:rPr>
          <w:color w:val="000000"/>
          <w:sz w:val="28"/>
          <w:szCs w:val="28"/>
          <w:shd w:val="clear" w:color="auto" w:fill="FFFFFF"/>
          <w:lang w:val="uk-UA"/>
        </w:rPr>
        <w:t xml:space="preserve"> систем</w:t>
      </w:r>
      <w:r w:rsidR="00EA472F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246F58" w:rsidRPr="00246F58">
        <w:rPr>
          <w:color w:val="000000"/>
          <w:sz w:val="28"/>
          <w:szCs w:val="28"/>
          <w:shd w:val="clear" w:color="auto" w:fill="FFFFFF"/>
          <w:lang w:val="uk-UA"/>
        </w:rPr>
        <w:t xml:space="preserve"> «Платформа цифрових мобільних сервісів «Київ цифровий», а саме</w:t>
      </w:r>
      <w:r w:rsidR="00F1482D">
        <w:rPr>
          <w:color w:val="000000"/>
          <w:sz w:val="28"/>
          <w:szCs w:val="28"/>
          <w:shd w:val="clear" w:color="auto" w:fill="FFFFFF"/>
          <w:lang w:val="uk-UA"/>
        </w:rPr>
        <w:t xml:space="preserve"> мобільн</w:t>
      </w:r>
      <w:r w:rsidR="00EA472F">
        <w:rPr>
          <w:color w:val="000000"/>
          <w:sz w:val="28"/>
          <w:szCs w:val="28"/>
          <w:shd w:val="clear" w:color="auto" w:fill="FFFFFF"/>
          <w:lang w:val="uk-UA"/>
        </w:rPr>
        <w:t>ого застосун</w:t>
      </w:r>
      <w:r w:rsidR="00F1482D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EA472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F1482D">
        <w:rPr>
          <w:color w:val="000000"/>
          <w:sz w:val="28"/>
          <w:szCs w:val="28"/>
          <w:shd w:val="clear" w:color="auto" w:fill="FFFFFF"/>
          <w:lang w:val="uk-UA"/>
        </w:rPr>
        <w:t xml:space="preserve"> «Київ ц</w:t>
      </w:r>
      <w:r w:rsidR="00246F58" w:rsidRPr="00246F58">
        <w:rPr>
          <w:color w:val="000000"/>
          <w:sz w:val="28"/>
          <w:szCs w:val="28"/>
          <w:shd w:val="clear" w:color="auto" w:fill="FFFFFF"/>
          <w:lang w:val="uk-UA"/>
        </w:rPr>
        <w:t>ифровий»</w:t>
      </w:r>
      <w:r w:rsidR="007879C1">
        <w:rPr>
          <w:noProof/>
          <w:sz w:val="28"/>
          <w:szCs w:val="28"/>
          <w:lang w:val="uk-UA"/>
        </w:rPr>
        <w:t>,</w:t>
      </w:r>
      <w:r w:rsidR="00593748">
        <w:rPr>
          <w:noProof/>
          <w:sz w:val="28"/>
          <w:szCs w:val="28"/>
          <w:lang w:val="uk-UA"/>
        </w:rPr>
        <w:t xml:space="preserve"> соціологічного дослідження Освітньої агенції м. Київ «Мовне середовище учнівської молоді ЗЗСО міста Києва,</w:t>
      </w:r>
      <w:r w:rsidR="007879C1">
        <w:rPr>
          <w:noProof/>
          <w:sz w:val="28"/>
          <w:szCs w:val="28"/>
          <w:lang w:val="uk-UA"/>
        </w:rPr>
        <w:t xml:space="preserve"> </w:t>
      </w:r>
      <w:r w:rsidR="007879C1" w:rsidRPr="00733A74">
        <w:rPr>
          <w:noProof/>
          <w:sz w:val="28"/>
          <w:szCs w:val="28"/>
          <w:lang w:val="uk-UA"/>
        </w:rPr>
        <w:t>фокус-груп</w:t>
      </w:r>
      <w:r w:rsidR="002F4E9C">
        <w:rPr>
          <w:noProof/>
          <w:sz w:val="28"/>
          <w:szCs w:val="28"/>
          <w:lang w:val="uk-UA"/>
        </w:rPr>
        <w:t xml:space="preserve">, проведених силами </w:t>
      </w:r>
      <w:r w:rsidR="004D7051">
        <w:rPr>
          <w:noProof/>
          <w:sz w:val="28"/>
          <w:szCs w:val="28"/>
          <w:lang w:val="uk-UA"/>
        </w:rPr>
        <w:t>г</w:t>
      </w:r>
      <w:r w:rsidR="004D7051" w:rsidRPr="00054968">
        <w:rPr>
          <w:sz w:val="28"/>
          <w:szCs w:val="28"/>
          <w:lang w:val="uk-UA"/>
        </w:rPr>
        <w:t>ромадськ</w:t>
      </w:r>
      <w:r w:rsidR="004D7051">
        <w:rPr>
          <w:sz w:val="28"/>
          <w:szCs w:val="28"/>
          <w:lang w:val="uk-UA"/>
        </w:rPr>
        <w:t>ої</w:t>
      </w:r>
      <w:r w:rsidR="004D7051" w:rsidRPr="00054968">
        <w:rPr>
          <w:sz w:val="28"/>
          <w:szCs w:val="28"/>
          <w:lang w:val="uk-UA"/>
        </w:rPr>
        <w:t xml:space="preserve"> </w:t>
      </w:r>
      <w:r w:rsidR="007879C1" w:rsidRPr="00054968">
        <w:rPr>
          <w:sz w:val="28"/>
          <w:szCs w:val="28"/>
          <w:lang w:val="uk-UA"/>
        </w:rPr>
        <w:t>організаці</w:t>
      </w:r>
      <w:r w:rsidR="007879C1">
        <w:rPr>
          <w:sz w:val="28"/>
          <w:szCs w:val="28"/>
          <w:lang w:val="uk-UA"/>
        </w:rPr>
        <w:t>ї</w:t>
      </w:r>
      <w:r w:rsidR="007879C1" w:rsidRPr="00054968">
        <w:rPr>
          <w:sz w:val="28"/>
          <w:szCs w:val="28"/>
          <w:lang w:val="uk-UA"/>
        </w:rPr>
        <w:t xml:space="preserve"> </w:t>
      </w:r>
      <w:r w:rsidR="007879C1" w:rsidRPr="0025336B">
        <w:rPr>
          <w:sz w:val="28"/>
          <w:szCs w:val="28"/>
          <w:lang w:val="uk-UA"/>
        </w:rPr>
        <w:t>«Спільна мова»</w:t>
      </w:r>
      <w:r w:rsidR="00F1482D">
        <w:rPr>
          <w:sz w:val="28"/>
          <w:szCs w:val="28"/>
          <w:lang w:val="uk-UA"/>
        </w:rPr>
        <w:t>,</w:t>
      </w:r>
      <w:r w:rsidR="007879C1">
        <w:rPr>
          <w:sz w:val="28"/>
          <w:szCs w:val="28"/>
          <w:lang w:val="uk-UA"/>
        </w:rPr>
        <w:t xml:space="preserve"> а також </w:t>
      </w:r>
      <w:r w:rsidR="007879C1">
        <w:rPr>
          <w:color w:val="000000"/>
          <w:sz w:val="28"/>
          <w:szCs w:val="28"/>
          <w:lang w:val="uk-UA" w:eastAsia="uk-UA"/>
        </w:rPr>
        <w:t>досліджень та опитувань</w:t>
      </w:r>
      <w:r w:rsidR="002F4E9C">
        <w:rPr>
          <w:color w:val="000000"/>
          <w:sz w:val="28"/>
          <w:szCs w:val="28"/>
          <w:lang w:val="uk-UA" w:eastAsia="uk-UA"/>
        </w:rPr>
        <w:t xml:space="preserve">, здійснених </w:t>
      </w:r>
      <w:r w:rsidR="004D7051" w:rsidRPr="00054968">
        <w:rPr>
          <w:sz w:val="28"/>
          <w:szCs w:val="28"/>
          <w:lang w:val="uk-UA"/>
        </w:rPr>
        <w:t>громадськ</w:t>
      </w:r>
      <w:r w:rsidR="004D7051">
        <w:rPr>
          <w:sz w:val="28"/>
          <w:szCs w:val="28"/>
          <w:lang w:val="uk-UA"/>
        </w:rPr>
        <w:t>ою</w:t>
      </w:r>
      <w:r w:rsidR="004D7051" w:rsidRPr="00054968">
        <w:rPr>
          <w:sz w:val="28"/>
          <w:szCs w:val="28"/>
          <w:lang w:val="uk-UA"/>
        </w:rPr>
        <w:t xml:space="preserve"> </w:t>
      </w:r>
      <w:r w:rsidR="002F4E9C" w:rsidRPr="00054968">
        <w:rPr>
          <w:sz w:val="28"/>
          <w:szCs w:val="28"/>
          <w:lang w:val="uk-UA"/>
        </w:rPr>
        <w:t>організаці</w:t>
      </w:r>
      <w:r w:rsidR="002F4E9C">
        <w:rPr>
          <w:sz w:val="28"/>
          <w:szCs w:val="28"/>
          <w:lang w:val="uk-UA"/>
        </w:rPr>
        <w:t>єю</w:t>
      </w:r>
      <w:r w:rsidR="002F4E9C" w:rsidRPr="00054968">
        <w:rPr>
          <w:sz w:val="28"/>
          <w:szCs w:val="28"/>
          <w:lang w:val="uk-UA"/>
        </w:rPr>
        <w:t xml:space="preserve"> «Українська гуманітарна платформа» (</w:t>
      </w:r>
      <w:proofErr w:type="spellStart"/>
      <w:r w:rsidR="002F4E9C" w:rsidRPr="00054968">
        <w:rPr>
          <w:sz w:val="28"/>
          <w:szCs w:val="28"/>
          <w:lang w:val="uk-UA"/>
        </w:rPr>
        <w:t>проєкт</w:t>
      </w:r>
      <w:proofErr w:type="spellEnd"/>
      <w:r w:rsidR="002F4E9C" w:rsidRPr="00054968">
        <w:rPr>
          <w:sz w:val="28"/>
          <w:szCs w:val="28"/>
          <w:lang w:val="uk-UA"/>
        </w:rPr>
        <w:t xml:space="preserve"> «Єдині»)</w:t>
      </w:r>
      <w:r w:rsidR="002F4E9C">
        <w:rPr>
          <w:sz w:val="28"/>
          <w:szCs w:val="28"/>
          <w:lang w:val="uk-UA"/>
        </w:rPr>
        <w:t>.</w:t>
      </w:r>
    </w:p>
    <w:p w14:paraId="2C94FEC2" w14:textId="44C93A2C" w:rsidR="002B5058" w:rsidRPr="002B5058" w:rsidRDefault="002B5058" w:rsidP="002B505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3BA16CF6" w14:textId="3179788B" w:rsidR="00BA75A2" w:rsidRPr="00D14299" w:rsidRDefault="00BA75A2" w:rsidP="00BA75A2">
      <w:pPr>
        <w:ind w:firstLine="708"/>
        <w:jc w:val="both"/>
        <w:rPr>
          <w:b/>
          <w:sz w:val="28"/>
          <w:szCs w:val="28"/>
          <w:lang w:val="uk-UA"/>
        </w:rPr>
      </w:pPr>
      <w:r w:rsidRPr="00D14299">
        <w:rPr>
          <w:b/>
          <w:sz w:val="28"/>
          <w:szCs w:val="28"/>
          <w:lang w:val="uk-UA"/>
        </w:rPr>
        <w:t xml:space="preserve">2. Правове обґрунтування необхідності прийняття рішення </w:t>
      </w:r>
      <w:r w:rsidRPr="00D14299">
        <w:rPr>
          <w:b/>
          <w:sz w:val="28"/>
          <w:szCs w:val="28"/>
          <w:lang w:val="uk-UA"/>
        </w:rPr>
        <w:br/>
        <w:t xml:space="preserve">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D14299">
        <w:rPr>
          <w:b/>
          <w:sz w:val="28"/>
          <w:szCs w:val="28"/>
          <w:lang w:val="uk-UA"/>
        </w:rPr>
        <w:t>проєкт</w:t>
      </w:r>
      <w:proofErr w:type="spellEnd"/>
      <w:r w:rsidRPr="00D14299">
        <w:rPr>
          <w:b/>
          <w:sz w:val="28"/>
          <w:szCs w:val="28"/>
          <w:lang w:val="uk-UA"/>
        </w:rPr>
        <w:t xml:space="preserve"> рішення.</w:t>
      </w:r>
    </w:p>
    <w:p w14:paraId="5F0BED51" w14:textId="07DB5062" w:rsidR="00963E05" w:rsidRDefault="00963E05" w:rsidP="00963E05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63E05">
        <w:rPr>
          <w:color w:val="000000"/>
          <w:sz w:val="28"/>
          <w:szCs w:val="28"/>
        </w:rPr>
        <w:t xml:space="preserve">Закон України </w:t>
      </w:r>
      <w:r>
        <w:rPr>
          <w:color w:val="000000"/>
          <w:sz w:val="28"/>
          <w:szCs w:val="28"/>
        </w:rPr>
        <w:t>«</w:t>
      </w:r>
      <w:r w:rsidRPr="00963E05">
        <w:rPr>
          <w:color w:val="000000"/>
          <w:sz w:val="28"/>
          <w:szCs w:val="28"/>
        </w:rPr>
        <w:t>Про забезпечення функціонування української мови як державної</w:t>
      </w:r>
      <w:r>
        <w:rPr>
          <w:color w:val="000000"/>
          <w:sz w:val="28"/>
          <w:szCs w:val="28"/>
        </w:rPr>
        <w:t>»</w:t>
      </w:r>
      <w:r w:rsidR="006C12E1">
        <w:rPr>
          <w:color w:val="000000"/>
          <w:sz w:val="28"/>
          <w:szCs w:val="28"/>
        </w:rPr>
        <w:t>,</w:t>
      </w:r>
    </w:p>
    <w:p w14:paraId="7D5D553D" w14:textId="77777777" w:rsidR="003E668C" w:rsidRDefault="003E668C" w:rsidP="003E668C">
      <w:pPr>
        <w:tabs>
          <w:tab w:val="left" w:pos="851"/>
        </w:tabs>
        <w:ind w:right="69" w:firstLine="720"/>
        <w:jc w:val="both"/>
        <w:rPr>
          <w:sz w:val="28"/>
          <w:szCs w:val="28"/>
        </w:rPr>
      </w:pPr>
      <w:r w:rsidRPr="009F4530">
        <w:rPr>
          <w:sz w:val="28"/>
          <w:szCs w:val="28"/>
        </w:rPr>
        <w:t xml:space="preserve">Закон </w:t>
      </w:r>
      <w:proofErr w:type="spellStart"/>
      <w:r w:rsidRPr="009F4530">
        <w:rPr>
          <w:sz w:val="28"/>
          <w:szCs w:val="28"/>
        </w:rPr>
        <w:t>України</w:t>
      </w:r>
      <w:proofErr w:type="spellEnd"/>
      <w:r w:rsidRPr="009F4530">
        <w:rPr>
          <w:sz w:val="28"/>
          <w:szCs w:val="28"/>
        </w:rPr>
        <w:t xml:space="preserve"> «Про </w:t>
      </w:r>
      <w:proofErr w:type="spellStart"/>
      <w:r w:rsidRPr="009F4530">
        <w:rPr>
          <w:sz w:val="28"/>
          <w:szCs w:val="28"/>
        </w:rPr>
        <w:t>місцеве</w:t>
      </w:r>
      <w:proofErr w:type="spellEnd"/>
      <w:r w:rsidRPr="009F4530">
        <w:rPr>
          <w:sz w:val="28"/>
          <w:szCs w:val="28"/>
        </w:rPr>
        <w:t xml:space="preserve"> </w:t>
      </w:r>
      <w:proofErr w:type="spellStart"/>
      <w:r w:rsidRPr="009F4530">
        <w:rPr>
          <w:sz w:val="28"/>
          <w:szCs w:val="28"/>
        </w:rPr>
        <w:t>самоврядування</w:t>
      </w:r>
      <w:proofErr w:type="spellEnd"/>
      <w:r w:rsidRPr="009F4530">
        <w:rPr>
          <w:sz w:val="28"/>
          <w:szCs w:val="28"/>
        </w:rPr>
        <w:t xml:space="preserve"> в </w:t>
      </w:r>
      <w:proofErr w:type="spellStart"/>
      <w:r w:rsidRPr="009F4530">
        <w:rPr>
          <w:sz w:val="28"/>
          <w:szCs w:val="28"/>
        </w:rPr>
        <w:t>Україні</w:t>
      </w:r>
      <w:proofErr w:type="spellEnd"/>
      <w:r w:rsidRPr="009F4530">
        <w:rPr>
          <w:sz w:val="28"/>
          <w:szCs w:val="28"/>
        </w:rPr>
        <w:t>»,</w:t>
      </w:r>
    </w:p>
    <w:p w14:paraId="5E299C48" w14:textId="1C72C271" w:rsidR="003E668C" w:rsidRPr="003E668C" w:rsidRDefault="003E668C" w:rsidP="003E668C">
      <w:pPr>
        <w:tabs>
          <w:tab w:val="left" w:pos="851"/>
        </w:tabs>
        <w:ind w:right="69" w:firstLine="720"/>
        <w:jc w:val="both"/>
        <w:rPr>
          <w:sz w:val="28"/>
          <w:szCs w:val="28"/>
          <w:lang w:val="uk-UA"/>
        </w:rPr>
      </w:pPr>
      <w:r w:rsidRPr="003E668C">
        <w:rPr>
          <w:sz w:val="28"/>
          <w:szCs w:val="28"/>
        </w:rPr>
        <w:t xml:space="preserve">Закон </w:t>
      </w:r>
      <w:proofErr w:type="spellStart"/>
      <w:r w:rsidRPr="003E668C">
        <w:rPr>
          <w:sz w:val="28"/>
          <w:szCs w:val="28"/>
        </w:rPr>
        <w:t>України</w:t>
      </w:r>
      <w:proofErr w:type="spellEnd"/>
      <w:r w:rsidRPr="003E668C">
        <w:rPr>
          <w:sz w:val="28"/>
          <w:szCs w:val="28"/>
        </w:rPr>
        <w:t xml:space="preserve"> «Про </w:t>
      </w:r>
      <w:proofErr w:type="spellStart"/>
      <w:r w:rsidRPr="003E668C">
        <w:rPr>
          <w:sz w:val="28"/>
          <w:szCs w:val="28"/>
        </w:rPr>
        <w:t>столицю</w:t>
      </w:r>
      <w:proofErr w:type="spellEnd"/>
      <w:r w:rsidRPr="003E668C">
        <w:rPr>
          <w:sz w:val="28"/>
          <w:szCs w:val="28"/>
        </w:rPr>
        <w:t xml:space="preserve"> </w:t>
      </w:r>
      <w:proofErr w:type="spellStart"/>
      <w:r w:rsidRPr="003E668C">
        <w:rPr>
          <w:sz w:val="28"/>
          <w:szCs w:val="28"/>
        </w:rPr>
        <w:t>України</w:t>
      </w:r>
      <w:proofErr w:type="spellEnd"/>
      <w:r w:rsidRPr="003E668C">
        <w:rPr>
          <w:sz w:val="28"/>
          <w:szCs w:val="28"/>
        </w:rPr>
        <w:t xml:space="preserve"> – </w:t>
      </w:r>
      <w:proofErr w:type="spellStart"/>
      <w:r w:rsidRPr="003E668C">
        <w:rPr>
          <w:sz w:val="28"/>
          <w:szCs w:val="28"/>
        </w:rPr>
        <w:t>місто</w:t>
      </w:r>
      <w:proofErr w:type="spellEnd"/>
      <w:r w:rsidRPr="003E668C">
        <w:rPr>
          <w:sz w:val="28"/>
          <w:szCs w:val="28"/>
        </w:rPr>
        <w:t xml:space="preserve">-герой </w:t>
      </w:r>
      <w:proofErr w:type="spellStart"/>
      <w:r w:rsidRPr="003E668C">
        <w:rPr>
          <w:sz w:val="28"/>
          <w:szCs w:val="28"/>
        </w:rPr>
        <w:t>Київ</w:t>
      </w:r>
      <w:proofErr w:type="spellEnd"/>
      <w:r w:rsidRPr="003E668C">
        <w:rPr>
          <w:sz w:val="28"/>
          <w:szCs w:val="28"/>
        </w:rPr>
        <w:t>»</w:t>
      </w:r>
      <w:r w:rsidRPr="003E668C">
        <w:rPr>
          <w:sz w:val="28"/>
          <w:szCs w:val="28"/>
          <w:lang w:val="uk-UA"/>
        </w:rPr>
        <w:t>.</w:t>
      </w:r>
    </w:p>
    <w:p w14:paraId="05E8AE32" w14:textId="77777777" w:rsidR="0026675B" w:rsidRDefault="0026675B" w:rsidP="0026675B">
      <w:pPr>
        <w:tabs>
          <w:tab w:val="left" w:pos="851"/>
        </w:tabs>
        <w:ind w:right="69" w:firstLine="567"/>
        <w:jc w:val="both"/>
        <w:rPr>
          <w:b/>
          <w:sz w:val="28"/>
          <w:szCs w:val="28"/>
          <w:lang w:val="uk-UA"/>
        </w:rPr>
      </w:pPr>
    </w:p>
    <w:p w14:paraId="0CD73018" w14:textId="77777777" w:rsidR="00A1350F" w:rsidRPr="003A2AAB" w:rsidRDefault="00A1350F" w:rsidP="00A1350F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Опис цілей і завдань, основних положень </w:t>
      </w:r>
      <w:proofErr w:type="spellStart"/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проєкту</w:t>
      </w:r>
      <w:proofErr w:type="spellEnd"/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проєкту</w:t>
      </w:r>
      <w:proofErr w:type="spellEnd"/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рішення.</w:t>
      </w:r>
    </w:p>
    <w:p w14:paraId="04459E7E" w14:textId="08EC146A" w:rsidR="00EC56C7" w:rsidRPr="00CA40D7" w:rsidRDefault="006A2B5E" w:rsidP="00EC56C7">
      <w:pPr>
        <w:pStyle w:val="1"/>
        <w:ind w:right="69" w:firstLine="567"/>
        <w:jc w:val="both"/>
        <w:rPr>
          <w:szCs w:val="28"/>
          <w:lang w:val="uk-UA"/>
        </w:rPr>
      </w:pPr>
      <w:r w:rsidRPr="00CA40D7">
        <w:rPr>
          <w:w w:val="101"/>
          <w:szCs w:val="28"/>
          <w:lang w:val="uk-UA"/>
        </w:rPr>
        <w:t xml:space="preserve">Метою цього </w:t>
      </w:r>
      <w:proofErr w:type="spellStart"/>
      <w:r w:rsidRPr="00CA40D7">
        <w:rPr>
          <w:w w:val="101"/>
          <w:szCs w:val="28"/>
          <w:lang w:val="uk-UA"/>
        </w:rPr>
        <w:t>проєкту</w:t>
      </w:r>
      <w:proofErr w:type="spellEnd"/>
      <w:r w:rsidRPr="00CA40D7">
        <w:rPr>
          <w:w w:val="101"/>
          <w:szCs w:val="28"/>
          <w:lang w:val="uk-UA"/>
        </w:rPr>
        <w:t xml:space="preserve"> рішення є </w:t>
      </w:r>
      <w:r w:rsidR="00EC56C7" w:rsidRPr="00CA40D7">
        <w:rPr>
          <w:szCs w:val="28"/>
          <w:lang w:val="uk-UA"/>
        </w:rPr>
        <w:t>забезпечення належного рівня розвитку та ствердження української мови в усіх сферах суспільного життя міста Києва,</w:t>
      </w:r>
    </w:p>
    <w:p w14:paraId="6CC42050" w14:textId="60D7D781" w:rsidR="00A1350F" w:rsidRPr="00CA40D7" w:rsidRDefault="00A1350F" w:rsidP="00F31A0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A40D7">
        <w:rPr>
          <w:sz w:val="28"/>
          <w:szCs w:val="28"/>
          <w:lang w:val="uk-UA"/>
        </w:rPr>
        <w:t>Проєкт</w:t>
      </w:r>
      <w:proofErr w:type="spellEnd"/>
      <w:r w:rsidRPr="00CA40D7">
        <w:rPr>
          <w:sz w:val="28"/>
          <w:szCs w:val="28"/>
          <w:lang w:val="uk-UA"/>
        </w:rPr>
        <w:t xml:space="preserve"> рішення складається із преамбули та </w:t>
      </w:r>
      <w:r w:rsidR="00993BEB" w:rsidRPr="00CA40D7">
        <w:rPr>
          <w:sz w:val="28"/>
          <w:szCs w:val="28"/>
          <w:lang w:val="uk-UA"/>
        </w:rPr>
        <w:t xml:space="preserve">чотирьох </w:t>
      </w:r>
      <w:r w:rsidRPr="00CA40D7">
        <w:rPr>
          <w:sz w:val="28"/>
          <w:szCs w:val="28"/>
          <w:lang w:val="uk-UA"/>
        </w:rPr>
        <w:t>пунктів.</w:t>
      </w:r>
    </w:p>
    <w:p w14:paraId="3D187A83" w14:textId="12946C3F" w:rsidR="00CA40D7" w:rsidRPr="00A42E9F" w:rsidRDefault="00CA40D7" w:rsidP="00CA40D7">
      <w:pPr>
        <w:ind w:firstLine="567"/>
        <w:jc w:val="both"/>
        <w:rPr>
          <w:rFonts w:eastAsia="Calibri"/>
          <w:sz w:val="28"/>
          <w:szCs w:val="28"/>
        </w:rPr>
      </w:pPr>
      <w:r w:rsidRPr="00CA40D7">
        <w:rPr>
          <w:rFonts w:eastAsia="Calibri"/>
          <w:color w:val="000000"/>
          <w:sz w:val="28"/>
          <w:szCs w:val="28"/>
        </w:rPr>
        <w:t xml:space="preserve">Контроль за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виконанням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цього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рішення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покласти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на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постійну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комісію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Київської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міської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ради з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питань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освіти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і науки, </w:t>
      </w:r>
      <w:proofErr w:type="spellStart"/>
      <w:r w:rsidRPr="00CA40D7">
        <w:rPr>
          <w:rFonts w:eastAsia="Calibri"/>
          <w:color w:val="000000"/>
          <w:sz w:val="28"/>
          <w:szCs w:val="28"/>
        </w:rPr>
        <w:t>сім’ї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CA40D7">
        <w:rPr>
          <w:rFonts w:eastAsia="Calibri"/>
          <w:color w:val="000000"/>
          <w:sz w:val="28"/>
          <w:szCs w:val="28"/>
        </w:rPr>
        <w:t>молоді</w:t>
      </w:r>
      <w:proofErr w:type="spellEnd"/>
      <w:r w:rsidRPr="00CA40D7">
        <w:rPr>
          <w:rFonts w:eastAsia="Calibri"/>
          <w:color w:val="000000"/>
          <w:sz w:val="28"/>
          <w:szCs w:val="28"/>
        </w:rPr>
        <w:t xml:space="preserve"> та спорту.</w:t>
      </w:r>
    </w:p>
    <w:p w14:paraId="3653D9B2" w14:textId="77777777" w:rsidR="00A1350F" w:rsidRPr="00300DBA" w:rsidRDefault="00A1350F" w:rsidP="00F31A0D">
      <w:pPr>
        <w:ind w:firstLine="567"/>
        <w:jc w:val="both"/>
        <w:rPr>
          <w:sz w:val="28"/>
          <w:szCs w:val="28"/>
        </w:rPr>
      </w:pPr>
    </w:p>
    <w:p w14:paraId="49D3500A" w14:textId="77777777" w:rsidR="00A1350F" w:rsidRPr="003A2AAB" w:rsidRDefault="00A1350F" w:rsidP="00A1350F">
      <w:pPr>
        <w:tabs>
          <w:tab w:val="left" w:pos="426"/>
        </w:tabs>
        <w:suppressAutoHyphens/>
        <w:ind w:firstLine="708"/>
        <w:jc w:val="both"/>
        <w:rPr>
          <w:b/>
          <w:bCs/>
          <w:sz w:val="28"/>
          <w:szCs w:val="28"/>
          <w:lang w:eastAsia="ar-SA"/>
        </w:rPr>
      </w:pPr>
      <w:r w:rsidRPr="003A2AAB">
        <w:rPr>
          <w:b/>
          <w:bCs/>
          <w:sz w:val="28"/>
          <w:szCs w:val="28"/>
          <w:lang w:eastAsia="ar-SA"/>
        </w:rPr>
        <w:t>4. </w:t>
      </w:r>
      <w:proofErr w:type="spellStart"/>
      <w:r w:rsidRPr="003A2AAB">
        <w:rPr>
          <w:b/>
          <w:bCs/>
          <w:sz w:val="28"/>
          <w:szCs w:val="28"/>
          <w:lang w:eastAsia="ar-SA"/>
        </w:rPr>
        <w:t>Фінансово-економічне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обґрунтування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та </w:t>
      </w:r>
      <w:proofErr w:type="spellStart"/>
      <w:r w:rsidRPr="003A2AAB">
        <w:rPr>
          <w:b/>
          <w:bCs/>
          <w:sz w:val="28"/>
          <w:szCs w:val="28"/>
          <w:lang w:eastAsia="ar-SA"/>
        </w:rPr>
        <w:t>пропозиції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щодо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джерел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покриття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цих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витрат</w:t>
      </w:r>
      <w:proofErr w:type="spellEnd"/>
      <w:r w:rsidRPr="003A2AAB">
        <w:rPr>
          <w:b/>
          <w:bCs/>
          <w:sz w:val="28"/>
          <w:szCs w:val="28"/>
          <w:lang w:eastAsia="ar-SA"/>
        </w:rPr>
        <w:t>.</w:t>
      </w:r>
    </w:p>
    <w:p w14:paraId="42CF745A" w14:textId="77777777" w:rsidR="00A1350F" w:rsidRPr="00905AF7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8023D5">
        <w:rPr>
          <w:w w:val="101"/>
          <w:sz w:val="28"/>
          <w:szCs w:val="28"/>
          <w:lang w:val="uk-UA"/>
        </w:rPr>
        <w:t>Прийняття цього рішення не потребує додаткового фінансування з бюджету міста Києва.</w:t>
      </w:r>
    </w:p>
    <w:p w14:paraId="60276549" w14:textId="77777777" w:rsidR="00993BEB" w:rsidRDefault="00993BEB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</w:p>
    <w:p w14:paraId="4D368B72" w14:textId="77777777" w:rsidR="00A1350F" w:rsidRPr="00A1350F" w:rsidRDefault="00A1350F" w:rsidP="00A1350F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 w:rsidRPr="00A1350F">
        <w:rPr>
          <w:b/>
          <w:sz w:val="28"/>
          <w:szCs w:val="28"/>
          <w:lang w:val="uk-UA" w:eastAsia="ar-SA"/>
        </w:rPr>
        <w:t xml:space="preserve">5. Прізвище або назва суб’єкта подання, прізвище, посада, контактні дані доповідача </w:t>
      </w:r>
      <w:proofErr w:type="spellStart"/>
      <w:r w:rsidRPr="00A1350F">
        <w:rPr>
          <w:b/>
          <w:sz w:val="28"/>
          <w:szCs w:val="28"/>
          <w:lang w:val="uk-UA" w:eastAsia="ar-SA"/>
        </w:rPr>
        <w:t>проєкту</w:t>
      </w:r>
      <w:proofErr w:type="spellEnd"/>
      <w:r w:rsidRPr="00A1350F">
        <w:rPr>
          <w:b/>
          <w:sz w:val="28"/>
          <w:szCs w:val="28"/>
          <w:lang w:val="uk-UA"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Pr="00A1350F">
        <w:rPr>
          <w:b/>
          <w:sz w:val="28"/>
          <w:szCs w:val="28"/>
          <w:lang w:val="uk-UA" w:eastAsia="ar-SA"/>
        </w:rPr>
        <w:t>проєкту</w:t>
      </w:r>
      <w:proofErr w:type="spellEnd"/>
      <w:r w:rsidRPr="00A1350F">
        <w:rPr>
          <w:b/>
          <w:sz w:val="28"/>
          <w:szCs w:val="28"/>
          <w:lang w:val="uk-UA" w:eastAsia="ar-SA"/>
        </w:rPr>
        <w:t xml:space="preserve"> рішення.</w:t>
      </w:r>
    </w:p>
    <w:p w14:paraId="40906E8E" w14:textId="374C39E4" w:rsidR="00A1350F" w:rsidRDefault="00A1350F" w:rsidP="00A1350F">
      <w:pPr>
        <w:suppressAutoHyphens/>
        <w:ind w:firstLine="708"/>
        <w:jc w:val="both"/>
        <w:rPr>
          <w:iCs/>
          <w:sz w:val="28"/>
          <w:szCs w:val="28"/>
          <w:lang w:val="uk-UA" w:eastAsia="ar-SA"/>
        </w:rPr>
      </w:pPr>
      <w:r w:rsidRPr="00A1350F">
        <w:rPr>
          <w:iCs/>
          <w:sz w:val="28"/>
          <w:szCs w:val="28"/>
          <w:lang w:val="uk-UA" w:eastAsia="ar-SA"/>
        </w:rPr>
        <w:t xml:space="preserve">Суб’єктом подання цього </w:t>
      </w:r>
      <w:proofErr w:type="spellStart"/>
      <w:r w:rsidRPr="00A1350F">
        <w:rPr>
          <w:iCs/>
          <w:sz w:val="28"/>
          <w:szCs w:val="28"/>
          <w:lang w:val="uk-UA" w:eastAsia="ar-SA"/>
        </w:rPr>
        <w:t>проєкту</w:t>
      </w:r>
      <w:proofErr w:type="spellEnd"/>
      <w:r w:rsidRPr="00A1350F">
        <w:rPr>
          <w:iCs/>
          <w:sz w:val="28"/>
          <w:szCs w:val="28"/>
          <w:lang w:val="uk-UA" w:eastAsia="ar-SA"/>
        </w:rPr>
        <w:t xml:space="preserve"> рішення є </w:t>
      </w:r>
      <w:r w:rsidR="001E145C">
        <w:rPr>
          <w:color w:val="000000"/>
          <w:sz w:val="28"/>
          <w:szCs w:val="28"/>
          <w:lang w:val="uk-UA"/>
        </w:rPr>
        <w:t>д</w:t>
      </w:r>
      <w:r w:rsidR="001E145C" w:rsidRPr="002D6AFF">
        <w:rPr>
          <w:color w:val="000000"/>
          <w:sz w:val="28"/>
          <w:szCs w:val="28"/>
          <w:lang w:val="uk-UA"/>
        </w:rPr>
        <w:t>епутат</w:t>
      </w:r>
      <w:r w:rsidR="00593748">
        <w:rPr>
          <w:color w:val="000000"/>
          <w:sz w:val="28"/>
          <w:szCs w:val="28"/>
          <w:lang w:val="uk-UA"/>
        </w:rPr>
        <w:t>и</w:t>
      </w:r>
      <w:r w:rsidR="001E145C" w:rsidRPr="002D6AFF">
        <w:rPr>
          <w:color w:val="000000"/>
          <w:sz w:val="28"/>
          <w:szCs w:val="28"/>
          <w:lang w:val="uk-UA"/>
        </w:rPr>
        <w:t xml:space="preserve"> Київської міської ради</w:t>
      </w:r>
      <w:r w:rsidR="00D14299">
        <w:rPr>
          <w:color w:val="000000"/>
          <w:sz w:val="28"/>
          <w:szCs w:val="28"/>
          <w:lang w:val="uk-UA"/>
        </w:rPr>
        <w:t>.</w:t>
      </w:r>
    </w:p>
    <w:p w14:paraId="617D5ECF" w14:textId="77777777" w:rsidR="00593748" w:rsidRPr="00A1350F" w:rsidRDefault="00593748" w:rsidP="00A1350F">
      <w:pPr>
        <w:suppressAutoHyphens/>
        <w:ind w:firstLine="708"/>
        <w:jc w:val="both"/>
        <w:rPr>
          <w:iCs/>
          <w:sz w:val="28"/>
          <w:szCs w:val="28"/>
          <w:lang w:val="uk-UA" w:eastAsia="ar-SA"/>
        </w:rPr>
      </w:pPr>
    </w:p>
    <w:p w14:paraId="7FEE04C4" w14:textId="7B2A0C96" w:rsidR="00A1350F" w:rsidRPr="00A1350F" w:rsidRDefault="00A1350F" w:rsidP="004418BE">
      <w:pPr>
        <w:suppressAutoHyphens/>
        <w:spacing w:after="240"/>
        <w:ind w:firstLine="709"/>
        <w:jc w:val="both"/>
        <w:rPr>
          <w:b/>
          <w:iCs/>
          <w:sz w:val="28"/>
          <w:szCs w:val="28"/>
          <w:lang w:val="uk-UA" w:eastAsia="ar-SA"/>
        </w:rPr>
      </w:pPr>
      <w:r w:rsidRPr="00A1350F">
        <w:rPr>
          <w:iCs/>
          <w:sz w:val="28"/>
          <w:szCs w:val="28"/>
          <w:lang w:val="uk-UA" w:eastAsia="ar-SA"/>
        </w:rPr>
        <w:t xml:space="preserve">Особою, відповідальною за супроводження </w:t>
      </w:r>
      <w:proofErr w:type="spellStart"/>
      <w:r w:rsidRPr="00A1350F">
        <w:rPr>
          <w:iCs/>
          <w:sz w:val="28"/>
          <w:szCs w:val="28"/>
          <w:lang w:val="uk-UA" w:eastAsia="ar-SA"/>
        </w:rPr>
        <w:t>проєкту</w:t>
      </w:r>
      <w:proofErr w:type="spellEnd"/>
      <w:r w:rsidRPr="00A1350F">
        <w:rPr>
          <w:iCs/>
          <w:sz w:val="28"/>
          <w:szCs w:val="28"/>
          <w:lang w:val="uk-UA" w:eastAsia="ar-SA"/>
        </w:rPr>
        <w:t xml:space="preserve"> рішення Київської міської ради та доповідачем на пленарному засіданні Київської міської ради є</w:t>
      </w:r>
      <w:r w:rsidR="001E145C">
        <w:rPr>
          <w:iCs/>
          <w:sz w:val="28"/>
          <w:szCs w:val="28"/>
          <w:lang w:val="uk-UA" w:eastAsia="ar-SA"/>
        </w:rPr>
        <w:t xml:space="preserve"> </w:t>
      </w:r>
      <w:r w:rsidR="001E145C">
        <w:rPr>
          <w:color w:val="000000"/>
          <w:sz w:val="28"/>
          <w:szCs w:val="28"/>
          <w:lang w:val="uk-UA"/>
        </w:rPr>
        <w:t>д</w:t>
      </w:r>
      <w:r w:rsidR="001E145C" w:rsidRPr="002D6AFF">
        <w:rPr>
          <w:color w:val="000000"/>
          <w:sz w:val="28"/>
          <w:szCs w:val="28"/>
          <w:lang w:val="uk-UA"/>
        </w:rPr>
        <w:t>епутат</w:t>
      </w:r>
      <w:r w:rsidR="00593748">
        <w:rPr>
          <w:color w:val="000000"/>
          <w:sz w:val="28"/>
          <w:szCs w:val="28"/>
          <w:lang w:val="uk-UA"/>
        </w:rPr>
        <w:t>ка</w:t>
      </w:r>
      <w:r w:rsidR="001E145C" w:rsidRPr="002D6AFF">
        <w:rPr>
          <w:color w:val="000000"/>
          <w:sz w:val="28"/>
          <w:szCs w:val="28"/>
          <w:lang w:val="uk-UA"/>
        </w:rPr>
        <w:t xml:space="preserve"> Київської міської ради</w:t>
      </w:r>
      <w:r w:rsidRPr="00A1350F">
        <w:rPr>
          <w:iCs/>
          <w:sz w:val="28"/>
          <w:szCs w:val="28"/>
          <w:lang w:val="uk-UA" w:eastAsia="ar-SA"/>
        </w:rPr>
        <w:t xml:space="preserve"> </w:t>
      </w:r>
      <w:r w:rsidR="004418BE">
        <w:rPr>
          <w:iCs/>
          <w:sz w:val="28"/>
          <w:szCs w:val="28"/>
          <w:lang w:val="uk-UA" w:eastAsia="ar-SA"/>
        </w:rPr>
        <w:t xml:space="preserve">Ганна </w:t>
      </w:r>
      <w:proofErr w:type="spellStart"/>
      <w:r w:rsidR="004418BE">
        <w:rPr>
          <w:iCs/>
          <w:sz w:val="28"/>
          <w:szCs w:val="28"/>
          <w:lang w:val="uk-UA" w:eastAsia="ar-SA"/>
        </w:rPr>
        <w:t>Старостенко</w:t>
      </w:r>
      <w:proofErr w:type="spellEnd"/>
      <w:r w:rsidR="004418BE">
        <w:rPr>
          <w:iCs/>
          <w:sz w:val="28"/>
          <w:szCs w:val="28"/>
          <w:lang w:val="uk-UA" w:eastAsia="ar-SA"/>
        </w:rPr>
        <w:t>.</w:t>
      </w:r>
    </w:p>
    <w:p w14:paraId="73337ED2" w14:textId="170D231C" w:rsidR="006A2B5E" w:rsidRPr="001811AE" w:rsidRDefault="004418BE" w:rsidP="00D85C94">
      <w:pPr>
        <w:ind w:right="69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не містить інформацію з обмеженим доступом.</w:t>
      </w:r>
    </w:p>
    <w:p w14:paraId="0B1B75AA" w14:textId="77777777" w:rsidR="00D85C94" w:rsidRPr="001811AE" w:rsidRDefault="00D85C94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377DA146" w14:textId="77777777" w:rsidR="006A2B5E" w:rsidRPr="001811AE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69A0BBD7" w14:textId="0255B0E8" w:rsidR="0078414B" w:rsidRDefault="001E145C" w:rsidP="0078414B">
      <w:pPr>
        <w:ind w:right="69"/>
        <w:rPr>
          <w:sz w:val="28"/>
          <w:szCs w:val="28"/>
          <w:lang w:val="uk-UA"/>
        </w:rPr>
      </w:pPr>
      <w:r w:rsidRPr="002D6AFF">
        <w:rPr>
          <w:color w:val="000000"/>
          <w:sz w:val="28"/>
          <w:szCs w:val="28"/>
          <w:lang w:val="uk-UA"/>
        </w:rPr>
        <w:t>Депутат</w:t>
      </w:r>
      <w:r w:rsidR="00593748">
        <w:rPr>
          <w:color w:val="000000"/>
          <w:sz w:val="28"/>
          <w:szCs w:val="28"/>
          <w:lang w:val="uk-UA"/>
        </w:rPr>
        <w:t>и</w:t>
      </w:r>
      <w:r w:rsidRPr="002D6AFF">
        <w:rPr>
          <w:color w:val="000000"/>
          <w:sz w:val="28"/>
          <w:szCs w:val="28"/>
          <w:lang w:val="uk-UA"/>
        </w:rPr>
        <w:t xml:space="preserve"> Київської міської ради</w:t>
      </w:r>
      <w:r w:rsidR="004F0BF4" w:rsidRPr="00A1350F">
        <w:rPr>
          <w:sz w:val="28"/>
          <w:szCs w:val="28"/>
          <w:lang w:val="uk-UA"/>
        </w:rPr>
        <w:tab/>
      </w:r>
      <w:r w:rsidR="004F0BF4" w:rsidRPr="00A1350F">
        <w:rPr>
          <w:sz w:val="28"/>
          <w:szCs w:val="28"/>
          <w:lang w:val="uk-UA"/>
        </w:rPr>
        <w:tab/>
      </w:r>
      <w:r w:rsidR="004F0BF4" w:rsidRPr="00A1350F">
        <w:rPr>
          <w:sz w:val="28"/>
          <w:szCs w:val="28"/>
          <w:lang w:val="uk-UA"/>
        </w:rPr>
        <w:tab/>
      </w:r>
      <w:r w:rsidR="004F0BF4" w:rsidRPr="00A1350F">
        <w:rPr>
          <w:sz w:val="28"/>
          <w:szCs w:val="28"/>
          <w:lang w:val="uk-UA"/>
        </w:rPr>
        <w:tab/>
      </w:r>
      <w:r w:rsidR="004F0BF4" w:rsidRPr="00A1350F">
        <w:rPr>
          <w:sz w:val="28"/>
          <w:szCs w:val="28"/>
          <w:lang w:val="uk-UA"/>
        </w:rPr>
        <w:tab/>
      </w:r>
      <w:r w:rsidR="00593748">
        <w:rPr>
          <w:sz w:val="28"/>
          <w:szCs w:val="28"/>
          <w:lang w:val="uk-UA"/>
        </w:rPr>
        <w:t xml:space="preserve">Ганна Старостенко </w:t>
      </w:r>
    </w:p>
    <w:p w14:paraId="2C7055ED" w14:textId="77777777" w:rsidR="00D14299" w:rsidRPr="00D14299" w:rsidRDefault="00D14299" w:rsidP="0078414B">
      <w:pPr>
        <w:ind w:right="69"/>
        <w:rPr>
          <w:sz w:val="22"/>
          <w:szCs w:val="22"/>
          <w:lang w:val="uk-UA"/>
        </w:rPr>
      </w:pPr>
    </w:p>
    <w:p w14:paraId="43953426" w14:textId="1532E808" w:rsidR="00593748" w:rsidRPr="004C624E" w:rsidRDefault="00593748" w:rsidP="0078414B">
      <w:pPr>
        <w:ind w:right="69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Вадим Васильчук</w:t>
      </w:r>
    </w:p>
    <w:p w14:paraId="565316E6" w14:textId="4F0A1D1A" w:rsidR="006A2B5E" w:rsidRDefault="006A2B5E" w:rsidP="00D85C94">
      <w:pPr>
        <w:ind w:right="222" w:firstLine="567"/>
        <w:jc w:val="both"/>
        <w:rPr>
          <w:color w:val="000000"/>
          <w:sz w:val="28"/>
          <w:lang w:val="uk-UA"/>
        </w:rPr>
      </w:pPr>
      <w:bookmarkStart w:id="0" w:name="_GoBack"/>
      <w:bookmarkEnd w:id="0"/>
    </w:p>
    <w:p w14:paraId="520B5FF6" w14:textId="6A55E89B" w:rsidR="00CD13D7" w:rsidRDefault="00CD13D7" w:rsidP="00D85C94">
      <w:pPr>
        <w:ind w:right="222" w:firstLine="567"/>
        <w:jc w:val="both"/>
        <w:rPr>
          <w:color w:val="000000"/>
          <w:sz w:val="28"/>
          <w:lang w:val="uk-UA"/>
        </w:rPr>
      </w:pPr>
    </w:p>
    <w:sectPr w:rsidR="00CD13D7" w:rsidSect="00DB7261">
      <w:pgSz w:w="11909" w:h="16834"/>
      <w:pgMar w:top="709" w:right="569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421"/>
    <w:multiLevelType w:val="hybridMultilevel"/>
    <w:tmpl w:val="21F4F448"/>
    <w:lvl w:ilvl="0" w:tplc="33CA478A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4F1"/>
    <w:multiLevelType w:val="hybridMultilevel"/>
    <w:tmpl w:val="192CFEDC"/>
    <w:lvl w:ilvl="0" w:tplc="E5D0F3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EA0408"/>
    <w:multiLevelType w:val="multilevel"/>
    <w:tmpl w:val="A19EC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3" w15:restartNumberingAfterBreak="0">
    <w:nsid w:val="48285DC3"/>
    <w:multiLevelType w:val="hybridMultilevel"/>
    <w:tmpl w:val="FFF87AB2"/>
    <w:lvl w:ilvl="0" w:tplc="2148315A">
      <w:start w:val="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1"/>
    <w:rsid w:val="00013A80"/>
    <w:rsid w:val="0002126F"/>
    <w:rsid w:val="00031ED2"/>
    <w:rsid w:val="000A1F19"/>
    <w:rsid w:val="00140E01"/>
    <w:rsid w:val="00153F5C"/>
    <w:rsid w:val="001811AE"/>
    <w:rsid w:val="001E145C"/>
    <w:rsid w:val="00212337"/>
    <w:rsid w:val="00246F58"/>
    <w:rsid w:val="0025336B"/>
    <w:rsid w:val="0026675B"/>
    <w:rsid w:val="002775E3"/>
    <w:rsid w:val="002B5058"/>
    <w:rsid w:val="002D6CBC"/>
    <w:rsid w:val="002F4E9C"/>
    <w:rsid w:val="003566A0"/>
    <w:rsid w:val="00377665"/>
    <w:rsid w:val="0038251A"/>
    <w:rsid w:val="00387E01"/>
    <w:rsid w:val="003B6973"/>
    <w:rsid w:val="003E668C"/>
    <w:rsid w:val="004418BE"/>
    <w:rsid w:val="004A5115"/>
    <w:rsid w:val="004C720E"/>
    <w:rsid w:val="004D7051"/>
    <w:rsid w:val="004F0BF4"/>
    <w:rsid w:val="004F6C44"/>
    <w:rsid w:val="0050552D"/>
    <w:rsid w:val="005250EF"/>
    <w:rsid w:val="00525D13"/>
    <w:rsid w:val="00590FA2"/>
    <w:rsid w:val="00593748"/>
    <w:rsid w:val="005A32DF"/>
    <w:rsid w:val="005E1EA3"/>
    <w:rsid w:val="00662456"/>
    <w:rsid w:val="00664303"/>
    <w:rsid w:val="00675F71"/>
    <w:rsid w:val="006A2B5E"/>
    <w:rsid w:val="006A50A2"/>
    <w:rsid w:val="006A6AF6"/>
    <w:rsid w:val="006A6FBB"/>
    <w:rsid w:val="006A79A3"/>
    <w:rsid w:val="006C12E1"/>
    <w:rsid w:val="006D66B3"/>
    <w:rsid w:val="0078414B"/>
    <w:rsid w:val="007879C1"/>
    <w:rsid w:val="00790285"/>
    <w:rsid w:val="007D1216"/>
    <w:rsid w:val="007E0C60"/>
    <w:rsid w:val="008023D5"/>
    <w:rsid w:val="00827BC4"/>
    <w:rsid w:val="008336EC"/>
    <w:rsid w:val="008879D5"/>
    <w:rsid w:val="008E0721"/>
    <w:rsid w:val="008F3436"/>
    <w:rsid w:val="00905AF7"/>
    <w:rsid w:val="00912222"/>
    <w:rsid w:val="00963E05"/>
    <w:rsid w:val="00993BEB"/>
    <w:rsid w:val="009A3C81"/>
    <w:rsid w:val="009E54B7"/>
    <w:rsid w:val="00A07947"/>
    <w:rsid w:val="00A1350F"/>
    <w:rsid w:val="00A15311"/>
    <w:rsid w:val="00A66418"/>
    <w:rsid w:val="00A71389"/>
    <w:rsid w:val="00AE34E5"/>
    <w:rsid w:val="00B14E8C"/>
    <w:rsid w:val="00B24712"/>
    <w:rsid w:val="00B44A91"/>
    <w:rsid w:val="00B908F5"/>
    <w:rsid w:val="00BA75A2"/>
    <w:rsid w:val="00C17F22"/>
    <w:rsid w:val="00CA40D7"/>
    <w:rsid w:val="00CD1071"/>
    <w:rsid w:val="00CD13D7"/>
    <w:rsid w:val="00D14299"/>
    <w:rsid w:val="00D61A82"/>
    <w:rsid w:val="00D745E9"/>
    <w:rsid w:val="00D85C94"/>
    <w:rsid w:val="00D90D43"/>
    <w:rsid w:val="00DB095E"/>
    <w:rsid w:val="00DB7261"/>
    <w:rsid w:val="00E35E0A"/>
    <w:rsid w:val="00E70B21"/>
    <w:rsid w:val="00E877FB"/>
    <w:rsid w:val="00EA0670"/>
    <w:rsid w:val="00EA472F"/>
    <w:rsid w:val="00EC2C35"/>
    <w:rsid w:val="00EC56C7"/>
    <w:rsid w:val="00EF1D35"/>
    <w:rsid w:val="00F04442"/>
    <w:rsid w:val="00F1482D"/>
    <w:rsid w:val="00F31A0D"/>
    <w:rsid w:val="00F6521E"/>
    <w:rsid w:val="00F950BC"/>
    <w:rsid w:val="00FC41EE"/>
    <w:rsid w:val="00FC4720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6D9"/>
  <w15:docId w15:val="{7ABF49C1-083C-491F-9209-83D9B65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A2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2B5E"/>
    <w:pPr>
      <w:keepNext/>
      <w:jc w:val="center"/>
      <w:outlineLvl w:val="1"/>
    </w:pPr>
    <w:rPr>
      <w:b/>
      <w:spacing w:val="-2"/>
      <w:w w:val="101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A2B5E"/>
    <w:rPr>
      <w:rFonts w:ascii="Times New Roman" w:eastAsia="Times New Roman" w:hAnsi="Times New Roman" w:cs="Times New Roman"/>
      <w:b/>
      <w:spacing w:val="-2"/>
      <w:w w:val="10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2B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docdata">
    <w:name w:val="docdata"/>
    <w:aliases w:val="docy,v5,18028,baiaagaaboqcaaadokqaaawwraaaaaaaaaaaaaaaaaaaaaaaaaaaaaaaaaaaaaaaaaaaaaaaaaaaaaaaaaaaaaaaaaaaaaaaaaaaaaaaaaaaaaaaaaaaaaaaaaaaaaaaaaaaaaaaaaaaaaaaaaaaaaaaaaaaaaaaaaaaaaaaaaaaaaaaaaaaaaaaaaaaaaaaaaaaaaaaaaaaaaaaaaaaaaaaaaaaaaaaaaaaaaa"/>
    <w:basedOn w:val="a0"/>
    <w:rsid w:val="006A2B5E"/>
  </w:style>
  <w:style w:type="character" w:customStyle="1" w:styleId="rvts37">
    <w:name w:val="rvts37"/>
    <w:basedOn w:val="a0"/>
    <w:rsid w:val="00E35E0A"/>
  </w:style>
  <w:style w:type="paragraph" w:styleId="a4">
    <w:name w:val="Balloon Text"/>
    <w:basedOn w:val="a"/>
    <w:link w:val="a5"/>
    <w:uiPriority w:val="99"/>
    <w:semiHidden/>
    <w:unhideWhenUsed/>
    <w:rsid w:val="006D66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6B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C47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53F5C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Plain Text"/>
    <w:basedOn w:val="a"/>
    <w:link w:val="a8"/>
    <w:rsid w:val="00A1350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1350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rmal (Web)"/>
    <w:basedOn w:val="a"/>
    <w:uiPriority w:val="99"/>
    <w:unhideWhenUsed/>
    <w:rsid w:val="00963E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6C1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Зинич Юлія Леонідівна</cp:lastModifiedBy>
  <cp:revision>3</cp:revision>
  <cp:lastPrinted>2023-04-17T09:03:00Z</cp:lastPrinted>
  <dcterms:created xsi:type="dcterms:W3CDTF">2023-04-17T09:06:00Z</dcterms:created>
  <dcterms:modified xsi:type="dcterms:W3CDTF">2023-04-17T12:55:00Z</dcterms:modified>
</cp:coreProperties>
</file>