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A3" w:rsidRPr="006C1EE7" w:rsidRDefault="00B260A3" w:rsidP="00B260A3">
      <w:pPr>
        <w:shd w:val="clear" w:color="auto" w:fill="FFFFFF"/>
        <w:jc w:val="center"/>
        <w:rPr>
          <w:b/>
          <w:bCs/>
          <w:color w:val="000000"/>
          <w:sz w:val="28"/>
          <w:szCs w:val="28"/>
        </w:rPr>
      </w:pPr>
      <w:r w:rsidRPr="006C1EE7">
        <w:rPr>
          <w:b/>
          <w:bCs/>
          <w:color w:val="000000"/>
          <w:sz w:val="28"/>
          <w:szCs w:val="28"/>
        </w:rPr>
        <w:t>ПОЯСНЮВАЛЬНА ЗАПИСКА</w:t>
      </w:r>
    </w:p>
    <w:p w:rsidR="00B260A3" w:rsidRPr="006C1EE7" w:rsidRDefault="00B260A3" w:rsidP="00B260A3">
      <w:pPr>
        <w:jc w:val="center"/>
        <w:rPr>
          <w:sz w:val="28"/>
          <w:szCs w:val="28"/>
        </w:rPr>
      </w:pPr>
      <w:r w:rsidRPr="006C1EE7">
        <w:rPr>
          <w:bCs/>
          <w:color w:val="000000"/>
          <w:sz w:val="28"/>
          <w:szCs w:val="28"/>
        </w:rPr>
        <w:t xml:space="preserve">до </w:t>
      </w:r>
      <w:proofErr w:type="spellStart"/>
      <w:r w:rsidRPr="006C1EE7">
        <w:rPr>
          <w:bCs/>
          <w:color w:val="000000"/>
          <w:sz w:val="28"/>
          <w:szCs w:val="28"/>
        </w:rPr>
        <w:t>проєкту</w:t>
      </w:r>
      <w:proofErr w:type="spellEnd"/>
      <w:r w:rsidRPr="006C1EE7">
        <w:rPr>
          <w:bCs/>
          <w:color w:val="000000"/>
          <w:sz w:val="28"/>
          <w:szCs w:val="28"/>
        </w:rPr>
        <w:t xml:space="preserve"> </w:t>
      </w:r>
      <w:r w:rsidRPr="006C1EE7">
        <w:rPr>
          <w:sz w:val="28"/>
          <w:szCs w:val="28"/>
        </w:rPr>
        <w:t xml:space="preserve">рішення Київської міської ради </w:t>
      </w:r>
    </w:p>
    <w:p w:rsidR="00B260A3" w:rsidRPr="006C1EE7" w:rsidRDefault="00B260A3" w:rsidP="00B260A3">
      <w:pPr>
        <w:jc w:val="center"/>
        <w:rPr>
          <w:sz w:val="28"/>
          <w:szCs w:val="28"/>
        </w:rPr>
      </w:pPr>
      <w:r w:rsidRPr="006C1EE7">
        <w:rPr>
          <w:sz w:val="28"/>
          <w:szCs w:val="28"/>
        </w:rPr>
        <w:t>«</w:t>
      </w:r>
      <w:r w:rsidRPr="00D121C0">
        <w:rPr>
          <w:sz w:val="28"/>
          <w:szCs w:val="28"/>
        </w:rPr>
        <w:t>Про внесення змін до рішення Київської міської ради від 05 жовтня 2023 рок</w:t>
      </w:r>
      <w:r>
        <w:rPr>
          <w:sz w:val="28"/>
          <w:szCs w:val="28"/>
        </w:rPr>
        <w:t xml:space="preserve">у </w:t>
      </w:r>
      <w:r w:rsidRPr="00D121C0">
        <w:rPr>
          <w:sz w:val="28"/>
          <w:szCs w:val="28"/>
        </w:rPr>
        <w:t>№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D121C0">
        <w:rPr>
          <w:sz w:val="28"/>
          <w:szCs w:val="28"/>
        </w:rPr>
        <w:t>/</w:t>
      </w:r>
      <w:r>
        <w:rPr>
          <w:sz w:val="28"/>
          <w:szCs w:val="28"/>
        </w:rPr>
        <w:t xml:space="preserve"> </w:t>
      </w:r>
      <w:r w:rsidRPr="00D121C0">
        <w:rPr>
          <w:sz w:val="28"/>
          <w:szCs w:val="28"/>
        </w:rPr>
        <w:t>знайдені на території міста Києва, для надання фінансової підтримки з міського бюджету»</w:t>
      </w:r>
    </w:p>
    <w:p w:rsidR="00B260A3" w:rsidRPr="006C1EE7" w:rsidRDefault="00B260A3" w:rsidP="00B260A3">
      <w:pPr>
        <w:shd w:val="clear" w:color="auto" w:fill="FFFFFF"/>
        <w:jc w:val="center"/>
        <w:rPr>
          <w:sz w:val="28"/>
          <w:szCs w:val="28"/>
        </w:rPr>
      </w:pPr>
    </w:p>
    <w:p w:rsidR="00B260A3" w:rsidRPr="006C1EE7" w:rsidRDefault="00B260A3" w:rsidP="00B260A3">
      <w:pPr>
        <w:ind w:firstLine="567"/>
        <w:jc w:val="both"/>
        <w:rPr>
          <w:b/>
          <w:sz w:val="28"/>
          <w:szCs w:val="28"/>
        </w:rPr>
      </w:pPr>
      <w:r w:rsidRPr="006C1EE7">
        <w:rPr>
          <w:b/>
          <w:sz w:val="28"/>
          <w:szCs w:val="28"/>
        </w:rPr>
        <w:t xml:space="preserve">1. Опис проблем, для вирішення яких підготовлено проєкт рішення Київради, обґрунтування відповідності та достатності передбачених у </w:t>
      </w:r>
      <w:proofErr w:type="spellStart"/>
      <w:r w:rsidRPr="006C1EE7">
        <w:rPr>
          <w:b/>
          <w:sz w:val="28"/>
          <w:szCs w:val="28"/>
        </w:rPr>
        <w:t>проєкті</w:t>
      </w:r>
      <w:proofErr w:type="spellEnd"/>
      <w:r w:rsidRPr="006C1EE7">
        <w:rPr>
          <w:b/>
          <w:sz w:val="28"/>
          <w:szCs w:val="28"/>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bookmarkStart w:id="0" w:name="_GoBack"/>
      <w:bookmarkEnd w:id="0"/>
    </w:p>
    <w:p w:rsidR="00B260A3" w:rsidRDefault="00B260A3" w:rsidP="00B260A3">
      <w:pPr>
        <w:tabs>
          <w:tab w:val="num" w:pos="567"/>
        </w:tabs>
        <w:ind w:firstLine="567"/>
        <w:jc w:val="both"/>
        <w:rPr>
          <w:sz w:val="28"/>
          <w:szCs w:val="28"/>
        </w:rPr>
      </w:pPr>
      <w:r>
        <w:rPr>
          <w:sz w:val="28"/>
          <w:szCs w:val="28"/>
        </w:rPr>
        <w:t>Даний</w:t>
      </w:r>
      <w:r w:rsidRPr="006C1EE7">
        <w:rPr>
          <w:sz w:val="28"/>
          <w:szCs w:val="28"/>
        </w:rPr>
        <w:t xml:space="preserve"> проєкт рішення підготовлений </w:t>
      </w:r>
      <w:r>
        <w:rPr>
          <w:sz w:val="28"/>
          <w:szCs w:val="28"/>
        </w:rPr>
        <w:t xml:space="preserve">задля забезпечення ефективного функціонування </w:t>
      </w:r>
      <w:r w:rsidRPr="000C3DD6">
        <w:rPr>
          <w:sz w:val="28"/>
          <w:szCs w:val="28"/>
        </w:rPr>
        <w:t>механізму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0C3DD6">
        <w:rPr>
          <w:sz w:val="28"/>
          <w:szCs w:val="28"/>
        </w:rPr>
        <w:t>/</w:t>
      </w:r>
      <w:r>
        <w:rPr>
          <w:sz w:val="28"/>
          <w:szCs w:val="28"/>
        </w:rPr>
        <w:t xml:space="preserve"> </w:t>
      </w:r>
      <w:r w:rsidRPr="000C3DD6">
        <w:rPr>
          <w:sz w:val="28"/>
          <w:szCs w:val="28"/>
        </w:rPr>
        <w:t>знайдені на території міста Києва для надання фінансової підтримки з міського бюджету</w:t>
      </w:r>
      <w:r>
        <w:rPr>
          <w:sz w:val="28"/>
          <w:szCs w:val="28"/>
        </w:rPr>
        <w:t xml:space="preserve"> шляхом внесення певних змін до рішення </w:t>
      </w:r>
      <w:r w:rsidRPr="000C3DD6">
        <w:rPr>
          <w:sz w:val="28"/>
          <w:szCs w:val="28"/>
        </w:rPr>
        <w:t>Київської міської ради від 05 жовтня 2023 року № 7116/7157</w:t>
      </w:r>
      <w:r>
        <w:rPr>
          <w:sz w:val="28"/>
          <w:szCs w:val="28"/>
        </w:rPr>
        <w:t xml:space="preserve"> та </w:t>
      </w:r>
      <w:r w:rsidRPr="000C3DD6">
        <w:rPr>
          <w:sz w:val="28"/>
          <w:szCs w:val="28"/>
        </w:rPr>
        <w:t>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r>
        <w:rPr>
          <w:sz w:val="28"/>
          <w:szCs w:val="28"/>
        </w:rPr>
        <w:t>, який затверджений цим рішенням (далі – Порядок) зокрема:</w:t>
      </w:r>
    </w:p>
    <w:p w:rsidR="00B260A3" w:rsidRDefault="00B260A3" w:rsidP="00B260A3">
      <w:pPr>
        <w:ind w:firstLine="567"/>
        <w:jc w:val="both"/>
        <w:rPr>
          <w:sz w:val="28"/>
          <w:szCs w:val="28"/>
        </w:rPr>
      </w:pPr>
      <w:r w:rsidRPr="000C3DD6">
        <w:rPr>
          <w:sz w:val="28"/>
          <w:szCs w:val="28"/>
        </w:rPr>
        <w:t>1)</w:t>
      </w:r>
      <w:r>
        <w:rPr>
          <w:sz w:val="28"/>
          <w:szCs w:val="28"/>
        </w:rPr>
        <w:t xml:space="preserve"> Заміна в Порядку відповідального Департаменту, який є організатором конкурсного відбору, адже чинним Порядком встановлено, що органом, який здійснює повноваження по відбору </w:t>
      </w:r>
      <w:r w:rsidRPr="005B7181">
        <w:rPr>
          <w:sz w:val="28"/>
          <w:szCs w:val="28"/>
        </w:rPr>
        <w:t>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r>
        <w:rPr>
          <w:sz w:val="28"/>
          <w:szCs w:val="28"/>
        </w:rPr>
        <w:t xml:space="preserve"> визначено Департамент територіального контролю міста Києва виконавчого органу Київської міської ради (Київської міської державної адміністрації). </w:t>
      </w:r>
    </w:p>
    <w:p w:rsidR="00B260A3" w:rsidRDefault="00B260A3" w:rsidP="00B260A3">
      <w:pPr>
        <w:ind w:firstLine="567"/>
        <w:jc w:val="both"/>
        <w:rPr>
          <w:sz w:val="28"/>
          <w:szCs w:val="28"/>
        </w:rPr>
      </w:pPr>
      <w:r>
        <w:rPr>
          <w:sz w:val="28"/>
          <w:szCs w:val="28"/>
        </w:rPr>
        <w:t xml:space="preserve">Але, у зв’язку із прийняттям рішень Київської міської ради «Про оптимізацію діяльності деяких структурних підрозділів виконавчого органу Київської міської ради (Київської міської державної адміністрації) від 13.07.2023 № 6870/6911 та «Про зміну найменування Управління екології та природних ресурсів виконавчого органу Київської міської ради (Київської міської державної адміністрації)» від 18.05.2023 № 6334/6375, Департамент захисту довкілля та адаптації до зміни клімату виконавчого органу Київської міської ради (Київської міської державної адміністрації) здійснює повноваження щодо контролю у галузі охорони, використання і відтворення тваринного світу та щодо заходів з регулювання чисельності диких тварин. </w:t>
      </w:r>
    </w:p>
    <w:p w:rsidR="00B260A3" w:rsidRDefault="00B260A3" w:rsidP="00B260A3">
      <w:pPr>
        <w:tabs>
          <w:tab w:val="num" w:pos="567"/>
        </w:tabs>
        <w:ind w:firstLine="567"/>
        <w:jc w:val="both"/>
        <w:rPr>
          <w:sz w:val="28"/>
          <w:szCs w:val="28"/>
        </w:rPr>
      </w:pPr>
      <w:r>
        <w:rPr>
          <w:sz w:val="28"/>
          <w:szCs w:val="28"/>
        </w:rPr>
        <w:t xml:space="preserve">Тому, є доцільним передбачити саме </w:t>
      </w:r>
      <w:r w:rsidRPr="006D4E69">
        <w:rPr>
          <w:sz w:val="28"/>
          <w:szCs w:val="28"/>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8"/>
          <w:szCs w:val="28"/>
        </w:rPr>
        <w:t xml:space="preserve"> органом, який буде здійснювати повноваження щодо </w:t>
      </w:r>
      <w:r w:rsidRPr="006D4E69">
        <w:rPr>
          <w:sz w:val="28"/>
          <w:szCs w:val="28"/>
        </w:rPr>
        <w:t xml:space="preserve">відбору громадських організацій, на утриманні яких знаходяться притулки для безпритульних тварин (котів, собак), що виловлені/знайдені на території </w:t>
      </w:r>
      <w:r w:rsidRPr="006D4E69">
        <w:rPr>
          <w:sz w:val="28"/>
          <w:szCs w:val="28"/>
        </w:rPr>
        <w:lastRenderedPageBreak/>
        <w:t>міста Києва для надання фінансової підтримки з міського бюджету</w:t>
      </w:r>
      <w:r>
        <w:rPr>
          <w:sz w:val="28"/>
          <w:szCs w:val="28"/>
        </w:rPr>
        <w:t xml:space="preserve"> відповідно до Порядку.</w:t>
      </w:r>
    </w:p>
    <w:p w:rsidR="00B260A3" w:rsidRDefault="00B260A3" w:rsidP="00B260A3">
      <w:pPr>
        <w:tabs>
          <w:tab w:val="num" w:pos="567"/>
        </w:tabs>
        <w:ind w:firstLine="567"/>
        <w:jc w:val="both"/>
        <w:rPr>
          <w:sz w:val="28"/>
          <w:szCs w:val="28"/>
        </w:rPr>
      </w:pPr>
      <w:r>
        <w:rPr>
          <w:sz w:val="28"/>
          <w:szCs w:val="28"/>
        </w:rPr>
        <w:t xml:space="preserve">2) Встановити, що </w:t>
      </w:r>
      <w:r w:rsidRPr="000C3DD6">
        <w:rPr>
          <w:sz w:val="28"/>
          <w:szCs w:val="28"/>
        </w:rPr>
        <w:t>рішення Київської міської ради від 05 жовтня 2023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0C3DD6">
        <w:rPr>
          <w:sz w:val="28"/>
          <w:szCs w:val="28"/>
        </w:rPr>
        <w:t>/</w:t>
      </w:r>
      <w:r>
        <w:rPr>
          <w:sz w:val="28"/>
          <w:szCs w:val="28"/>
        </w:rPr>
        <w:t xml:space="preserve"> </w:t>
      </w:r>
      <w:r w:rsidRPr="000C3DD6">
        <w:rPr>
          <w:sz w:val="28"/>
          <w:szCs w:val="28"/>
        </w:rPr>
        <w:t>знайдені на території міста Києва, для надання фінансової підтримки з міського бюджету»</w:t>
      </w:r>
      <w:r>
        <w:rPr>
          <w:sz w:val="28"/>
          <w:szCs w:val="28"/>
        </w:rPr>
        <w:t xml:space="preserve"> набирає чинності з 01 січня 2024 року.</w:t>
      </w:r>
    </w:p>
    <w:p w:rsidR="00B260A3" w:rsidRPr="00D43A0E" w:rsidRDefault="00B260A3" w:rsidP="00B260A3">
      <w:pPr>
        <w:tabs>
          <w:tab w:val="num" w:pos="567"/>
        </w:tabs>
        <w:ind w:firstLine="567"/>
        <w:jc w:val="both"/>
        <w:rPr>
          <w:sz w:val="28"/>
          <w:szCs w:val="28"/>
        </w:rPr>
      </w:pPr>
      <w:r>
        <w:rPr>
          <w:sz w:val="28"/>
          <w:szCs w:val="28"/>
        </w:rPr>
        <w:t>Ця правка дозволить повноцінно розпочати процеси конкурсних відборів громадських організацій з 2024 року не зачіпаючи процеси, що були здійснені в 2023 році та їх фінансування.</w:t>
      </w:r>
    </w:p>
    <w:p w:rsidR="00B260A3" w:rsidRDefault="00B260A3" w:rsidP="00B260A3">
      <w:pPr>
        <w:ind w:firstLine="567"/>
        <w:jc w:val="both"/>
        <w:rPr>
          <w:sz w:val="28"/>
          <w:szCs w:val="28"/>
        </w:rPr>
      </w:pPr>
    </w:p>
    <w:p w:rsidR="00B260A3" w:rsidRPr="006C1EE7" w:rsidRDefault="00B260A3" w:rsidP="00B260A3">
      <w:pPr>
        <w:ind w:firstLine="567"/>
        <w:jc w:val="both"/>
        <w:rPr>
          <w:b/>
          <w:sz w:val="28"/>
          <w:szCs w:val="28"/>
        </w:rPr>
      </w:pPr>
      <w:r w:rsidRPr="006C1EE7">
        <w:rPr>
          <w:b/>
          <w:sz w:val="28"/>
          <w:szCs w:val="28"/>
        </w:rPr>
        <w:t xml:space="preserve">2. Правове обґрунтування  необхідності  прийняття рішення  Київради </w:t>
      </w:r>
    </w:p>
    <w:p w:rsidR="00B260A3" w:rsidRPr="006C1EE7" w:rsidRDefault="00B260A3" w:rsidP="00B260A3">
      <w:pPr>
        <w:jc w:val="both"/>
        <w:rPr>
          <w:b/>
          <w:sz w:val="28"/>
          <w:szCs w:val="28"/>
        </w:rPr>
      </w:pPr>
      <w:r w:rsidRPr="006C1EE7">
        <w:rPr>
          <w:b/>
          <w:sz w:val="28"/>
          <w:szCs w:val="28"/>
        </w:rPr>
        <w:t>(із посиланням на конкретні положення нормативно-правових актів, на підставі й на виконання яких підготовлено проєкт рішення Київради)</w:t>
      </w:r>
    </w:p>
    <w:p w:rsidR="00B260A3" w:rsidRDefault="00B260A3" w:rsidP="00B260A3">
      <w:pPr>
        <w:pStyle w:val="a3"/>
        <w:spacing w:after="0"/>
        <w:ind w:firstLine="567"/>
        <w:jc w:val="both"/>
        <w:rPr>
          <w:sz w:val="28"/>
          <w:szCs w:val="28"/>
        </w:rPr>
      </w:pPr>
      <w:r w:rsidRPr="006C1EE7">
        <w:rPr>
          <w:sz w:val="28"/>
          <w:szCs w:val="28"/>
        </w:rPr>
        <w:t xml:space="preserve">Проєкт рішення підготовлено відповідно до законів України «Про місцеве самоврядування в Україні», «Про столицю України - місто-герой Київ», «Про статус депутатів місцевих рад» та з урахуванням </w:t>
      </w:r>
      <w:r w:rsidRPr="005A3F5E">
        <w:rPr>
          <w:sz w:val="28"/>
          <w:szCs w:val="28"/>
        </w:rPr>
        <w:t>рішень Київської міської ради «Про оптимізацію діяльності деяких структурних підрозділів виконавчого органу Київської міської ради (Київської міської державної адміністрації) від 13.07.2023 № 6870/6911 та «Про зміну найменування Управління екології та природних ресурсів виконавчого органу Київської міської ради (Київської міської державної адміністрації)» від 18.05.2023 № 6334/6375</w:t>
      </w:r>
      <w:r w:rsidRPr="006C1EE7">
        <w:rPr>
          <w:sz w:val="28"/>
          <w:szCs w:val="28"/>
          <w:lang w:eastAsia="en-US"/>
        </w:rPr>
        <w:t>.</w:t>
      </w:r>
      <w:r w:rsidRPr="006C1EE7">
        <w:rPr>
          <w:sz w:val="28"/>
          <w:szCs w:val="28"/>
        </w:rPr>
        <w:t xml:space="preserve"> </w:t>
      </w:r>
    </w:p>
    <w:p w:rsidR="00B260A3" w:rsidRPr="006C1EE7" w:rsidRDefault="00B260A3" w:rsidP="00B260A3">
      <w:pPr>
        <w:pStyle w:val="a3"/>
        <w:spacing w:after="0"/>
        <w:ind w:firstLine="567"/>
        <w:jc w:val="both"/>
        <w:rPr>
          <w:sz w:val="28"/>
          <w:szCs w:val="28"/>
        </w:rPr>
      </w:pPr>
    </w:p>
    <w:p w:rsidR="00B260A3" w:rsidRPr="006C1EE7" w:rsidRDefault="00B260A3" w:rsidP="00B260A3">
      <w:pPr>
        <w:ind w:firstLine="567"/>
        <w:jc w:val="both"/>
        <w:rPr>
          <w:b/>
          <w:sz w:val="28"/>
          <w:szCs w:val="28"/>
        </w:rPr>
      </w:pPr>
      <w:r w:rsidRPr="006C1EE7">
        <w:rPr>
          <w:b/>
          <w:sz w:val="28"/>
          <w:szCs w:val="28"/>
        </w:rPr>
        <w:t xml:space="preserve">3. Опис цілей і завдань, основних положень </w:t>
      </w:r>
      <w:proofErr w:type="spellStart"/>
      <w:r w:rsidRPr="006C1EE7">
        <w:rPr>
          <w:b/>
          <w:sz w:val="28"/>
          <w:szCs w:val="28"/>
        </w:rPr>
        <w:t>проєкту</w:t>
      </w:r>
      <w:proofErr w:type="spellEnd"/>
      <w:r w:rsidRPr="006C1EE7">
        <w:rPr>
          <w:b/>
          <w:sz w:val="28"/>
          <w:szCs w:val="28"/>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6C1EE7">
        <w:rPr>
          <w:b/>
          <w:sz w:val="28"/>
          <w:szCs w:val="28"/>
        </w:rPr>
        <w:t>проєкту</w:t>
      </w:r>
      <w:proofErr w:type="spellEnd"/>
      <w:r w:rsidRPr="006C1EE7">
        <w:rPr>
          <w:b/>
          <w:sz w:val="28"/>
          <w:szCs w:val="28"/>
        </w:rPr>
        <w:t xml:space="preserve"> рішення Київради</w:t>
      </w:r>
    </w:p>
    <w:p w:rsidR="00B260A3" w:rsidRDefault="00B260A3" w:rsidP="00B260A3">
      <w:pPr>
        <w:ind w:firstLine="567"/>
        <w:jc w:val="both"/>
        <w:rPr>
          <w:sz w:val="28"/>
          <w:szCs w:val="28"/>
        </w:rPr>
      </w:pPr>
      <w:r w:rsidRPr="00442934">
        <w:rPr>
          <w:sz w:val="28"/>
          <w:szCs w:val="28"/>
        </w:rPr>
        <w:t>Даний проєкт рішення Київської міської ради був підготовлений з метою</w:t>
      </w:r>
      <w:r>
        <w:rPr>
          <w:sz w:val="28"/>
          <w:szCs w:val="28"/>
        </w:rPr>
        <w:t xml:space="preserve"> </w:t>
      </w:r>
      <w:r w:rsidRPr="00D43A0E">
        <w:rPr>
          <w:sz w:val="28"/>
          <w:szCs w:val="28"/>
        </w:rPr>
        <w:t>забезпечення ефективного функціонування механізму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D43A0E">
        <w:rPr>
          <w:sz w:val="28"/>
          <w:szCs w:val="28"/>
        </w:rPr>
        <w:t>/</w:t>
      </w:r>
      <w:r>
        <w:rPr>
          <w:sz w:val="28"/>
          <w:szCs w:val="28"/>
        </w:rPr>
        <w:t xml:space="preserve"> </w:t>
      </w:r>
      <w:r w:rsidRPr="00D43A0E">
        <w:rPr>
          <w:sz w:val="28"/>
          <w:szCs w:val="28"/>
        </w:rPr>
        <w:t>знайдені на території міста Києва для надання фінансової підтримки з міського бюджету шляхом внесення певних змін до</w:t>
      </w:r>
      <w:r>
        <w:rPr>
          <w:sz w:val="28"/>
          <w:szCs w:val="28"/>
        </w:rPr>
        <w:t xml:space="preserve"> </w:t>
      </w:r>
      <w:r w:rsidRPr="00D43A0E">
        <w:rPr>
          <w:sz w:val="28"/>
          <w:szCs w:val="28"/>
        </w:rPr>
        <w:t>рішення Київської міської ради від 05 жовтня 2023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виловлені/знайдені на території міста Києва, для надання фінансової підтримки з міського бюджету»</w:t>
      </w:r>
      <w:r>
        <w:rPr>
          <w:sz w:val="28"/>
          <w:szCs w:val="28"/>
        </w:rPr>
        <w:t>.</w:t>
      </w:r>
    </w:p>
    <w:p w:rsidR="00B260A3" w:rsidRPr="00D43A0E" w:rsidRDefault="00B260A3" w:rsidP="00B260A3">
      <w:pPr>
        <w:ind w:firstLine="567"/>
        <w:jc w:val="both"/>
        <w:rPr>
          <w:sz w:val="28"/>
          <w:szCs w:val="28"/>
        </w:rPr>
      </w:pPr>
      <w:r>
        <w:rPr>
          <w:sz w:val="28"/>
          <w:szCs w:val="28"/>
        </w:rPr>
        <w:t xml:space="preserve">Пунктом 1 </w:t>
      </w:r>
      <w:proofErr w:type="spellStart"/>
      <w:r>
        <w:rPr>
          <w:sz w:val="28"/>
          <w:szCs w:val="28"/>
        </w:rPr>
        <w:t>проєкту</w:t>
      </w:r>
      <w:proofErr w:type="spellEnd"/>
      <w:r>
        <w:rPr>
          <w:sz w:val="28"/>
          <w:szCs w:val="28"/>
        </w:rPr>
        <w:t xml:space="preserve"> передбачається </w:t>
      </w:r>
      <w:proofErr w:type="spellStart"/>
      <w:r>
        <w:rPr>
          <w:sz w:val="28"/>
          <w:szCs w:val="28"/>
        </w:rPr>
        <w:t>в</w:t>
      </w:r>
      <w:r w:rsidRPr="00D43A0E">
        <w:rPr>
          <w:sz w:val="28"/>
          <w:szCs w:val="28"/>
        </w:rPr>
        <w:t>нести</w:t>
      </w:r>
      <w:proofErr w:type="spellEnd"/>
      <w:r w:rsidRPr="00D43A0E">
        <w:rPr>
          <w:sz w:val="28"/>
          <w:szCs w:val="28"/>
        </w:rPr>
        <w:t xml:space="preserve"> такі зміни до Порядку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D43A0E">
        <w:rPr>
          <w:sz w:val="28"/>
          <w:szCs w:val="28"/>
        </w:rPr>
        <w:t>/</w:t>
      </w:r>
      <w:r>
        <w:rPr>
          <w:sz w:val="28"/>
          <w:szCs w:val="28"/>
        </w:rPr>
        <w:t xml:space="preserve"> </w:t>
      </w:r>
      <w:r w:rsidRPr="00D43A0E">
        <w:rPr>
          <w:sz w:val="28"/>
          <w:szCs w:val="28"/>
        </w:rPr>
        <w:t>знайдені на території міста Києва для надання фінансової підтримки з міського бюджету, затвердженого рішенням Київської міської ради від 05 жовтня 2023 року № 7116/7157 (далі – Порядок):</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пункті 5 Порядку слова «Департамент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 захисту довкілля та адаптації до </w:t>
      </w:r>
      <w:r w:rsidRPr="00D43A0E">
        <w:rPr>
          <w:sz w:val="28"/>
          <w:szCs w:val="28"/>
        </w:rPr>
        <w:lastRenderedPageBreak/>
        <w:t>зміни клімату»</w:t>
      </w:r>
      <w:r>
        <w:rPr>
          <w:sz w:val="28"/>
          <w:szCs w:val="28"/>
        </w:rPr>
        <w:t xml:space="preserve"> </w:t>
      </w:r>
      <w:r w:rsidRPr="00D43A0E">
        <w:rPr>
          <w:sz w:val="28"/>
          <w:szCs w:val="28"/>
        </w:rPr>
        <w:t>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абзаці 1 пункту 6 Порядку слова «Департаменту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абзаці 2 пункту 6 Порядку слова «Департаменту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підпункті 6.1. пункту 6 Порядку слова «Департаменту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пункті 10 Порядку слова «Департаменту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в</w:t>
      </w:r>
      <w:r w:rsidRPr="00D43A0E">
        <w:rPr>
          <w:sz w:val="28"/>
          <w:szCs w:val="28"/>
        </w:rPr>
        <w:t xml:space="preserve"> пункті 18 Порядку слова «Департаменту територіального контролю міста Києва виконавчого органу Київської міської ради (Київської міської державної адміністрації)» замінити на слова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p w:rsidR="00B260A3" w:rsidRPr="00D43A0E" w:rsidRDefault="00B260A3" w:rsidP="00B260A3">
      <w:pPr>
        <w:ind w:firstLine="567"/>
        <w:jc w:val="both"/>
        <w:rPr>
          <w:sz w:val="28"/>
          <w:szCs w:val="28"/>
        </w:rPr>
      </w:pPr>
      <w:r>
        <w:rPr>
          <w:sz w:val="28"/>
          <w:szCs w:val="28"/>
        </w:rPr>
        <w:t xml:space="preserve">Пунктом 2 </w:t>
      </w:r>
      <w:proofErr w:type="spellStart"/>
      <w:r>
        <w:rPr>
          <w:sz w:val="28"/>
          <w:szCs w:val="28"/>
        </w:rPr>
        <w:t>проєкту</w:t>
      </w:r>
      <w:proofErr w:type="spellEnd"/>
      <w:r>
        <w:rPr>
          <w:sz w:val="28"/>
          <w:szCs w:val="28"/>
        </w:rPr>
        <w:t xml:space="preserve"> передбачається </w:t>
      </w:r>
      <w:proofErr w:type="spellStart"/>
      <w:r>
        <w:rPr>
          <w:sz w:val="28"/>
          <w:szCs w:val="28"/>
        </w:rPr>
        <w:t>в</w:t>
      </w:r>
      <w:r w:rsidRPr="00D43A0E">
        <w:rPr>
          <w:sz w:val="28"/>
          <w:szCs w:val="28"/>
        </w:rPr>
        <w:t>нести</w:t>
      </w:r>
      <w:proofErr w:type="spellEnd"/>
      <w:r w:rsidRPr="00D43A0E">
        <w:rPr>
          <w:sz w:val="28"/>
          <w:szCs w:val="28"/>
        </w:rPr>
        <w:t xml:space="preserve"> такі зміни до рішення Київської міської ради від 05 жовтня 2023 року № 7116/7157 «Про затвердження Порядку відбору громадських організацій, на утриманні яких знаходяться притулки для безпритульних тварин (котів, собак), що виловлені</w:t>
      </w:r>
      <w:r>
        <w:rPr>
          <w:sz w:val="28"/>
          <w:szCs w:val="28"/>
        </w:rPr>
        <w:t xml:space="preserve"> </w:t>
      </w:r>
      <w:r w:rsidRPr="00D43A0E">
        <w:rPr>
          <w:sz w:val="28"/>
          <w:szCs w:val="28"/>
        </w:rPr>
        <w:t>/</w:t>
      </w:r>
      <w:r>
        <w:rPr>
          <w:sz w:val="28"/>
          <w:szCs w:val="28"/>
        </w:rPr>
        <w:t xml:space="preserve"> </w:t>
      </w:r>
      <w:r w:rsidRPr="00D43A0E">
        <w:rPr>
          <w:sz w:val="28"/>
          <w:szCs w:val="28"/>
        </w:rPr>
        <w:t>знайдені на території міста Києва для надання фінансової підтримки з міського бюджету» (далі – рішення):</w:t>
      </w:r>
    </w:p>
    <w:p w:rsidR="00B260A3" w:rsidRPr="00D43A0E" w:rsidRDefault="00B260A3" w:rsidP="00B260A3">
      <w:pPr>
        <w:ind w:firstLine="567"/>
        <w:jc w:val="both"/>
        <w:rPr>
          <w:sz w:val="28"/>
          <w:szCs w:val="28"/>
        </w:rPr>
      </w:pPr>
      <w:r w:rsidRPr="00D43A0E">
        <w:rPr>
          <w:sz w:val="28"/>
          <w:szCs w:val="28"/>
        </w:rPr>
        <w:t>-</w:t>
      </w:r>
      <w:r>
        <w:rPr>
          <w:sz w:val="28"/>
          <w:szCs w:val="28"/>
        </w:rPr>
        <w:t xml:space="preserve"> </w:t>
      </w:r>
      <w:r w:rsidRPr="00D43A0E">
        <w:rPr>
          <w:sz w:val="28"/>
          <w:szCs w:val="28"/>
        </w:rPr>
        <w:t>Пункт 3 рішення викласти в такій редакції:</w:t>
      </w:r>
    </w:p>
    <w:p w:rsidR="00B260A3" w:rsidRPr="00D43A0E" w:rsidRDefault="00B260A3" w:rsidP="00B260A3">
      <w:pPr>
        <w:ind w:firstLine="567"/>
        <w:jc w:val="both"/>
        <w:rPr>
          <w:sz w:val="28"/>
          <w:szCs w:val="28"/>
        </w:rPr>
      </w:pPr>
      <w:r w:rsidRPr="00D43A0E">
        <w:rPr>
          <w:sz w:val="28"/>
          <w:szCs w:val="28"/>
        </w:rPr>
        <w:t>«3. Це рішення набирає чинності з 01 січня 2024 року.»</w:t>
      </w:r>
    </w:p>
    <w:p w:rsidR="00B260A3" w:rsidRPr="00D43A0E" w:rsidRDefault="00B260A3" w:rsidP="00B260A3">
      <w:pPr>
        <w:ind w:firstLine="567"/>
        <w:jc w:val="both"/>
        <w:rPr>
          <w:sz w:val="28"/>
          <w:szCs w:val="28"/>
        </w:rPr>
      </w:pPr>
      <w:r w:rsidRPr="00D43A0E">
        <w:rPr>
          <w:sz w:val="28"/>
          <w:szCs w:val="28"/>
        </w:rPr>
        <w:t>-</w:t>
      </w:r>
      <w:r>
        <w:rPr>
          <w:sz w:val="28"/>
          <w:szCs w:val="28"/>
        </w:rPr>
        <w:t xml:space="preserve"> </w:t>
      </w:r>
      <w:r w:rsidRPr="00D43A0E">
        <w:rPr>
          <w:sz w:val="28"/>
          <w:szCs w:val="28"/>
        </w:rPr>
        <w:t>Пункт 4 рішення викласти в такій редакції:</w:t>
      </w:r>
    </w:p>
    <w:p w:rsidR="00B260A3" w:rsidRPr="00D43A0E" w:rsidRDefault="00B260A3" w:rsidP="00B260A3">
      <w:pPr>
        <w:ind w:firstLine="567"/>
        <w:jc w:val="both"/>
        <w:rPr>
          <w:sz w:val="28"/>
          <w:szCs w:val="28"/>
        </w:rPr>
      </w:pPr>
      <w:r w:rsidRPr="00D43A0E">
        <w:rPr>
          <w:sz w:val="28"/>
          <w:szCs w:val="28"/>
        </w:rPr>
        <w:t>«4. Контроль за виконанням цього рішення покласти на постійну комісію Київської міської ради з питань екологічної політики.».</w:t>
      </w:r>
    </w:p>
    <w:p w:rsidR="00B260A3" w:rsidRPr="00D43A0E" w:rsidRDefault="00B260A3" w:rsidP="00B260A3">
      <w:pPr>
        <w:ind w:firstLine="567"/>
        <w:jc w:val="both"/>
        <w:rPr>
          <w:sz w:val="28"/>
          <w:szCs w:val="28"/>
        </w:rPr>
      </w:pPr>
      <w:r w:rsidRPr="00D43A0E">
        <w:rPr>
          <w:sz w:val="28"/>
          <w:szCs w:val="28"/>
        </w:rPr>
        <w:t xml:space="preserve">Пунктом </w:t>
      </w:r>
      <w:r>
        <w:rPr>
          <w:sz w:val="28"/>
          <w:szCs w:val="28"/>
        </w:rPr>
        <w:t>3</w:t>
      </w:r>
      <w:r w:rsidRPr="00D43A0E">
        <w:rPr>
          <w:sz w:val="28"/>
          <w:szCs w:val="28"/>
        </w:rPr>
        <w:t xml:space="preserve"> </w:t>
      </w:r>
      <w:proofErr w:type="spellStart"/>
      <w:r w:rsidRPr="00D43A0E">
        <w:rPr>
          <w:sz w:val="28"/>
          <w:szCs w:val="28"/>
        </w:rPr>
        <w:t>проєкту</w:t>
      </w:r>
      <w:proofErr w:type="spellEnd"/>
      <w:r w:rsidRPr="00D43A0E">
        <w:rPr>
          <w:sz w:val="28"/>
          <w:szCs w:val="28"/>
        </w:rPr>
        <w:t xml:space="preserve"> передбачається </w:t>
      </w:r>
      <w:r>
        <w:rPr>
          <w:sz w:val="28"/>
          <w:szCs w:val="28"/>
        </w:rPr>
        <w:t>о</w:t>
      </w:r>
      <w:r w:rsidRPr="00D43A0E">
        <w:rPr>
          <w:sz w:val="28"/>
          <w:szCs w:val="28"/>
        </w:rPr>
        <w:t>фіційно оприлюднити це рішення в установленому порядку.</w:t>
      </w:r>
    </w:p>
    <w:p w:rsidR="00B260A3" w:rsidRPr="00D43A0E" w:rsidRDefault="00B260A3" w:rsidP="00B260A3">
      <w:pPr>
        <w:ind w:firstLine="567"/>
        <w:jc w:val="both"/>
        <w:rPr>
          <w:sz w:val="28"/>
          <w:szCs w:val="28"/>
        </w:rPr>
      </w:pPr>
      <w:r w:rsidRPr="00D43A0E">
        <w:rPr>
          <w:sz w:val="28"/>
          <w:szCs w:val="28"/>
        </w:rPr>
        <w:t xml:space="preserve">Пунктом </w:t>
      </w:r>
      <w:r>
        <w:rPr>
          <w:sz w:val="28"/>
          <w:szCs w:val="28"/>
        </w:rPr>
        <w:t>4</w:t>
      </w:r>
      <w:r w:rsidRPr="00D43A0E">
        <w:rPr>
          <w:sz w:val="28"/>
          <w:szCs w:val="28"/>
        </w:rPr>
        <w:t xml:space="preserve"> </w:t>
      </w:r>
      <w:proofErr w:type="spellStart"/>
      <w:r w:rsidRPr="00D43A0E">
        <w:rPr>
          <w:sz w:val="28"/>
          <w:szCs w:val="28"/>
        </w:rPr>
        <w:t>проєкту</w:t>
      </w:r>
      <w:proofErr w:type="spellEnd"/>
      <w:r w:rsidRPr="00D43A0E">
        <w:rPr>
          <w:sz w:val="28"/>
          <w:szCs w:val="28"/>
        </w:rPr>
        <w:t xml:space="preserve"> передбачається </w:t>
      </w:r>
      <w:r>
        <w:rPr>
          <w:sz w:val="28"/>
          <w:szCs w:val="28"/>
        </w:rPr>
        <w:t>встановити, що ц</w:t>
      </w:r>
      <w:r w:rsidRPr="00D43A0E">
        <w:rPr>
          <w:sz w:val="28"/>
          <w:szCs w:val="28"/>
        </w:rPr>
        <w:t>е рішення набирає чинності з дня його оприлюднення.</w:t>
      </w:r>
    </w:p>
    <w:p w:rsidR="00B260A3" w:rsidRDefault="00B260A3" w:rsidP="00B260A3">
      <w:pPr>
        <w:ind w:firstLine="567"/>
        <w:jc w:val="both"/>
        <w:rPr>
          <w:sz w:val="28"/>
          <w:szCs w:val="28"/>
        </w:rPr>
      </w:pPr>
      <w:r>
        <w:rPr>
          <w:sz w:val="28"/>
          <w:szCs w:val="28"/>
        </w:rPr>
        <w:t xml:space="preserve">Пунктом 5 </w:t>
      </w:r>
      <w:proofErr w:type="spellStart"/>
      <w:r>
        <w:rPr>
          <w:sz w:val="28"/>
          <w:szCs w:val="28"/>
        </w:rPr>
        <w:t>проєкту</w:t>
      </w:r>
      <w:proofErr w:type="spellEnd"/>
      <w:r>
        <w:rPr>
          <w:sz w:val="28"/>
          <w:szCs w:val="28"/>
        </w:rPr>
        <w:t xml:space="preserve"> передбачається покласти</w:t>
      </w:r>
      <w:r w:rsidRPr="00D43A0E">
        <w:rPr>
          <w:sz w:val="28"/>
          <w:szCs w:val="28"/>
        </w:rPr>
        <w:t xml:space="preserve"> </w:t>
      </w:r>
      <w:r>
        <w:rPr>
          <w:sz w:val="28"/>
          <w:szCs w:val="28"/>
        </w:rPr>
        <w:t>к</w:t>
      </w:r>
      <w:r w:rsidRPr="00D43A0E">
        <w:rPr>
          <w:sz w:val="28"/>
          <w:szCs w:val="28"/>
        </w:rPr>
        <w:t>онтроль за виконанням цього рішення на постійну комісію Київської міської ради з питань екологічної політики.</w:t>
      </w:r>
    </w:p>
    <w:p w:rsidR="00B260A3" w:rsidRDefault="00B260A3" w:rsidP="00B260A3">
      <w:pPr>
        <w:ind w:firstLine="567"/>
        <w:jc w:val="both"/>
        <w:rPr>
          <w:sz w:val="28"/>
          <w:szCs w:val="28"/>
        </w:rPr>
      </w:pPr>
    </w:p>
    <w:p w:rsidR="00B260A3" w:rsidRDefault="00B260A3" w:rsidP="00B260A3">
      <w:pPr>
        <w:ind w:firstLine="567"/>
        <w:jc w:val="both"/>
        <w:rPr>
          <w:sz w:val="28"/>
          <w:szCs w:val="28"/>
        </w:rPr>
      </w:pPr>
    </w:p>
    <w:p w:rsidR="00B260A3" w:rsidRDefault="00B260A3" w:rsidP="00B260A3">
      <w:pPr>
        <w:ind w:firstLine="567"/>
        <w:jc w:val="both"/>
        <w:rPr>
          <w:b/>
          <w:sz w:val="28"/>
          <w:szCs w:val="28"/>
        </w:rPr>
      </w:pPr>
      <w:r w:rsidRPr="00692CDA">
        <w:rPr>
          <w:b/>
          <w:sz w:val="28"/>
          <w:szCs w:val="28"/>
        </w:rPr>
        <w:lastRenderedPageBreak/>
        <w:t>4.</w:t>
      </w:r>
      <w:r>
        <w:rPr>
          <w:b/>
          <w:sz w:val="28"/>
          <w:szCs w:val="28"/>
        </w:rPr>
        <w:t xml:space="preserve"> </w:t>
      </w:r>
      <w:r w:rsidRPr="00692CDA">
        <w:rPr>
          <w:b/>
          <w:sz w:val="28"/>
          <w:szCs w:val="28"/>
        </w:rPr>
        <w:t>Фінансово-економічне обґрунтування та пропозиції щодо джерел покриття цих витрат.</w:t>
      </w:r>
    </w:p>
    <w:p w:rsidR="00B260A3" w:rsidRDefault="00B260A3" w:rsidP="00B260A3">
      <w:pPr>
        <w:ind w:firstLine="567"/>
        <w:jc w:val="both"/>
        <w:rPr>
          <w:sz w:val="28"/>
          <w:szCs w:val="28"/>
        </w:rPr>
      </w:pPr>
      <w:r>
        <w:rPr>
          <w:sz w:val="28"/>
          <w:szCs w:val="28"/>
        </w:rPr>
        <w:t xml:space="preserve">Реалізація даного </w:t>
      </w:r>
      <w:proofErr w:type="spellStart"/>
      <w:r>
        <w:rPr>
          <w:sz w:val="28"/>
          <w:szCs w:val="28"/>
        </w:rPr>
        <w:t>проєкту</w:t>
      </w:r>
      <w:proofErr w:type="spellEnd"/>
      <w:r>
        <w:rPr>
          <w:sz w:val="28"/>
          <w:szCs w:val="28"/>
        </w:rPr>
        <w:t xml:space="preserve"> рішення не потребує додаткового фінансування з міського бюджету.</w:t>
      </w:r>
    </w:p>
    <w:p w:rsidR="00B260A3" w:rsidRDefault="00B260A3" w:rsidP="00B260A3">
      <w:pPr>
        <w:ind w:firstLine="567"/>
        <w:jc w:val="both"/>
        <w:rPr>
          <w:b/>
          <w:sz w:val="28"/>
          <w:szCs w:val="28"/>
        </w:rPr>
      </w:pPr>
    </w:p>
    <w:p w:rsidR="00B260A3" w:rsidRDefault="00B260A3" w:rsidP="00B260A3">
      <w:pPr>
        <w:ind w:firstLine="567"/>
        <w:jc w:val="both"/>
        <w:rPr>
          <w:b/>
          <w:sz w:val="28"/>
          <w:szCs w:val="28"/>
        </w:rPr>
      </w:pPr>
      <w:r>
        <w:rPr>
          <w:b/>
          <w:sz w:val="28"/>
          <w:szCs w:val="28"/>
        </w:rPr>
        <w:t>5. Інформація з обмеженим доступом</w:t>
      </w:r>
    </w:p>
    <w:p w:rsidR="00B260A3" w:rsidRDefault="00B260A3" w:rsidP="00B260A3">
      <w:pPr>
        <w:ind w:firstLine="567"/>
        <w:jc w:val="both"/>
        <w:rPr>
          <w:sz w:val="28"/>
          <w:szCs w:val="28"/>
        </w:rPr>
      </w:pPr>
      <w:r w:rsidRPr="00EB7DE4">
        <w:rPr>
          <w:sz w:val="28"/>
          <w:szCs w:val="28"/>
        </w:rPr>
        <w:t>Проєкт рішення Київської міської ради не містить інформації з обмеженим доступом у розумінні статті 6 Закону України «Про доступ до публічної інформації».</w:t>
      </w:r>
    </w:p>
    <w:p w:rsidR="00B260A3" w:rsidRDefault="00B260A3" w:rsidP="00B260A3">
      <w:pPr>
        <w:ind w:firstLine="567"/>
        <w:jc w:val="both"/>
        <w:rPr>
          <w:sz w:val="28"/>
          <w:szCs w:val="28"/>
        </w:rPr>
      </w:pPr>
    </w:p>
    <w:p w:rsidR="00B260A3" w:rsidRPr="00EB7DE4" w:rsidRDefault="00B260A3" w:rsidP="00B260A3">
      <w:pPr>
        <w:ind w:firstLine="567"/>
        <w:jc w:val="both"/>
        <w:rPr>
          <w:b/>
          <w:sz w:val="28"/>
          <w:szCs w:val="28"/>
        </w:rPr>
      </w:pPr>
      <w:r w:rsidRPr="00EB7DE4">
        <w:rPr>
          <w:b/>
          <w:sz w:val="28"/>
          <w:szCs w:val="28"/>
        </w:rPr>
        <w:t xml:space="preserve">6. Відомості про права і соціальну захищеність осіб з інвалідністю та вплив на життєдіяльність цієї категорії, а також зазначення позиції щодо </w:t>
      </w:r>
      <w:proofErr w:type="spellStart"/>
      <w:r w:rsidRPr="00EB7DE4">
        <w:rPr>
          <w:b/>
          <w:sz w:val="28"/>
          <w:szCs w:val="28"/>
        </w:rPr>
        <w:t>проєкту</w:t>
      </w:r>
      <w:proofErr w:type="spellEnd"/>
      <w:r w:rsidRPr="00EB7DE4">
        <w:rPr>
          <w:b/>
          <w:sz w:val="28"/>
          <w:szCs w:val="28"/>
        </w:rPr>
        <w:t xml:space="preserve"> рішення Уповноваженого Київської міської ради з прав осіб з інвалідністю та громадських об’єднань осіб з інвалідністю</w:t>
      </w:r>
    </w:p>
    <w:p w:rsidR="00B260A3" w:rsidRPr="00D43A0E" w:rsidRDefault="00B260A3" w:rsidP="00B260A3">
      <w:pPr>
        <w:ind w:firstLine="567"/>
        <w:jc w:val="both"/>
        <w:rPr>
          <w:sz w:val="28"/>
          <w:szCs w:val="28"/>
        </w:rPr>
      </w:pPr>
      <w:r w:rsidRPr="00EB7DE4">
        <w:rPr>
          <w:sz w:val="28"/>
          <w:szCs w:val="28"/>
        </w:rPr>
        <w:t>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w:t>
      </w:r>
    </w:p>
    <w:p w:rsidR="00B260A3" w:rsidRPr="006C1EE7" w:rsidRDefault="00B260A3" w:rsidP="00B260A3">
      <w:pPr>
        <w:ind w:firstLine="567"/>
        <w:jc w:val="both"/>
        <w:rPr>
          <w:b/>
          <w:sz w:val="28"/>
          <w:szCs w:val="28"/>
        </w:rPr>
      </w:pPr>
    </w:p>
    <w:p w:rsidR="00B260A3" w:rsidRPr="006C1EE7" w:rsidRDefault="00B260A3" w:rsidP="00B260A3">
      <w:pPr>
        <w:ind w:firstLine="567"/>
        <w:jc w:val="both"/>
        <w:rPr>
          <w:b/>
          <w:sz w:val="28"/>
          <w:szCs w:val="28"/>
        </w:rPr>
      </w:pPr>
      <w:r>
        <w:rPr>
          <w:b/>
          <w:sz w:val="28"/>
          <w:szCs w:val="28"/>
        </w:rPr>
        <w:t>7</w:t>
      </w:r>
      <w:r w:rsidRPr="006C1EE7">
        <w:rPr>
          <w:b/>
          <w:sz w:val="28"/>
          <w:szCs w:val="28"/>
        </w:rPr>
        <w:t xml:space="preserve">. Прізвище або назву суб'єкта подання, прізвище, посаду, контактні дані доповідача </w:t>
      </w:r>
      <w:proofErr w:type="spellStart"/>
      <w:r w:rsidRPr="006C1EE7">
        <w:rPr>
          <w:b/>
          <w:sz w:val="28"/>
          <w:szCs w:val="28"/>
        </w:rPr>
        <w:t>проєкту</w:t>
      </w:r>
      <w:proofErr w:type="spellEnd"/>
      <w:r w:rsidRPr="006C1EE7">
        <w:rPr>
          <w:b/>
          <w:sz w:val="28"/>
          <w:szCs w:val="28"/>
        </w:rPr>
        <w:t xml:space="preserve"> рішення Київради на пленарному засіданні та особи, відповідальної за супроводження </w:t>
      </w:r>
      <w:proofErr w:type="spellStart"/>
      <w:r w:rsidRPr="006C1EE7">
        <w:rPr>
          <w:b/>
          <w:sz w:val="28"/>
          <w:szCs w:val="28"/>
        </w:rPr>
        <w:t>проєкту</w:t>
      </w:r>
      <w:proofErr w:type="spellEnd"/>
      <w:r w:rsidRPr="006C1EE7">
        <w:rPr>
          <w:b/>
          <w:sz w:val="28"/>
          <w:szCs w:val="28"/>
        </w:rPr>
        <w:t xml:space="preserve"> рішення Київради</w:t>
      </w:r>
    </w:p>
    <w:p w:rsidR="00B260A3" w:rsidRPr="006C1EE7" w:rsidRDefault="00B260A3" w:rsidP="00B260A3">
      <w:pPr>
        <w:tabs>
          <w:tab w:val="num" w:pos="567"/>
          <w:tab w:val="left" w:pos="3660"/>
          <w:tab w:val="left" w:pos="7380"/>
        </w:tabs>
        <w:ind w:firstLine="567"/>
        <w:jc w:val="both"/>
        <w:rPr>
          <w:sz w:val="28"/>
          <w:szCs w:val="28"/>
        </w:rPr>
      </w:pPr>
      <w:r w:rsidRPr="006C1EE7">
        <w:rPr>
          <w:rStyle w:val="FontStyle13"/>
          <w:rFonts w:eastAsia="Calibri"/>
          <w:sz w:val="28"/>
        </w:rPr>
        <w:t xml:space="preserve">Суб’єкти подання </w:t>
      </w:r>
      <w:proofErr w:type="spellStart"/>
      <w:r w:rsidRPr="006C1EE7">
        <w:rPr>
          <w:rStyle w:val="FontStyle13"/>
          <w:rFonts w:eastAsia="Calibri"/>
          <w:sz w:val="28"/>
        </w:rPr>
        <w:t>проєкту</w:t>
      </w:r>
      <w:proofErr w:type="spellEnd"/>
      <w:r w:rsidRPr="006C1EE7">
        <w:rPr>
          <w:rStyle w:val="FontStyle13"/>
          <w:rFonts w:eastAsia="Calibri"/>
          <w:sz w:val="28"/>
        </w:rPr>
        <w:t xml:space="preserve"> рішення:</w:t>
      </w:r>
      <w:r w:rsidRPr="006C1EE7">
        <w:rPr>
          <w:sz w:val="28"/>
          <w:szCs w:val="28"/>
        </w:rPr>
        <w:t xml:space="preserve"> </w:t>
      </w:r>
    </w:p>
    <w:p w:rsidR="00B260A3" w:rsidRPr="006C1EE7" w:rsidRDefault="00B260A3" w:rsidP="00B260A3">
      <w:pPr>
        <w:tabs>
          <w:tab w:val="num" w:pos="567"/>
          <w:tab w:val="left" w:pos="3660"/>
          <w:tab w:val="left" w:pos="7380"/>
        </w:tabs>
        <w:ind w:firstLine="567"/>
        <w:jc w:val="both"/>
        <w:rPr>
          <w:sz w:val="28"/>
          <w:szCs w:val="28"/>
        </w:rPr>
      </w:pPr>
      <w:r w:rsidRPr="006C1EE7">
        <w:rPr>
          <w:sz w:val="28"/>
          <w:szCs w:val="28"/>
        </w:rPr>
        <w:t>- депутатка Київської міської ради Ольга ЧАЙКА (депутатська фракція політичної партії «Європейська солідарність»);</w:t>
      </w:r>
    </w:p>
    <w:p w:rsidR="00B260A3" w:rsidRPr="006C1EE7" w:rsidRDefault="00B260A3" w:rsidP="00B260A3">
      <w:pPr>
        <w:pStyle w:val="a5"/>
        <w:ind w:firstLine="708"/>
        <w:jc w:val="both"/>
        <w:rPr>
          <w:rFonts w:ascii="Times New Roman" w:hAnsi="Times New Roman"/>
          <w:sz w:val="28"/>
          <w:szCs w:val="28"/>
        </w:rPr>
      </w:pPr>
      <w:r w:rsidRPr="006C1EE7">
        <w:rPr>
          <w:rFonts w:ascii="Times New Roman" w:hAnsi="Times New Roman"/>
          <w:sz w:val="28"/>
          <w:szCs w:val="28"/>
        </w:rPr>
        <w:t>Доповідач на пленарному засіданні – депутатка Київської міської ради  Ольга ЧАЙКА (депутатська фракція політичної партії «Європейська солідарність»).</w:t>
      </w:r>
    </w:p>
    <w:p w:rsidR="00B260A3" w:rsidRPr="006C1EE7" w:rsidRDefault="00B260A3" w:rsidP="00B260A3">
      <w:pPr>
        <w:tabs>
          <w:tab w:val="num" w:pos="567"/>
          <w:tab w:val="left" w:pos="3660"/>
          <w:tab w:val="left" w:pos="7380"/>
        </w:tabs>
        <w:ind w:firstLine="567"/>
        <w:jc w:val="both"/>
        <w:rPr>
          <w:sz w:val="28"/>
          <w:szCs w:val="28"/>
        </w:rPr>
      </w:pPr>
    </w:p>
    <w:p w:rsidR="00B260A3" w:rsidRPr="006C1EE7" w:rsidRDefault="00B260A3" w:rsidP="00B260A3">
      <w:pPr>
        <w:tabs>
          <w:tab w:val="left" w:pos="3660"/>
          <w:tab w:val="left" w:pos="7380"/>
        </w:tabs>
        <w:ind w:firstLine="567"/>
        <w:jc w:val="both"/>
        <w:rPr>
          <w:sz w:val="28"/>
          <w:szCs w:val="28"/>
        </w:rPr>
      </w:pPr>
    </w:p>
    <w:p w:rsidR="00B260A3" w:rsidRPr="006C1EE7" w:rsidRDefault="00B260A3" w:rsidP="00B260A3">
      <w:pPr>
        <w:tabs>
          <w:tab w:val="left" w:pos="7088"/>
        </w:tabs>
        <w:rPr>
          <w:sz w:val="28"/>
          <w:szCs w:val="28"/>
        </w:rPr>
      </w:pPr>
    </w:p>
    <w:p w:rsidR="00B260A3" w:rsidRPr="006C1EE7" w:rsidRDefault="00B260A3" w:rsidP="00B260A3">
      <w:pPr>
        <w:tabs>
          <w:tab w:val="left" w:pos="7088"/>
        </w:tabs>
        <w:rPr>
          <w:sz w:val="28"/>
          <w:szCs w:val="28"/>
        </w:rPr>
      </w:pPr>
      <w:r w:rsidRPr="006C1EE7">
        <w:rPr>
          <w:sz w:val="28"/>
          <w:szCs w:val="28"/>
        </w:rPr>
        <w:t xml:space="preserve">Депутатка Київської міської ради                                 </w:t>
      </w:r>
      <w:r>
        <w:rPr>
          <w:sz w:val="28"/>
          <w:szCs w:val="28"/>
        </w:rPr>
        <w:tab/>
        <w:t xml:space="preserve">          </w:t>
      </w:r>
      <w:r w:rsidRPr="006C1EE7">
        <w:rPr>
          <w:sz w:val="28"/>
          <w:szCs w:val="28"/>
        </w:rPr>
        <w:t>Ольга ЧАЙКА</w:t>
      </w:r>
    </w:p>
    <w:p w:rsidR="00D9676D" w:rsidRDefault="00D9676D"/>
    <w:sectPr w:rsidR="00D9676D" w:rsidSect="00B260A3">
      <w:pgSz w:w="11906" w:h="16838"/>
      <w:pgMar w:top="993"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A3"/>
    <w:rsid w:val="00A03A2B"/>
    <w:rsid w:val="00B260A3"/>
    <w:rsid w:val="00D9676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8BF7"/>
  <w15:chartTrackingRefBased/>
  <w15:docId w15:val="{F672F496-5487-4718-9CAC-AEC719C8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0A3"/>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0A3"/>
    <w:pPr>
      <w:spacing w:after="120"/>
    </w:pPr>
    <w:rPr>
      <w:lang w:eastAsia="x-none"/>
    </w:rPr>
  </w:style>
  <w:style w:type="character" w:customStyle="1" w:styleId="a4">
    <w:name w:val="Основной текст Знак"/>
    <w:basedOn w:val="a0"/>
    <w:link w:val="a3"/>
    <w:rsid w:val="00B260A3"/>
    <w:rPr>
      <w:rFonts w:ascii="Times New Roman" w:eastAsia="Times New Roman" w:hAnsi="Times New Roman" w:cs="Times New Roman"/>
      <w:sz w:val="20"/>
      <w:szCs w:val="20"/>
      <w:lang w:val="uk-UA" w:eastAsia="x-none"/>
    </w:rPr>
  </w:style>
  <w:style w:type="paragraph" w:styleId="a5">
    <w:name w:val="No Spacing"/>
    <w:uiPriority w:val="1"/>
    <w:qFormat/>
    <w:rsid w:val="00B260A3"/>
    <w:pPr>
      <w:spacing w:after="0" w:line="240" w:lineRule="auto"/>
    </w:pPr>
    <w:rPr>
      <w:rFonts w:ascii="Calibri" w:eastAsia="Times New Roman" w:hAnsi="Calibri" w:cs="Times New Roman"/>
      <w:lang w:val="uk-UA"/>
    </w:rPr>
  </w:style>
  <w:style w:type="character" w:customStyle="1" w:styleId="FontStyle13">
    <w:name w:val="Font Style13"/>
    <w:rsid w:val="00B260A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2023-11-07T11:21:00Z</dcterms:created>
  <dcterms:modified xsi:type="dcterms:W3CDTF">2023-11-07T11:36:00Z</dcterms:modified>
</cp:coreProperties>
</file>