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E8E" w:rsidRPr="00C37B6D" w:rsidRDefault="00435E8E" w:rsidP="00435E8E">
      <w:pPr>
        <w:autoSpaceDE w:val="0"/>
        <w:autoSpaceDN w:val="0"/>
        <w:spacing w:after="0" w:line="240" w:lineRule="auto"/>
        <w:ind w:firstLine="709"/>
        <w:jc w:val="center"/>
        <w:rPr>
          <w:rFonts w:ascii="Times New Roman" w:eastAsia="Calibri" w:hAnsi="Times New Roman" w:cs="Garamond"/>
          <w:b/>
          <w:bCs/>
          <w:sz w:val="28"/>
          <w:szCs w:val="28"/>
          <w:lang w:val="uk-UA"/>
        </w:rPr>
      </w:pPr>
      <w:r w:rsidRPr="00C37B6D">
        <w:rPr>
          <w:rFonts w:ascii="Times New Roman" w:eastAsia="Calibri" w:hAnsi="Times New Roman" w:cs="Garamond"/>
          <w:b/>
          <w:bCs/>
          <w:sz w:val="28"/>
          <w:szCs w:val="28"/>
          <w:lang w:val="uk-UA"/>
        </w:rPr>
        <w:t>ПОЯСНЮВАЛЬНА ЗАПИСКА</w:t>
      </w:r>
    </w:p>
    <w:p w:rsidR="00435E8E" w:rsidRPr="00C37B6D" w:rsidRDefault="00435E8E" w:rsidP="00EE7A21">
      <w:pPr>
        <w:spacing w:after="0"/>
        <w:jc w:val="center"/>
        <w:rPr>
          <w:rFonts w:ascii="Times New Roman" w:hAnsi="Times New Roman" w:cs="Times New Roman"/>
          <w:sz w:val="28"/>
          <w:lang w:val="uk-UA"/>
        </w:rPr>
      </w:pPr>
      <w:r w:rsidRPr="00C37B6D">
        <w:rPr>
          <w:rFonts w:ascii="Times New Roman" w:eastAsia="Times New Roman" w:hAnsi="Times New Roman" w:cs="Times New Roman"/>
          <w:sz w:val="28"/>
          <w:szCs w:val="28"/>
          <w:lang w:val="uk-UA" w:eastAsia="ru-RU"/>
        </w:rPr>
        <w:t>до проєкту рішення Київської міської ради «</w:t>
      </w:r>
      <w:r w:rsidRPr="00C37B6D">
        <w:rPr>
          <w:rFonts w:ascii="Times New Roman" w:hAnsi="Times New Roman" w:cs="Times New Roman"/>
          <w:sz w:val="28"/>
          <w:lang w:val="uk-UA"/>
        </w:rPr>
        <w:t>Про затвердження Плану дій</w:t>
      </w:r>
    </w:p>
    <w:p w:rsidR="00435E8E" w:rsidRPr="00C37B6D" w:rsidRDefault="00435E8E" w:rsidP="00435E8E">
      <w:pPr>
        <w:spacing w:after="0" w:line="240" w:lineRule="auto"/>
        <w:jc w:val="center"/>
        <w:rPr>
          <w:rFonts w:ascii="Times New Roman" w:hAnsi="Times New Roman" w:cs="Times New Roman"/>
          <w:sz w:val="28"/>
          <w:szCs w:val="28"/>
          <w:lang w:val="uk-UA"/>
        </w:rPr>
      </w:pPr>
      <w:r w:rsidRPr="00C37B6D">
        <w:rPr>
          <w:rFonts w:ascii="Times New Roman" w:hAnsi="Times New Roman" w:cs="Times New Roman"/>
          <w:sz w:val="28"/>
          <w:lang w:val="uk-UA"/>
        </w:rPr>
        <w:t>«Зелене місто» для міста Києва</w:t>
      </w:r>
      <w:r w:rsidRPr="00C37B6D">
        <w:rPr>
          <w:rFonts w:ascii="Times New Roman" w:hAnsi="Times New Roman" w:cs="Times New Roman"/>
          <w:sz w:val="28"/>
          <w:szCs w:val="28"/>
          <w:lang w:val="uk-UA"/>
        </w:rPr>
        <w:t>»</w:t>
      </w:r>
    </w:p>
    <w:p w:rsidR="00A550A6" w:rsidRPr="00C37B6D" w:rsidRDefault="00A550A6" w:rsidP="00435E8E">
      <w:pPr>
        <w:spacing w:after="0" w:line="240" w:lineRule="auto"/>
        <w:jc w:val="center"/>
        <w:rPr>
          <w:rFonts w:ascii="Times New Roman" w:hAnsi="Times New Roman" w:cs="Times New Roman"/>
          <w:sz w:val="28"/>
          <w:szCs w:val="28"/>
          <w:lang w:val="uk-UA"/>
        </w:rPr>
      </w:pPr>
    </w:p>
    <w:p w:rsidR="00435E8E" w:rsidRPr="00C37B6D" w:rsidRDefault="00435E8E" w:rsidP="00435E8E">
      <w:pPr>
        <w:numPr>
          <w:ilvl w:val="0"/>
          <w:numId w:val="1"/>
        </w:numPr>
        <w:spacing w:after="0" w:line="240" w:lineRule="auto"/>
        <w:ind w:left="0" w:firstLine="851"/>
        <w:jc w:val="both"/>
        <w:rPr>
          <w:rFonts w:ascii="Times New Roman" w:hAnsi="Times New Roman" w:cs="Times New Roman"/>
          <w:b/>
          <w:sz w:val="28"/>
          <w:szCs w:val="28"/>
          <w:lang w:val="uk-UA"/>
        </w:rPr>
      </w:pPr>
      <w:r w:rsidRPr="00C37B6D">
        <w:rPr>
          <w:rFonts w:ascii="Times New Roman" w:hAnsi="Times New Roman" w:cs="Times New Roman"/>
          <w:b/>
          <w:sz w:val="28"/>
          <w:szCs w:val="28"/>
          <w:lang w:val="uk-UA"/>
        </w:rPr>
        <w:t>Обґрунтування необхідності прийняття рішення</w:t>
      </w:r>
    </w:p>
    <w:p w:rsidR="00435E8E" w:rsidRPr="00C37B6D" w:rsidRDefault="00435E8E" w:rsidP="006D3CFC">
      <w:pPr>
        <w:spacing w:after="0" w:line="240" w:lineRule="auto"/>
        <w:ind w:firstLine="851"/>
        <w:jc w:val="both"/>
        <w:rPr>
          <w:rFonts w:ascii="Times New Roman" w:hAnsi="Times New Roman" w:cs="Times New Roman"/>
          <w:sz w:val="28"/>
          <w:lang w:val="uk-UA"/>
        </w:rPr>
      </w:pPr>
      <w:r w:rsidRPr="00C37B6D">
        <w:rPr>
          <w:rFonts w:ascii="Times New Roman" w:hAnsi="Times New Roman" w:cs="Times New Roman"/>
          <w:sz w:val="28"/>
          <w:lang w:val="uk-UA"/>
        </w:rPr>
        <w:t xml:space="preserve">Проєкт рішення Київської міської ради «Про затвердження Плану дій «Зелене місто» для міста Києва» передбачає затвердження </w:t>
      </w:r>
      <w:r w:rsidR="008E463E" w:rsidRPr="00C37B6D">
        <w:rPr>
          <w:rFonts w:ascii="Times New Roman" w:hAnsi="Times New Roman" w:cs="Times New Roman"/>
          <w:sz w:val="28"/>
          <w:lang w:val="uk-UA"/>
        </w:rPr>
        <w:t>Плану дій «Зелене місто» для</w:t>
      </w:r>
      <w:r w:rsidR="006D3CFC" w:rsidRPr="00C37B6D">
        <w:rPr>
          <w:rFonts w:ascii="Times New Roman" w:hAnsi="Times New Roman" w:cs="Times New Roman"/>
          <w:sz w:val="28"/>
          <w:lang w:val="uk-UA"/>
        </w:rPr>
        <w:t xml:space="preserve"> міста Києва (далі - </w:t>
      </w:r>
      <w:r w:rsidR="008E463E" w:rsidRPr="00C37B6D">
        <w:rPr>
          <w:rFonts w:ascii="Times New Roman" w:hAnsi="Times New Roman" w:cs="Times New Roman"/>
          <w:sz w:val="28"/>
          <w:lang w:val="uk-UA"/>
        </w:rPr>
        <w:t xml:space="preserve">План дій) </w:t>
      </w:r>
      <w:r w:rsidRPr="00C37B6D">
        <w:rPr>
          <w:rFonts w:ascii="Times New Roman" w:hAnsi="Times New Roman" w:cs="Times New Roman"/>
          <w:sz w:val="28"/>
          <w:lang w:val="uk-UA"/>
        </w:rPr>
        <w:t>розробленого за експертно</w:t>
      </w:r>
      <w:r w:rsidR="008E463E" w:rsidRPr="00C37B6D">
        <w:rPr>
          <w:rFonts w:ascii="Times New Roman" w:hAnsi="Times New Roman" w:cs="Times New Roman"/>
          <w:sz w:val="28"/>
          <w:lang w:val="uk-UA"/>
        </w:rPr>
        <w:t>ю підтримкою</w:t>
      </w:r>
      <w:r w:rsidRPr="00C37B6D">
        <w:rPr>
          <w:rFonts w:ascii="Times New Roman" w:hAnsi="Times New Roman" w:cs="Times New Roman"/>
          <w:sz w:val="28"/>
          <w:lang w:val="uk-UA"/>
        </w:rPr>
        <w:t xml:space="preserve"> міжнародних компаній</w:t>
      </w:r>
      <w:r w:rsidR="00E23727" w:rsidRPr="00C37B6D">
        <w:rPr>
          <w:rFonts w:ascii="Times New Roman" w:hAnsi="Times New Roman" w:cs="Times New Roman"/>
          <w:sz w:val="28"/>
          <w:lang w:val="uk-UA"/>
        </w:rPr>
        <w:t xml:space="preserve"> «УС Аткінс Інтернешнл Лімітед» (WS Atkins International Limited)</w:t>
      </w:r>
      <w:r w:rsidRPr="00C37B6D">
        <w:rPr>
          <w:rFonts w:ascii="Times New Roman" w:hAnsi="Times New Roman" w:cs="Times New Roman"/>
          <w:sz w:val="28"/>
          <w:lang w:val="uk-UA"/>
        </w:rPr>
        <w:t xml:space="preserve"> у консорціумі з ПІІ «Білфінгер Тебодін Україна» (CFI Bilfinger Tebodin Ukraine) в рамках Програми </w:t>
      </w:r>
      <w:r w:rsidRPr="00C37B6D">
        <w:rPr>
          <w:rFonts w:ascii="Times New Roman" w:hAnsi="Times New Roman" w:cs="Times New Roman"/>
          <w:sz w:val="28"/>
          <w:szCs w:val="28"/>
          <w:lang w:val="uk-UA"/>
        </w:rPr>
        <w:t>Європейського банку реконструкції та розвитку (далі</w:t>
      </w:r>
      <w:r w:rsidR="006D3CFC" w:rsidRPr="00C37B6D">
        <w:rPr>
          <w:rFonts w:ascii="Times New Roman" w:hAnsi="Times New Roman" w:cs="Times New Roman"/>
          <w:sz w:val="28"/>
          <w:szCs w:val="28"/>
          <w:lang w:val="uk-UA"/>
        </w:rPr>
        <w:t xml:space="preserve"> - </w:t>
      </w:r>
      <w:r w:rsidRPr="00C37B6D">
        <w:rPr>
          <w:rFonts w:ascii="Times New Roman" w:hAnsi="Times New Roman" w:cs="Times New Roman"/>
          <w:sz w:val="28"/>
          <w:szCs w:val="28"/>
          <w:lang w:val="uk-UA"/>
        </w:rPr>
        <w:t>ЄБРР)</w:t>
      </w:r>
      <w:r w:rsidRPr="00C37B6D">
        <w:rPr>
          <w:rFonts w:ascii="Times New Roman" w:hAnsi="Times New Roman" w:cs="Times New Roman"/>
          <w:sz w:val="28"/>
          <w:lang w:val="uk-UA"/>
        </w:rPr>
        <w:t xml:space="preserve"> «Зелені міста» за фінансової підтримки Уряду Швеції</w:t>
      </w:r>
      <w:r w:rsidR="008E463E" w:rsidRPr="00C37B6D">
        <w:rPr>
          <w:rFonts w:ascii="Times New Roman" w:hAnsi="Times New Roman" w:cs="Times New Roman"/>
          <w:sz w:val="28"/>
          <w:lang w:val="uk-UA"/>
        </w:rPr>
        <w:t>.</w:t>
      </w:r>
    </w:p>
    <w:p w:rsidR="00435E8E" w:rsidRPr="00C37B6D" w:rsidRDefault="00435E8E" w:rsidP="00435E8E">
      <w:pPr>
        <w:spacing w:after="0" w:line="240" w:lineRule="auto"/>
        <w:ind w:firstLine="851"/>
        <w:jc w:val="both"/>
        <w:rPr>
          <w:rFonts w:ascii="Times New Roman" w:hAnsi="Times New Roman" w:cs="Times New Roman"/>
          <w:sz w:val="28"/>
          <w:lang w:val="uk-UA"/>
        </w:rPr>
      </w:pPr>
      <w:r w:rsidRPr="00C37B6D">
        <w:rPr>
          <w:rFonts w:ascii="Times New Roman" w:hAnsi="Times New Roman" w:cs="Times New Roman"/>
          <w:sz w:val="28"/>
          <w:lang w:val="uk-UA"/>
        </w:rPr>
        <w:t>До Програми ЄБРР «Зелені міста» місто Київ приєднався у 2019 році шляхом укладення Меморандуму про порозуміння між виконавчим органом Київської міської ради (Київсько</w:t>
      </w:r>
      <w:r w:rsidR="00FC5F92" w:rsidRPr="00C37B6D">
        <w:rPr>
          <w:rFonts w:ascii="Times New Roman" w:hAnsi="Times New Roman" w:cs="Times New Roman"/>
          <w:sz w:val="28"/>
          <w:lang w:val="uk-UA"/>
        </w:rPr>
        <w:t>ю</w:t>
      </w:r>
      <w:r w:rsidRPr="00C37B6D">
        <w:rPr>
          <w:rFonts w:ascii="Times New Roman" w:hAnsi="Times New Roman" w:cs="Times New Roman"/>
          <w:sz w:val="28"/>
          <w:lang w:val="uk-UA"/>
        </w:rPr>
        <w:t xml:space="preserve"> місько</w:t>
      </w:r>
      <w:r w:rsidR="00FC5F92" w:rsidRPr="00C37B6D">
        <w:rPr>
          <w:rFonts w:ascii="Times New Roman" w:hAnsi="Times New Roman" w:cs="Times New Roman"/>
          <w:sz w:val="28"/>
          <w:lang w:val="uk-UA"/>
        </w:rPr>
        <w:t>ю</w:t>
      </w:r>
      <w:r w:rsidRPr="00C37B6D">
        <w:rPr>
          <w:rFonts w:ascii="Times New Roman" w:hAnsi="Times New Roman" w:cs="Times New Roman"/>
          <w:sz w:val="28"/>
          <w:lang w:val="uk-UA"/>
        </w:rPr>
        <w:t xml:space="preserve"> державно</w:t>
      </w:r>
      <w:r w:rsidR="00FC5F92" w:rsidRPr="00C37B6D">
        <w:rPr>
          <w:rFonts w:ascii="Times New Roman" w:hAnsi="Times New Roman" w:cs="Times New Roman"/>
          <w:sz w:val="28"/>
          <w:lang w:val="uk-UA"/>
        </w:rPr>
        <w:t>ю</w:t>
      </w:r>
      <w:r w:rsidRPr="00C37B6D">
        <w:rPr>
          <w:rFonts w:ascii="Times New Roman" w:hAnsi="Times New Roman" w:cs="Times New Roman"/>
          <w:sz w:val="28"/>
          <w:lang w:val="uk-UA"/>
        </w:rPr>
        <w:t xml:space="preserve"> адміністраці</w:t>
      </w:r>
      <w:r w:rsidR="00FC5F92" w:rsidRPr="00C37B6D">
        <w:rPr>
          <w:rFonts w:ascii="Times New Roman" w:hAnsi="Times New Roman" w:cs="Times New Roman"/>
          <w:sz w:val="28"/>
          <w:lang w:val="uk-UA"/>
        </w:rPr>
        <w:t>єю</w:t>
      </w:r>
      <w:r w:rsidR="00EE7A21" w:rsidRPr="00C37B6D">
        <w:rPr>
          <w:rFonts w:ascii="Times New Roman" w:hAnsi="Times New Roman" w:cs="Times New Roman"/>
          <w:sz w:val="28"/>
          <w:lang w:val="uk-UA"/>
        </w:rPr>
        <w:t>) та Європейським Банком Реконструкції та Р</w:t>
      </w:r>
      <w:r w:rsidRPr="00C37B6D">
        <w:rPr>
          <w:rFonts w:ascii="Times New Roman" w:hAnsi="Times New Roman" w:cs="Times New Roman"/>
          <w:sz w:val="28"/>
          <w:lang w:val="uk-UA"/>
        </w:rPr>
        <w:t>озвитку щодо програми ЄБРР «Зелені міста» від 15 березня 2019 року.</w:t>
      </w:r>
    </w:p>
    <w:p w:rsidR="00435E8E" w:rsidRPr="00C37B6D" w:rsidRDefault="008E463E" w:rsidP="00435E8E">
      <w:pPr>
        <w:spacing w:after="0" w:line="240" w:lineRule="auto"/>
        <w:ind w:firstLine="851"/>
        <w:jc w:val="both"/>
        <w:rPr>
          <w:rFonts w:ascii="Times New Roman" w:hAnsi="Times New Roman" w:cs="Times New Roman"/>
          <w:sz w:val="28"/>
          <w:lang w:val="uk-UA"/>
        </w:rPr>
      </w:pPr>
      <w:r w:rsidRPr="00C37B6D">
        <w:rPr>
          <w:rFonts w:ascii="Times New Roman" w:hAnsi="Times New Roman" w:cs="Times New Roman"/>
          <w:sz w:val="28"/>
          <w:lang w:val="uk-UA"/>
        </w:rPr>
        <w:t>В</w:t>
      </w:r>
      <w:r w:rsidR="00435E8E" w:rsidRPr="00C37B6D">
        <w:rPr>
          <w:rFonts w:ascii="Times New Roman" w:hAnsi="Times New Roman" w:cs="Times New Roman"/>
          <w:sz w:val="28"/>
          <w:lang w:val="uk-UA"/>
        </w:rPr>
        <w:t>ідповідно до розпорядження виконавчого органу Київської міської ради (Київської міської державної адміністрації) від 02 лютого 2021 року №</w:t>
      </w:r>
      <w:r w:rsidR="006B2D8C" w:rsidRPr="00C37B6D">
        <w:rPr>
          <w:rFonts w:ascii="Times New Roman" w:hAnsi="Times New Roman" w:cs="Times New Roman"/>
          <w:sz w:val="28"/>
          <w:lang w:val="uk-UA"/>
        </w:rPr>
        <w:t> </w:t>
      </w:r>
      <w:r w:rsidR="00435E8E" w:rsidRPr="00C37B6D">
        <w:rPr>
          <w:rFonts w:ascii="Times New Roman" w:hAnsi="Times New Roman" w:cs="Times New Roman"/>
          <w:sz w:val="28"/>
          <w:lang w:val="uk-UA"/>
        </w:rPr>
        <w:t>147 «Про утворення координаційної ради з розробки Плану дій «Зелене місто» для міста Києва та робочої групи координаційної ради з розробки Плану дій «Зелене місто» для міста Києва</w:t>
      </w:r>
      <w:r w:rsidRPr="00C37B6D">
        <w:rPr>
          <w:rFonts w:ascii="Times New Roman" w:hAnsi="Times New Roman" w:cs="Times New Roman"/>
          <w:sz w:val="28"/>
          <w:lang w:val="uk-UA"/>
        </w:rPr>
        <w:t>» та з метою</w:t>
      </w:r>
      <w:r w:rsidRPr="00C37B6D">
        <w:rPr>
          <w:lang w:val="uk-UA"/>
        </w:rPr>
        <w:t xml:space="preserve"> </w:t>
      </w:r>
      <w:r w:rsidRPr="00C37B6D">
        <w:rPr>
          <w:rFonts w:ascii="Times New Roman" w:hAnsi="Times New Roman" w:cs="Times New Roman"/>
          <w:sz w:val="28"/>
          <w:lang w:val="uk-UA"/>
        </w:rPr>
        <w:t>забезпечення розроблення Плану дій створено координаційну раду та робочу групу координаційної ради з розробки Плану дій.</w:t>
      </w:r>
    </w:p>
    <w:p w:rsidR="005B0D5F" w:rsidRPr="00C37B6D" w:rsidRDefault="005B0D5F" w:rsidP="00435E8E">
      <w:pPr>
        <w:spacing w:after="0" w:line="240" w:lineRule="auto"/>
        <w:ind w:firstLine="851"/>
        <w:jc w:val="both"/>
        <w:rPr>
          <w:rFonts w:ascii="Times New Roman" w:hAnsi="Times New Roman" w:cs="Times New Roman"/>
          <w:sz w:val="28"/>
          <w:lang w:val="uk-UA"/>
        </w:rPr>
      </w:pPr>
      <w:r w:rsidRPr="00C37B6D">
        <w:rPr>
          <w:rFonts w:ascii="Times New Roman" w:hAnsi="Times New Roman" w:cs="Times New Roman"/>
          <w:sz w:val="28"/>
          <w:lang w:val="uk-UA"/>
        </w:rPr>
        <w:t>Для уможливлення впровадження запланованих заходів, які мають сприяти системному вирішенню екологічних проблем у місті Києві та пом’якшенню потенційних впливів, пов’язаних з кліматичними змінами, потрібне відповідне рішення, що забезпечить реалізацію розробленого Плану дій «Зелене місто»</w:t>
      </w:r>
      <w:r w:rsidR="00BF57FF" w:rsidRPr="00C37B6D">
        <w:rPr>
          <w:rFonts w:ascii="Times New Roman" w:hAnsi="Times New Roman" w:cs="Times New Roman"/>
          <w:sz w:val="28"/>
          <w:lang w:val="uk-UA"/>
        </w:rPr>
        <w:t>, який</w:t>
      </w:r>
      <w:r w:rsidR="00A10001" w:rsidRPr="00C37B6D">
        <w:rPr>
          <w:rFonts w:ascii="Times New Roman" w:hAnsi="Times New Roman" w:cs="Times New Roman"/>
          <w:sz w:val="28"/>
          <w:lang w:val="uk-UA"/>
        </w:rPr>
        <w:t xml:space="preserve"> </w:t>
      </w:r>
      <w:r w:rsidR="001207CD" w:rsidRPr="00C37B6D">
        <w:rPr>
          <w:rFonts w:ascii="Times New Roman" w:hAnsi="Times New Roman" w:cs="Times New Roman"/>
          <w:sz w:val="28"/>
          <w:lang w:val="uk-UA"/>
        </w:rPr>
        <w:t xml:space="preserve">сприятиме </w:t>
      </w:r>
      <w:r w:rsidR="004C7DCE" w:rsidRPr="00C37B6D">
        <w:rPr>
          <w:rFonts w:ascii="Times New Roman" w:hAnsi="Times New Roman" w:cs="Times New Roman"/>
          <w:sz w:val="28"/>
          <w:lang w:val="uk-UA"/>
        </w:rPr>
        <w:t>залуч</w:t>
      </w:r>
      <w:r w:rsidR="001207CD" w:rsidRPr="00C37B6D">
        <w:rPr>
          <w:rFonts w:ascii="Times New Roman" w:hAnsi="Times New Roman" w:cs="Times New Roman"/>
          <w:sz w:val="28"/>
          <w:lang w:val="uk-UA"/>
        </w:rPr>
        <w:t>енню інфраструктурних інвестицій та фінансування передінвестиційних та інших заходів із різних додаткових позабюджетних джерел</w:t>
      </w:r>
      <w:r w:rsidR="00B332B3" w:rsidRPr="00C37B6D">
        <w:rPr>
          <w:rFonts w:ascii="Times New Roman" w:hAnsi="Times New Roman" w:cs="Times New Roman"/>
          <w:sz w:val="28"/>
          <w:lang w:val="uk-UA"/>
        </w:rPr>
        <w:t>.</w:t>
      </w:r>
    </w:p>
    <w:p w:rsidR="00EF7EC8" w:rsidRPr="00C37B6D" w:rsidRDefault="00B332B3" w:rsidP="00EF7EC8">
      <w:pPr>
        <w:spacing w:after="0" w:line="240" w:lineRule="auto"/>
        <w:ind w:firstLine="851"/>
        <w:jc w:val="both"/>
        <w:rPr>
          <w:rFonts w:ascii="Times New Roman" w:hAnsi="Times New Roman" w:cs="Times New Roman"/>
          <w:sz w:val="28"/>
          <w:lang w:val="uk-UA"/>
        </w:rPr>
      </w:pPr>
      <w:r w:rsidRPr="00C37B6D">
        <w:rPr>
          <w:rFonts w:ascii="Times New Roman" w:hAnsi="Times New Roman" w:cs="Times New Roman"/>
          <w:sz w:val="28"/>
          <w:lang w:val="uk-UA"/>
        </w:rPr>
        <w:t>План дій, відповідно до Закону України про «Про стратегічну екологічну оцінку» (далі - Закон) потребує проведення стратегічної екологічної оцінки.</w:t>
      </w:r>
    </w:p>
    <w:p w:rsidR="00475A4D" w:rsidRPr="00C37B6D" w:rsidRDefault="001F19C9" w:rsidP="00DA4FD7">
      <w:pPr>
        <w:spacing w:after="0" w:line="240" w:lineRule="auto"/>
        <w:ind w:firstLine="851"/>
        <w:jc w:val="both"/>
        <w:rPr>
          <w:rFonts w:ascii="Times New Roman" w:hAnsi="Times New Roman" w:cs="Times New Roman"/>
          <w:sz w:val="28"/>
          <w:szCs w:val="28"/>
          <w:lang w:val="uk-UA"/>
        </w:rPr>
      </w:pPr>
      <w:bookmarkStart w:id="0" w:name="n96"/>
      <w:bookmarkEnd w:id="0"/>
      <w:r w:rsidRPr="00C37B6D">
        <w:rPr>
          <w:rFonts w:ascii="Times New Roman" w:hAnsi="Times New Roman" w:cs="Times New Roman"/>
          <w:sz w:val="28"/>
          <w:szCs w:val="28"/>
          <w:lang w:val="uk-UA"/>
        </w:rPr>
        <w:t>В</w:t>
      </w:r>
      <w:r w:rsidR="00475A4D" w:rsidRPr="00C37B6D">
        <w:rPr>
          <w:rFonts w:ascii="Times New Roman" w:hAnsi="Times New Roman" w:cs="Times New Roman"/>
          <w:sz w:val="28"/>
          <w:szCs w:val="28"/>
          <w:lang w:val="uk-UA"/>
        </w:rPr>
        <w:t xml:space="preserve">ідповідно до </w:t>
      </w:r>
      <w:r w:rsidR="000109DB" w:rsidRPr="00C37B6D">
        <w:rPr>
          <w:rFonts w:ascii="Times New Roman" w:hAnsi="Times New Roman" w:cs="Times New Roman"/>
          <w:sz w:val="28"/>
          <w:szCs w:val="28"/>
          <w:lang w:val="uk-UA"/>
        </w:rPr>
        <w:t xml:space="preserve">частини четвертої </w:t>
      </w:r>
      <w:r w:rsidR="00DA4FD7" w:rsidRPr="00C37B6D">
        <w:rPr>
          <w:rFonts w:ascii="Times New Roman" w:hAnsi="Times New Roman" w:cs="Times New Roman"/>
          <w:sz w:val="28"/>
          <w:szCs w:val="28"/>
          <w:lang w:val="uk-UA"/>
        </w:rPr>
        <w:t xml:space="preserve">та п’ятої </w:t>
      </w:r>
      <w:r w:rsidR="00475A4D" w:rsidRPr="00C37B6D">
        <w:rPr>
          <w:rFonts w:ascii="Times New Roman" w:hAnsi="Times New Roman" w:cs="Times New Roman"/>
          <w:sz w:val="28"/>
          <w:szCs w:val="28"/>
          <w:lang w:val="uk-UA"/>
        </w:rPr>
        <w:t>ст</w:t>
      </w:r>
      <w:r w:rsidR="00D600E3" w:rsidRPr="00C37B6D">
        <w:rPr>
          <w:rFonts w:ascii="Times New Roman" w:hAnsi="Times New Roman" w:cs="Times New Roman"/>
          <w:sz w:val="28"/>
          <w:szCs w:val="28"/>
          <w:lang w:val="uk-UA"/>
        </w:rPr>
        <w:t>атті</w:t>
      </w:r>
      <w:r w:rsidR="00475A4D" w:rsidRPr="00C37B6D">
        <w:rPr>
          <w:rFonts w:ascii="Times New Roman" w:hAnsi="Times New Roman" w:cs="Times New Roman"/>
          <w:sz w:val="28"/>
          <w:szCs w:val="28"/>
          <w:lang w:val="uk-UA"/>
        </w:rPr>
        <w:t xml:space="preserve"> 10 Закону України «Про стратегічну екологічну оцінку» громадське обговорення Заяви про визначення обсягу стратегічної екологічної оцінки розпочато з дня його оприлюднення на сайті Департаменту економіки та інвестицій виконавчого органу Київської міської ради (Київської міської державної адміністрації)</w:t>
      </w:r>
      <w:r w:rsidRPr="00C37B6D">
        <w:rPr>
          <w:rFonts w:ascii="Times New Roman" w:hAnsi="Times New Roman" w:cs="Times New Roman"/>
          <w:sz w:val="28"/>
          <w:szCs w:val="28"/>
          <w:lang w:val="uk-UA"/>
        </w:rPr>
        <w:t xml:space="preserve"> </w:t>
      </w:r>
      <w:r w:rsidR="00DA4FD7" w:rsidRPr="00C37B6D">
        <w:rPr>
          <w:rFonts w:ascii="Times New Roman" w:hAnsi="Times New Roman" w:cs="Times New Roman"/>
          <w:sz w:val="28"/>
          <w:szCs w:val="28"/>
          <w:lang w:val="uk-UA"/>
        </w:rPr>
        <w:t xml:space="preserve">23.07.2021 </w:t>
      </w:r>
      <w:r w:rsidRPr="00C37B6D">
        <w:rPr>
          <w:rFonts w:ascii="Times New Roman" w:hAnsi="Times New Roman" w:cs="Times New Roman"/>
          <w:sz w:val="28"/>
          <w:szCs w:val="28"/>
          <w:lang w:val="uk-UA"/>
        </w:rPr>
        <w:t xml:space="preserve">за посиланням: </w:t>
      </w:r>
      <w:hyperlink r:id="rId8" w:history="1">
        <w:r w:rsidRPr="00C37B6D">
          <w:rPr>
            <w:rStyle w:val="ab"/>
            <w:rFonts w:ascii="Times New Roman" w:hAnsi="Times New Roman" w:cs="Times New Roman"/>
            <w:color w:val="auto"/>
            <w:sz w:val="28"/>
            <w:szCs w:val="28"/>
            <w:lang w:val="uk-UA"/>
          </w:rPr>
          <w:t>https://dei.kyivcity.gov.ua/files/2021/7/23/Zayava_obsyag_seo_zelene_misto.pdf</w:t>
        </w:r>
      </w:hyperlink>
      <w:r w:rsidR="00F41274" w:rsidRPr="00C37B6D">
        <w:rPr>
          <w:rStyle w:val="ab"/>
          <w:rFonts w:ascii="Times New Roman" w:hAnsi="Times New Roman" w:cs="Times New Roman"/>
          <w:color w:val="auto"/>
          <w:sz w:val="28"/>
          <w:szCs w:val="28"/>
          <w:lang w:val="uk-UA"/>
        </w:rPr>
        <w:t>.</w:t>
      </w:r>
    </w:p>
    <w:p w:rsidR="008C0F79" w:rsidRPr="00C37B6D" w:rsidRDefault="00F41274" w:rsidP="00A22114">
      <w:pPr>
        <w:spacing w:after="0" w:line="240" w:lineRule="auto"/>
        <w:ind w:firstLine="851"/>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Також,</w:t>
      </w:r>
      <w:r w:rsidR="00B332B3" w:rsidRPr="00C37B6D">
        <w:rPr>
          <w:rFonts w:ascii="Times New Roman" w:hAnsi="Times New Roman" w:cs="Times New Roman"/>
          <w:sz w:val="28"/>
          <w:szCs w:val="28"/>
          <w:lang w:val="uk-UA"/>
        </w:rPr>
        <w:t xml:space="preserve"> </w:t>
      </w:r>
      <w:r w:rsidRPr="00C37B6D">
        <w:rPr>
          <w:rFonts w:ascii="Times New Roman" w:hAnsi="Times New Roman" w:cs="Times New Roman"/>
          <w:sz w:val="28"/>
          <w:szCs w:val="28"/>
          <w:lang w:val="uk-UA"/>
        </w:rPr>
        <w:t>в</w:t>
      </w:r>
      <w:r w:rsidR="00B332B3" w:rsidRPr="00C37B6D">
        <w:rPr>
          <w:rFonts w:ascii="Times New Roman" w:hAnsi="Times New Roman" w:cs="Times New Roman"/>
          <w:sz w:val="28"/>
          <w:szCs w:val="28"/>
          <w:lang w:val="uk-UA"/>
        </w:rPr>
        <w:t xml:space="preserve">ідповідно до частини </w:t>
      </w:r>
      <w:r w:rsidR="00E76ECA" w:rsidRPr="00C37B6D">
        <w:rPr>
          <w:rFonts w:ascii="Times New Roman" w:hAnsi="Times New Roman" w:cs="Times New Roman"/>
          <w:sz w:val="28"/>
          <w:szCs w:val="28"/>
          <w:lang w:val="uk-UA"/>
        </w:rPr>
        <w:t>четвертої</w:t>
      </w:r>
      <w:r w:rsidR="001A1DEB" w:rsidRPr="00C37B6D">
        <w:rPr>
          <w:rFonts w:ascii="Times New Roman" w:hAnsi="Times New Roman" w:cs="Times New Roman"/>
          <w:sz w:val="28"/>
          <w:szCs w:val="28"/>
          <w:lang w:val="uk-UA"/>
        </w:rPr>
        <w:t xml:space="preserve"> статті 12 Закону</w:t>
      </w:r>
      <w:r w:rsidR="00B332B3" w:rsidRPr="00C37B6D">
        <w:rPr>
          <w:rFonts w:ascii="Times New Roman" w:hAnsi="Times New Roman" w:cs="Times New Roman"/>
          <w:sz w:val="28"/>
          <w:szCs w:val="28"/>
          <w:lang w:val="uk-UA"/>
        </w:rPr>
        <w:t xml:space="preserve">, </w:t>
      </w:r>
      <w:r w:rsidR="00C3558B" w:rsidRPr="00C37B6D">
        <w:rPr>
          <w:rFonts w:ascii="Times New Roman" w:hAnsi="Times New Roman" w:cs="Times New Roman"/>
          <w:sz w:val="28"/>
          <w:szCs w:val="28"/>
          <w:lang w:val="uk-UA"/>
        </w:rPr>
        <w:t xml:space="preserve">повідомлення про оприлюднення </w:t>
      </w:r>
      <w:r w:rsidR="004A7A5A" w:rsidRPr="00C37B6D">
        <w:rPr>
          <w:rFonts w:ascii="Times New Roman" w:hAnsi="Times New Roman" w:cs="Times New Roman"/>
          <w:sz w:val="28"/>
          <w:szCs w:val="28"/>
          <w:lang w:val="uk-UA"/>
        </w:rPr>
        <w:t>З</w:t>
      </w:r>
      <w:r w:rsidR="00B332B3" w:rsidRPr="00C37B6D">
        <w:rPr>
          <w:rFonts w:ascii="Times New Roman" w:hAnsi="Times New Roman" w:cs="Times New Roman"/>
          <w:sz w:val="28"/>
          <w:szCs w:val="28"/>
          <w:lang w:val="uk-UA"/>
        </w:rPr>
        <w:t>аяв</w:t>
      </w:r>
      <w:r w:rsidR="00C3558B" w:rsidRPr="00C37B6D">
        <w:rPr>
          <w:rFonts w:ascii="Times New Roman" w:hAnsi="Times New Roman" w:cs="Times New Roman"/>
          <w:sz w:val="28"/>
          <w:szCs w:val="28"/>
          <w:lang w:val="uk-UA"/>
        </w:rPr>
        <w:t>и</w:t>
      </w:r>
      <w:r w:rsidR="00B332B3" w:rsidRPr="00C37B6D">
        <w:rPr>
          <w:rFonts w:ascii="Times New Roman" w:hAnsi="Times New Roman" w:cs="Times New Roman"/>
          <w:sz w:val="28"/>
          <w:szCs w:val="28"/>
          <w:lang w:val="uk-UA"/>
        </w:rPr>
        <w:t xml:space="preserve"> про визначення обсягу стратегічної екологічної оцінки Плану дій бул</w:t>
      </w:r>
      <w:r w:rsidR="00A22114" w:rsidRPr="00C37B6D">
        <w:rPr>
          <w:rFonts w:ascii="Times New Roman" w:hAnsi="Times New Roman" w:cs="Times New Roman"/>
          <w:sz w:val="28"/>
          <w:szCs w:val="28"/>
          <w:lang w:val="uk-UA"/>
        </w:rPr>
        <w:t>о</w:t>
      </w:r>
      <w:r w:rsidR="00B332B3" w:rsidRPr="00C37B6D">
        <w:rPr>
          <w:rFonts w:ascii="Times New Roman" w:hAnsi="Times New Roman" w:cs="Times New Roman"/>
          <w:sz w:val="28"/>
          <w:szCs w:val="28"/>
          <w:lang w:val="uk-UA"/>
        </w:rPr>
        <w:t xml:space="preserve"> </w:t>
      </w:r>
      <w:r w:rsidRPr="00C37B6D">
        <w:rPr>
          <w:rFonts w:ascii="Times New Roman" w:hAnsi="Times New Roman" w:cs="Times New Roman"/>
          <w:sz w:val="28"/>
          <w:szCs w:val="28"/>
          <w:lang w:val="uk-UA"/>
        </w:rPr>
        <w:t>опублікован</w:t>
      </w:r>
      <w:r w:rsidR="00A22114" w:rsidRPr="00C37B6D">
        <w:rPr>
          <w:rFonts w:ascii="Times New Roman" w:hAnsi="Times New Roman" w:cs="Times New Roman"/>
          <w:sz w:val="28"/>
          <w:szCs w:val="28"/>
          <w:lang w:val="uk-UA"/>
        </w:rPr>
        <w:t>о</w:t>
      </w:r>
      <w:r w:rsidRPr="00C37B6D">
        <w:rPr>
          <w:rFonts w:ascii="Times New Roman" w:hAnsi="Times New Roman" w:cs="Times New Roman"/>
          <w:sz w:val="28"/>
          <w:szCs w:val="28"/>
          <w:lang w:val="uk-UA"/>
        </w:rPr>
        <w:t xml:space="preserve"> </w:t>
      </w:r>
      <w:r w:rsidR="00AB1DFB" w:rsidRPr="00C37B6D">
        <w:rPr>
          <w:rFonts w:ascii="Times New Roman" w:hAnsi="Times New Roman" w:cs="Times New Roman"/>
          <w:sz w:val="28"/>
          <w:szCs w:val="28"/>
          <w:lang w:val="uk-UA"/>
        </w:rPr>
        <w:t xml:space="preserve">23.07.2021 </w:t>
      </w:r>
      <w:r w:rsidRPr="00C37B6D">
        <w:rPr>
          <w:rFonts w:ascii="Times New Roman" w:hAnsi="Times New Roman" w:cs="Times New Roman"/>
          <w:sz w:val="28"/>
          <w:szCs w:val="28"/>
          <w:lang w:val="uk-UA"/>
        </w:rPr>
        <w:t>у друкованих медіа</w:t>
      </w:r>
      <w:r w:rsidR="008C0F79" w:rsidRPr="00C37B6D">
        <w:rPr>
          <w:rFonts w:ascii="Times New Roman" w:hAnsi="Times New Roman" w:cs="Times New Roman"/>
          <w:sz w:val="28"/>
          <w:szCs w:val="28"/>
          <w:lang w:val="uk-UA"/>
        </w:rPr>
        <w:t>:</w:t>
      </w:r>
    </w:p>
    <w:p w:rsidR="008C0F79" w:rsidRPr="00C37B6D" w:rsidRDefault="00AC734D" w:rsidP="00E76ECA">
      <w:pPr>
        <w:spacing w:after="0" w:line="240" w:lineRule="auto"/>
        <w:ind w:firstLine="708"/>
        <w:rPr>
          <w:rFonts w:ascii="Times New Roman" w:hAnsi="Times New Roman" w:cs="Times New Roman"/>
          <w:sz w:val="28"/>
          <w:szCs w:val="28"/>
          <w:u w:val="single"/>
          <w:lang w:val="uk-UA"/>
        </w:rPr>
      </w:pPr>
      <w:r w:rsidRPr="00C37B6D">
        <w:rPr>
          <w:rFonts w:ascii="Times New Roman" w:hAnsi="Times New Roman" w:cs="Times New Roman"/>
          <w:sz w:val="28"/>
          <w:szCs w:val="28"/>
          <w:lang w:val="uk-UA"/>
        </w:rPr>
        <w:lastRenderedPageBreak/>
        <w:t xml:space="preserve">- </w:t>
      </w:r>
      <w:r w:rsidR="00E529B1" w:rsidRPr="00C37B6D">
        <w:rPr>
          <w:rFonts w:ascii="Times New Roman" w:hAnsi="Times New Roman" w:cs="Times New Roman"/>
          <w:sz w:val="28"/>
          <w:szCs w:val="28"/>
          <w:lang w:val="uk-UA"/>
        </w:rPr>
        <w:t>в газеті «</w:t>
      </w:r>
      <w:r w:rsidR="00992725" w:rsidRPr="00C37B6D">
        <w:rPr>
          <w:rFonts w:ascii="Times New Roman" w:hAnsi="Times New Roman" w:cs="Times New Roman"/>
          <w:sz w:val="28"/>
          <w:szCs w:val="28"/>
          <w:lang w:val="uk-UA"/>
        </w:rPr>
        <w:t>Хрещатик</w:t>
      </w:r>
      <w:r w:rsidR="008C0F79" w:rsidRPr="00C37B6D">
        <w:rPr>
          <w:rFonts w:ascii="Times New Roman" w:hAnsi="Times New Roman" w:cs="Times New Roman"/>
          <w:sz w:val="28"/>
          <w:szCs w:val="28"/>
          <w:lang w:val="uk-UA"/>
        </w:rPr>
        <w:t>. Київ</w:t>
      </w:r>
      <w:r w:rsidR="00E529B1" w:rsidRPr="00C37B6D">
        <w:rPr>
          <w:rFonts w:ascii="Times New Roman" w:hAnsi="Times New Roman" w:cs="Times New Roman"/>
          <w:sz w:val="28"/>
          <w:szCs w:val="28"/>
          <w:lang w:val="uk-UA"/>
        </w:rPr>
        <w:t xml:space="preserve">» за посиланням: </w:t>
      </w:r>
      <w:hyperlink r:id="rId9" w:history="1">
        <w:r w:rsidR="008C0F79" w:rsidRPr="00C37B6D">
          <w:rPr>
            <w:rStyle w:val="ab"/>
            <w:rFonts w:ascii="Times New Roman" w:hAnsi="Times New Roman" w:cs="Times New Roman"/>
            <w:color w:val="auto"/>
            <w:sz w:val="28"/>
            <w:szCs w:val="28"/>
            <w:lang w:val="uk-UA"/>
          </w:rPr>
          <w:t>https://khreshchatyk.kyiv.ua/uploads/2021/07/27/hr_30.pdf</w:t>
        </w:r>
      </w:hyperlink>
    </w:p>
    <w:p w:rsidR="00A22114" w:rsidRPr="00C37B6D" w:rsidRDefault="00445BE5" w:rsidP="00445BE5">
      <w:pPr>
        <w:spacing w:after="0" w:line="240" w:lineRule="auto"/>
        <w:ind w:firstLine="708"/>
        <w:rPr>
          <w:rFonts w:ascii="Times New Roman" w:hAnsi="Times New Roman" w:cs="Times New Roman"/>
          <w:sz w:val="28"/>
          <w:szCs w:val="28"/>
          <w:lang w:val="uk-UA"/>
        </w:rPr>
      </w:pPr>
      <w:r w:rsidRPr="00C37B6D">
        <w:rPr>
          <w:rFonts w:ascii="Times New Roman" w:hAnsi="Times New Roman" w:cs="Times New Roman"/>
          <w:sz w:val="28"/>
          <w:szCs w:val="28"/>
          <w:lang w:val="uk-UA"/>
        </w:rPr>
        <w:t xml:space="preserve">- </w:t>
      </w:r>
      <w:r w:rsidR="00AC734D" w:rsidRPr="00C37B6D">
        <w:rPr>
          <w:rFonts w:ascii="Times New Roman" w:hAnsi="Times New Roman" w:cs="Times New Roman"/>
          <w:sz w:val="28"/>
          <w:szCs w:val="28"/>
          <w:lang w:val="uk-UA"/>
        </w:rPr>
        <w:t xml:space="preserve">в газеті «Урядовий кур’єр» за посиланням: </w:t>
      </w:r>
    </w:p>
    <w:p w:rsidR="00A22114" w:rsidRPr="00C37B6D" w:rsidRDefault="0014003E" w:rsidP="00A22114">
      <w:pPr>
        <w:spacing w:after="0" w:line="240" w:lineRule="auto"/>
        <w:rPr>
          <w:rFonts w:ascii="Times New Roman" w:hAnsi="Times New Roman" w:cs="Times New Roman"/>
          <w:sz w:val="28"/>
          <w:szCs w:val="28"/>
          <w:lang w:val="uk-UA"/>
        </w:rPr>
      </w:pPr>
      <w:hyperlink r:id="rId10" w:history="1">
        <w:r w:rsidR="00A22114" w:rsidRPr="00C37B6D">
          <w:rPr>
            <w:rStyle w:val="ab"/>
            <w:rFonts w:ascii="Times New Roman" w:hAnsi="Times New Roman" w:cs="Times New Roman"/>
            <w:color w:val="auto"/>
            <w:sz w:val="28"/>
            <w:szCs w:val="28"/>
            <w:lang w:val="uk-UA"/>
          </w:rPr>
          <w:t>https://ukurier.gov.ua/media/newspaper/adv/2021-07-22/141_7009r_.pdf</w:t>
        </w:r>
      </w:hyperlink>
    </w:p>
    <w:p w:rsidR="00E37535" w:rsidRPr="00C37B6D" w:rsidRDefault="00E37535" w:rsidP="00E37535">
      <w:pPr>
        <w:spacing w:after="0" w:line="240" w:lineRule="auto"/>
        <w:ind w:firstLine="851"/>
        <w:jc w:val="both"/>
        <w:rPr>
          <w:rFonts w:ascii="Times New Roman" w:hAnsi="Times New Roman" w:cs="Times New Roman"/>
          <w:sz w:val="28"/>
          <w:lang w:val="uk-UA"/>
        </w:rPr>
      </w:pPr>
      <w:r w:rsidRPr="00C37B6D">
        <w:rPr>
          <w:rFonts w:ascii="Times New Roman" w:hAnsi="Times New Roman" w:cs="Times New Roman"/>
          <w:sz w:val="28"/>
          <w:szCs w:val="28"/>
          <w:lang w:val="uk-UA"/>
        </w:rPr>
        <w:t xml:space="preserve">Частиною першою статті 10 Закону передбачено, що </w:t>
      </w:r>
      <w:r w:rsidRPr="00C37B6D">
        <w:rPr>
          <w:rFonts w:ascii="Times New Roman" w:hAnsi="Times New Roman" w:cs="Times New Roman"/>
          <w:sz w:val="28"/>
          <w:lang w:val="uk-UA"/>
        </w:rPr>
        <w:t>стратегічна екологічна оцінка здійснюється у процесі розроблення документа державного планування до його подання на затвердження.</w:t>
      </w:r>
    </w:p>
    <w:p w:rsidR="00C503AF" w:rsidRPr="00C37B6D" w:rsidRDefault="00DA4FD7" w:rsidP="00DA4FD7">
      <w:pPr>
        <w:spacing w:after="0" w:line="240" w:lineRule="auto"/>
        <w:ind w:firstLine="851"/>
        <w:jc w:val="both"/>
        <w:rPr>
          <w:rFonts w:ascii="Times New Roman" w:hAnsi="Times New Roman" w:cs="Times New Roman"/>
          <w:sz w:val="28"/>
          <w:lang w:val="uk-UA"/>
        </w:rPr>
      </w:pPr>
      <w:r w:rsidRPr="00C37B6D">
        <w:rPr>
          <w:rFonts w:ascii="Times New Roman" w:hAnsi="Times New Roman" w:cs="Times New Roman"/>
          <w:sz w:val="28"/>
          <w:szCs w:val="28"/>
          <w:lang w:val="uk-UA"/>
        </w:rPr>
        <w:t>Відповідно до частини четвертої статті 12 закону п</w:t>
      </w:r>
      <w:r w:rsidR="00E37535" w:rsidRPr="00C37B6D">
        <w:rPr>
          <w:rFonts w:ascii="Times New Roman" w:hAnsi="Times New Roman" w:cs="Times New Roman"/>
          <w:sz w:val="28"/>
          <w:szCs w:val="28"/>
          <w:lang w:val="uk-UA"/>
        </w:rPr>
        <w:t xml:space="preserve">овідомлення про оприлюднення </w:t>
      </w:r>
      <w:r w:rsidR="009D0689" w:rsidRPr="00C37B6D">
        <w:rPr>
          <w:rFonts w:ascii="Times New Roman" w:hAnsi="Times New Roman" w:cs="Times New Roman"/>
          <w:sz w:val="28"/>
          <w:szCs w:val="28"/>
          <w:lang w:val="uk-UA"/>
        </w:rPr>
        <w:t xml:space="preserve">документа державного планування </w:t>
      </w:r>
      <w:r w:rsidR="00675F92" w:rsidRPr="00C37B6D">
        <w:rPr>
          <w:rFonts w:ascii="Times New Roman" w:hAnsi="Times New Roman" w:cs="Times New Roman"/>
          <w:sz w:val="28"/>
          <w:szCs w:val="28"/>
          <w:lang w:val="uk-UA"/>
        </w:rPr>
        <w:t xml:space="preserve">та </w:t>
      </w:r>
      <w:r w:rsidR="009D0689" w:rsidRPr="00C37B6D">
        <w:rPr>
          <w:rFonts w:ascii="Times New Roman" w:hAnsi="Times New Roman" w:cs="Times New Roman"/>
          <w:sz w:val="28"/>
          <w:szCs w:val="28"/>
          <w:lang w:val="uk-UA"/>
        </w:rPr>
        <w:t>З</w:t>
      </w:r>
      <w:r w:rsidR="00675F92" w:rsidRPr="00C37B6D">
        <w:rPr>
          <w:rFonts w:ascii="Times New Roman" w:hAnsi="Times New Roman" w:cs="Times New Roman"/>
          <w:sz w:val="28"/>
          <w:szCs w:val="28"/>
          <w:lang w:val="uk-UA"/>
        </w:rPr>
        <w:t>віт</w:t>
      </w:r>
      <w:r w:rsidR="009D0689" w:rsidRPr="00C37B6D">
        <w:rPr>
          <w:rFonts w:ascii="Times New Roman" w:hAnsi="Times New Roman" w:cs="Times New Roman"/>
          <w:sz w:val="28"/>
          <w:szCs w:val="28"/>
          <w:lang w:val="uk-UA"/>
        </w:rPr>
        <w:t>у</w:t>
      </w:r>
      <w:r w:rsidR="00675F92" w:rsidRPr="00C37B6D">
        <w:rPr>
          <w:rFonts w:ascii="Times New Roman" w:hAnsi="Times New Roman" w:cs="Times New Roman"/>
          <w:sz w:val="28"/>
          <w:szCs w:val="28"/>
          <w:lang w:val="uk-UA"/>
        </w:rPr>
        <w:t xml:space="preserve"> про </w:t>
      </w:r>
      <w:r w:rsidR="00675F92" w:rsidRPr="00C37B6D">
        <w:rPr>
          <w:rFonts w:ascii="Times New Roman" w:hAnsi="Times New Roman" w:cs="Times New Roman"/>
          <w:sz w:val="28"/>
          <w:lang w:val="uk-UA"/>
        </w:rPr>
        <w:t xml:space="preserve">стратегічну екологічну оцінку </w:t>
      </w:r>
      <w:r w:rsidR="009D0689" w:rsidRPr="00C37B6D">
        <w:rPr>
          <w:rFonts w:ascii="Times New Roman" w:hAnsi="Times New Roman" w:cs="Times New Roman"/>
          <w:sz w:val="28"/>
          <w:lang w:val="uk-UA"/>
        </w:rPr>
        <w:t xml:space="preserve">проєкту Плану дій </w:t>
      </w:r>
      <w:r w:rsidR="00675F92" w:rsidRPr="00C37B6D">
        <w:rPr>
          <w:rFonts w:ascii="Times New Roman" w:hAnsi="Times New Roman" w:cs="Times New Roman"/>
          <w:sz w:val="28"/>
          <w:lang w:val="uk-UA"/>
        </w:rPr>
        <w:t>розміщено 0</w:t>
      </w:r>
      <w:r w:rsidR="008B4A9A" w:rsidRPr="00C37B6D">
        <w:rPr>
          <w:rFonts w:ascii="Times New Roman" w:hAnsi="Times New Roman" w:cs="Times New Roman"/>
          <w:sz w:val="28"/>
          <w:lang w:val="uk-UA"/>
        </w:rPr>
        <w:t>5</w:t>
      </w:r>
      <w:r w:rsidR="00675F92" w:rsidRPr="00C37B6D">
        <w:rPr>
          <w:rFonts w:ascii="Times New Roman" w:hAnsi="Times New Roman" w:cs="Times New Roman"/>
          <w:sz w:val="28"/>
          <w:lang w:val="uk-UA"/>
        </w:rPr>
        <w:t>.</w:t>
      </w:r>
      <w:r w:rsidR="008B4A9A" w:rsidRPr="00C37B6D">
        <w:rPr>
          <w:rFonts w:ascii="Times New Roman" w:hAnsi="Times New Roman" w:cs="Times New Roman"/>
          <w:sz w:val="28"/>
          <w:lang w:val="uk-UA"/>
        </w:rPr>
        <w:t>11</w:t>
      </w:r>
      <w:r w:rsidR="007C1CF2" w:rsidRPr="00C37B6D">
        <w:rPr>
          <w:rFonts w:ascii="Times New Roman" w:hAnsi="Times New Roman" w:cs="Times New Roman"/>
          <w:sz w:val="28"/>
          <w:lang w:val="uk-UA"/>
        </w:rPr>
        <w:t>.2021:</w:t>
      </w:r>
    </w:p>
    <w:p w:rsidR="004A7A5A" w:rsidRPr="00C37B6D" w:rsidRDefault="00C96A03" w:rsidP="008B5833">
      <w:pPr>
        <w:spacing w:after="0" w:line="240" w:lineRule="auto"/>
        <w:ind w:firstLine="708"/>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 xml:space="preserve">- </w:t>
      </w:r>
      <w:r w:rsidR="00C503AF" w:rsidRPr="00C37B6D">
        <w:rPr>
          <w:rFonts w:ascii="Times New Roman" w:hAnsi="Times New Roman" w:cs="Times New Roman"/>
          <w:sz w:val="28"/>
          <w:szCs w:val="28"/>
          <w:lang w:val="uk-UA"/>
        </w:rPr>
        <w:t>на Єдиному вебпорталі територіальної громади міста Києва</w:t>
      </w:r>
      <w:r w:rsidR="007C1CF2" w:rsidRPr="00C37B6D">
        <w:rPr>
          <w:rFonts w:ascii="Times New Roman" w:hAnsi="Times New Roman" w:cs="Times New Roman"/>
          <w:sz w:val="28"/>
          <w:szCs w:val="28"/>
          <w:lang w:val="uk-UA"/>
        </w:rPr>
        <w:t xml:space="preserve"> за </w:t>
      </w:r>
      <w:r w:rsidR="00297B9E" w:rsidRPr="00C37B6D">
        <w:rPr>
          <w:rFonts w:ascii="Times New Roman" w:hAnsi="Times New Roman" w:cs="Times New Roman"/>
          <w:sz w:val="28"/>
          <w:szCs w:val="28"/>
          <w:lang w:val="uk-UA"/>
        </w:rPr>
        <w:t>посиланням:</w:t>
      </w:r>
    </w:p>
    <w:p w:rsidR="00297B9E" w:rsidRPr="00C37B6D" w:rsidRDefault="0014003E" w:rsidP="00B16793">
      <w:pPr>
        <w:spacing w:after="0" w:line="240" w:lineRule="auto"/>
        <w:rPr>
          <w:rFonts w:ascii="Times New Roman" w:hAnsi="Times New Roman" w:cs="Times New Roman"/>
          <w:sz w:val="28"/>
          <w:lang w:val="uk-UA"/>
        </w:rPr>
      </w:pPr>
      <w:hyperlink r:id="rId11" w:history="1">
        <w:r w:rsidR="009B1F1E" w:rsidRPr="00C37B6D">
          <w:rPr>
            <w:rFonts w:ascii="Times New Roman" w:hAnsi="Times New Roman" w:cs="Times New Roman"/>
            <w:sz w:val="28"/>
            <w:szCs w:val="28"/>
            <w:lang w:val="uk-UA"/>
          </w:rPr>
          <w:t>https://kyivcity.gov.ua/navkolyshnie_seredovyshche_mista/Green_City/dokumenti_ta_prezentatsi/</w:t>
        </w:r>
      </w:hyperlink>
      <w:r w:rsidR="00B16793" w:rsidRPr="00C37B6D">
        <w:rPr>
          <w:rFonts w:ascii="Times New Roman" w:hAnsi="Times New Roman" w:cs="Times New Roman"/>
          <w:sz w:val="28"/>
          <w:lang w:val="uk-UA"/>
        </w:rPr>
        <w:t>;</w:t>
      </w:r>
    </w:p>
    <w:p w:rsidR="00E76ECA" w:rsidRPr="00C37B6D" w:rsidRDefault="00B16793" w:rsidP="00E76ECA">
      <w:pPr>
        <w:pStyle w:val="a3"/>
        <w:numPr>
          <w:ilvl w:val="0"/>
          <w:numId w:val="4"/>
        </w:numPr>
        <w:spacing w:after="0" w:line="240" w:lineRule="auto"/>
        <w:rPr>
          <w:rFonts w:ascii="Times New Roman" w:hAnsi="Times New Roman" w:cs="Times New Roman"/>
          <w:sz w:val="28"/>
          <w:szCs w:val="28"/>
          <w:lang w:val="uk-UA"/>
        </w:rPr>
      </w:pPr>
      <w:r w:rsidRPr="00C37B6D">
        <w:rPr>
          <w:rFonts w:ascii="Times New Roman" w:hAnsi="Times New Roman" w:cs="Times New Roman"/>
          <w:sz w:val="28"/>
          <w:szCs w:val="28"/>
          <w:lang w:val="uk-UA"/>
        </w:rPr>
        <w:t>в газеті «Хрещатик. Київ» за посиланням:</w:t>
      </w:r>
    </w:p>
    <w:p w:rsidR="00FD27A2" w:rsidRPr="00C37B6D" w:rsidRDefault="00FD27A2" w:rsidP="00FD27A2">
      <w:pPr>
        <w:spacing w:after="0" w:line="240" w:lineRule="auto"/>
        <w:rPr>
          <w:rFonts w:ascii="Times New Roman" w:hAnsi="Times New Roman" w:cs="Times New Roman"/>
          <w:sz w:val="28"/>
          <w:szCs w:val="28"/>
          <w:lang w:val="uk-UA"/>
        </w:rPr>
      </w:pPr>
      <w:r w:rsidRPr="00C37B6D">
        <w:rPr>
          <w:rFonts w:ascii="Times New Roman" w:hAnsi="Times New Roman" w:cs="Times New Roman"/>
          <w:sz w:val="28"/>
          <w:szCs w:val="28"/>
          <w:lang w:val="uk-UA"/>
        </w:rPr>
        <w:t>https://khreshchatyk.kyiv.ua/uploads/2021/11/23/hr_52.pdf</w:t>
      </w:r>
    </w:p>
    <w:p w:rsidR="00E76ECA" w:rsidRPr="00C37B6D" w:rsidRDefault="00E76ECA" w:rsidP="00E76ECA">
      <w:pPr>
        <w:pStyle w:val="a3"/>
        <w:numPr>
          <w:ilvl w:val="0"/>
          <w:numId w:val="4"/>
        </w:numPr>
        <w:spacing w:after="0" w:line="240" w:lineRule="auto"/>
        <w:rPr>
          <w:rFonts w:ascii="Times New Roman" w:hAnsi="Times New Roman" w:cs="Times New Roman"/>
          <w:sz w:val="28"/>
          <w:szCs w:val="28"/>
          <w:lang w:val="uk-UA"/>
        </w:rPr>
      </w:pPr>
      <w:r w:rsidRPr="00C37B6D">
        <w:rPr>
          <w:rFonts w:ascii="Times New Roman" w:hAnsi="Times New Roman" w:cs="Times New Roman"/>
          <w:sz w:val="28"/>
          <w:szCs w:val="28"/>
          <w:lang w:val="uk-UA"/>
        </w:rPr>
        <w:t>в газеті «Урядовий кур’єр» за посиланням:</w:t>
      </w:r>
    </w:p>
    <w:p w:rsidR="00A22114" w:rsidRPr="00C37B6D" w:rsidRDefault="0014003E" w:rsidP="00A22114">
      <w:pPr>
        <w:spacing w:after="0" w:line="240" w:lineRule="auto"/>
        <w:rPr>
          <w:rFonts w:ascii="Times New Roman" w:hAnsi="Times New Roman" w:cs="Times New Roman"/>
          <w:sz w:val="28"/>
          <w:szCs w:val="28"/>
          <w:u w:val="single"/>
          <w:lang w:val="uk-UA"/>
        </w:rPr>
      </w:pPr>
      <w:hyperlink r:id="rId12" w:history="1">
        <w:r w:rsidR="00A22114" w:rsidRPr="00C37B6D">
          <w:rPr>
            <w:rStyle w:val="ab"/>
            <w:rFonts w:ascii="Times New Roman" w:hAnsi="Times New Roman" w:cs="Times New Roman"/>
            <w:color w:val="auto"/>
            <w:sz w:val="28"/>
            <w:szCs w:val="28"/>
            <w:lang w:val="uk-UA"/>
          </w:rPr>
          <w:t>https://ukurier.gov.ua/media/newspaper/adv/2021-11-04/213_7081-r.pdf</w:t>
        </w:r>
      </w:hyperlink>
    </w:p>
    <w:p w:rsidR="00603CE6" w:rsidRPr="00C37B6D" w:rsidRDefault="00603CE6" w:rsidP="00E03980">
      <w:pPr>
        <w:spacing w:after="0" w:line="240" w:lineRule="auto"/>
        <w:ind w:firstLine="851"/>
        <w:jc w:val="both"/>
        <w:rPr>
          <w:rFonts w:ascii="Times New Roman" w:hAnsi="Times New Roman" w:cs="Times New Roman"/>
          <w:sz w:val="28"/>
          <w:szCs w:val="28"/>
          <w:shd w:val="clear" w:color="auto" w:fill="FFFFFF"/>
          <w:lang w:val="uk-UA"/>
        </w:rPr>
      </w:pPr>
      <w:r w:rsidRPr="00C37B6D">
        <w:rPr>
          <w:rFonts w:ascii="Times New Roman" w:hAnsi="Times New Roman" w:cs="Times New Roman"/>
          <w:sz w:val="28"/>
          <w:szCs w:val="28"/>
          <w:shd w:val="clear" w:color="auto" w:fill="FFFFFF"/>
          <w:lang w:val="uk-UA"/>
        </w:rPr>
        <w:t>6 грудня</w:t>
      </w:r>
      <w:r w:rsidR="00AB1DFB" w:rsidRPr="00C37B6D">
        <w:rPr>
          <w:rFonts w:ascii="Times New Roman" w:hAnsi="Times New Roman" w:cs="Times New Roman"/>
          <w:sz w:val="28"/>
          <w:szCs w:val="28"/>
          <w:shd w:val="clear" w:color="auto" w:fill="FFFFFF"/>
          <w:lang w:val="uk-UA"/>
        </w:rPr>
        <w:t xml:space="preserve"> 2021 року</w:t>
      </w:r>
      <w:r w:rsidRPr="00C37B6D">
        <w:rPr>
          <w:rFonts w:ascii="Times New Roman" w:hAnsi="Times New Roman" w:cs="Times New Roman"/>
          <w:sz w:val="28"/>
          <w:szCs w:val="28"/>
          <w:shd w:val="clear" w:color="auto" w:fill="FFFFFF"/>
          <w:lang w:val="uk-UA"/>
        </w:rPr>
        <w:t xml:space="preserve"> завершилось громадське обговорення проєкту Плану дій, яке тривало 30 календарних днів. </w:t>
      </w:r>
      <w:r w:rsidR="00AB1DFB" w:rsidRPr="00C37B6D">
        <w:rPr>
          <w:rFonts w:ascii="Times New Roman" w:hAnsi="Times New Roman" w:cs="Times New Roman"/>
          <w:sz w:val="28"/>
          <w:szCs w:val="28"/>
          <w:shd w:val="clear" w:color="auto" w:fill="FFFFFF"/>
          <w:lang w:val="uk-UA"/>
        </w:rPr>
        <w:t>О</w:t>
      </w:r>
      <w:r w:rsidRPr="00C37B6D">
        <w:rPr>
          <w:rFonts w:ascii="Times New Roman" w:hAnsi="Times New Roman" w:cs="Times New Roman"/>
          <w:sz w:val="28"/>
          <w:szCs w:val="28"/>
          <w:shd w:val="clear" w:color="auto" w:fill="FFFFFF"/>
          <w:lang w:val="uk-UA"/>
        </w:rPr>
        <w:t>працьовано усі коментарі, зауваження та пропозиції, що надійшли на адресу Департаменту економіки та інвестицій після оприлюднення проєкту Плану дій у рамках Стратегічної екологічної оцінки та презентації широкому колу експертів та громадськості.</w:t>
      </w:r>
    </w:p>
    <w:p w:rsidR="001A0285" w:rsidRPr="00C37B6D" w:rsidRDefault="00205A98" w:rsidP="00205A98">
      <w:pPr>
        <w:spacing w:after="0" w:line="240" w:lineRule="auto"/>
        <w:ind w:firstLine="851"/>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Відповідно до статті 13 Закону з</w:t>
      </w:r>
      <w:r w:rsidR="00CE5B21" w:rsidRPr="00C37B6D">
        <w:rPr>
          <w:rFonts w:ascii="Times New Roman" w:hAnsi="Times New Roman" w:cs="Times New Roman"/>
          <w:sz w:val="28"/>
          <w:szCs w:val="28"/>
          <w:lang w:val="uk-UA"/>
        </w:rPr>
        <w:t xml:space="preserve">а результатами консультацій </w:t>
      </w:r>
      <w:r w:rsidR="001A0285" w:rsidRPr="00C37B6D">
        <w:rPr>
          <w:rFonts w:ascii="Times New Roman" w:hAnsi="Times New Roman" w:cs="Times New Roman"/>
          <w:sz w:val="28"/>
          <w:szCs w:val="28"/>
          <w:lang w:val="uk-UA"/>
        </w:rPr>
        <w:t>складено довідки про консультації з органами виконавчої влади та громадськістю щодо проєкту Плану дій та Звіту про стратегічну екологічну оцінку проєкту Плану дій.</w:t>
      </w:r>
    </w:p>
    <w:p w:rsidR="00675F92" w:rsidRPr="00C37B6D" w:rsidRDefault="00675F92" w:rsidP="008512C3">
      <w:pPr>
        <w:spacing w:after="0" w:line="240" w:lineRule="auto"/>
        <w:ind w:firstLine="851"/>
        <w:jc w:val="both"/>
        <w:rPr>
          <w:rFonts w:ascii="Times New Roman" w:hAnsi="Times New Roman" w:cs="Times New Roman"/>
          <w:sz w:val="28"/>
          <w:szCs w:val="28"/>
          <w:lang w:val="uk-UA"/>
        </w:rPr>
      </w:pPr>
      <w:r w:rsidRPr="00C37B6D">
        <w:rPr>
          <w:rFonts w:ascii="Times New Roman" w:hAnsi="Times New Roman" w:cs="Times New Roman"/>
          <w:sz w:val="28"/>
          <w:lang w:val="uk-UA"/>
        </w:rPr>
        <w:t xml:space="preserve">Відповідно до частини другої статті </w:t>
      </w:r>
      <w:r w:rsidR="00C30110" w:rsidRPr="00C37B6D">
        <w:rPr>
          <w:rFonts w:ascii="Times New Roman" w:hAnsi="Times New Roman" w:cs="Times New Roman"/>
          <w:sz w:val="28"/>
          <w:lang w:val="uk-UA"/>
        </w:rPr>
        <w:t xml:space="preserve">13 </w:t>
      </w:r>
      <w:r w:rsidRPr="00C37B6D">
        <w:rPr>
          <w:rFonts w:ascii="Times New Roman" w:hAnsi="Times New Roman" w:cs="Times New Roman"/>
          <w:sz w:val="28"/>
          <w:lang w:val="uk-UA"/>
        </w:rPr>
        <w:t xml:space="preserve">Закону Департаменту охорони здоров’я </w:t>
      </w:r>
      <w:r w:rsidR="00140237" w:rsidRPr="00C37B6D">
        <w:rPr>
          <w:rFonts w:ascii="Times New Roman" w:hAnsi="Times New Roman" w:cs="Times New Roman"/>
          <w:sz w:val="28"/>
          <w:szCs w:val="28"/>
          <w:lang w:val="uk-UA"/>
        </w:rPr>
        <w:t>виконавчого органу Київської міської ради (Київської міської державної адміністрації) та Управлінн</w:t>
      </w:r>
      <w:r w:rsidR="008512C3" w:rsidRPr="00C37B6D">
        <w:rPr>
          <w:rFonts w:ascii="Times New Roman" w:hAnsi="Times New Roman" w:cs="Times New Roman"/>
          <w:sz w:val="28"/>
          <w:szCs w:val="28"/>
          <w:lang w:val="uk-UA"/>
        </w:rPr>
        <w:t>ю</w:t>
      </w:r>
      <w:r w:rsidR="00140237" w:rsidRPr="00C37B6D">
        <w:rPr>
          <w:rFonts w:ascii="Times New Roman" w:hAnsi="Times New Roman" w:cs="Times New Roman"/>
          <w:sz w:val="28"/>
          <w:szCs w:val="28"/>
          <w:lang w:val="uk-UA"/>
        </w:rPr>
        <w:t xml:space="preserve"> екології та природних ресурсів виконавчого органу Київської міської ради (Київської міської державної адміністрації) направлено копії Плану дій та </w:t>
      </w:r>
      <w:r w:rsidR="008512C3" w:rsidRPr="00C37B6D">
        <w:rPr>
          <w:rFonts w:ascii="Times New Roman" w:hAnsi="Times New Roman" w:cs="Times New Roman"/>
          <w:sz w:val="28"/>
          <w:szCs w:val="28"/>
          <w:lang w:val="uk-UA"/>
        </w:rPr>
        <w:t>З</w:t>
      </w:r>
      <w:r w:rsidR="00140237" w:rsidRPr="00C37B6D">
        <w:rPr>
          <w:rFonts w:ascii="Times New Roman" w:hAnsi="Times New Roman" w:cs="Times New Roman"/>
          <w:sz w:val="28"/>
          <w:szCs w:val="28"/>
          <w:lang w:val="uk-UA"/>
        </w:rPr>
        <w:t>віту про стратегічну екологічну оцінку Плану дій, повідомлення про оприлюднення цих документів для отримання пропозицій та зауважень.</w:t>
      </w:r>
    </w:p>
    <w:p w:rsidR="00DD011D" w:rsidRPr="00C37B6D" w:rsidRDefault="00DD011D" w:rsidP="00DD011D">
      <w:pPr>
        <w:spacing w:after="0" w:line="240" w:lineRule="auto"/>
        <w:ind w:firstLine="851"/>
        <w:jc w:val="both"/>
        <w:rPr>
          <w:rFonts w:ascii="Times New Roman" w:hAnsi="Times New Roman" w:cs="Times New Roman"/>
          <w:sz w:val="28"/>
          <w:szCs w:val="28"/>
          <w:lang w:val="uk-UA"/>
        </w:rPr>
      </w:pPr>
      <w:r w:rsidRPr="00C37B6D">
        <w:rPr>
          <w:rFonts w:ascii="Times New Roman" w:hAnsi="Times New Roman" w:cs="Times New Roman"/>
          <w:sz w:val="28"/>
          <w:lang w:val="uk-UA"/>
        </w:rPr>
        <w:t xml:space="preserve">Департамент охорони здоров’я </w:t>
      </w:r>
      <w:r w:rsidRPr="00C37B6D">
        <w:rPr>
          <w:rFonts w:ascii="Times New Roman" w:hAnsi="Times New Roman" w:cs="Times New Roman"/>
          <w:sz w:val="28"/>
          <w:szCs w:val="28"/>
          <w:lang w:val="uk-UA"/>
        </w:rPr>
        <w:t>виконавчого органу Київської міської ради (Київської міської державної адміністрації) листом від 19.11.2021 № 061-11921/04.05 та Управління екології та природних ресурсів виконавчого органу Київської міської ради (Київської міської державної адміністрації) листом</w:t>
      </w:r>
      <w:r w:rsidRPr="00C37B6D">
        <w:rPr>
          <w:rFonts w:ascii="Times New Roman" w:hAnsi="Times New Roman" w:cs="Times New Roman"/>
          <w:sz w:val="28"/>
          <w:szCs w:val="28"/>
          <w:lang w:val="uk-UA"/>
        </w:rPr>
        <w:br/>
        <w:t>від 24.11.2021 № 077-5632 повідомили про відсутність зауважень та пропозицій до проєкту документа державного планування та Звіту про стратегічну екологічну оцінку проєкту Плану дій.</w:t>
      </w:r>
    </w:p>
    <w:p w:rsidR="001F17C8" w:rsidRPr="00C37B6D" w:rsidRDefault="001F17C8" w:rsidP="00435E8E">
      <w:pPr>
        <w:spacing w:after="0" w:line="240" w:lineRule="auto"/>
        <w:ind w:firstLine="851"/>
        <w:jc w:val="both"/>
        <w:rPr>
          <w:rFonts w:ascii="Times New Roman" w:hAnsi="Times New Roman" w:cs="Times New Roman"/>
          <w:sz w:val="28"/>
          <w:szCs w:val="28"/>
          <w:lang w:val="uk-UA"/>
        </w:rPr>
      </w:pPr>
    </w:p>
    <w:p w:rsidR="001F17C8" w:rsidRPr="00C37B6D" w:rsidRDefault="001F17C8" w:rsidP="00435E8E">
      <w:pPr>
        <w:spacing w:after="0" w:line="240" w:lineRule="auto"/>
        <w:ind w:firstLine="851"/>
        <w:jc w:val="both"/>
        <w:rPr>
          <w:rFonts w:ascii="Times New Roman" w:hAnsi="Times New Roman" w:cs="Times New Roman"/>
          <w:sz w:val="28"/>
          <w:szCs w:val="28"/>
          <w:lang w:val="uk-UA"/>
        </w:rPr>
      </w:pPr>
    </w:p>
    <w:p w:rsidR="001F17C8" w:rsidRPr="00C37B6D" w:rsidRDefault="001F17C8" w:rsidP="00435E8E">
      <w:pPr>
        <w:spacing w:after="0" w:line="240" w:lineRule="auto"/>
        <w:ind w:firstLine="851"/>
        <w:jc w:val="both"/>
        <w:rPr>
          <w:rFonts w:ascii="Times New Roman" w:hAnsi="Times New Roman" w:cs="Times New Roman"/>
          <w:sz w:val="28"/>
          <w:szCs w:val="28"/>
          <w:lang w:val="uk-UA"/>
        </w:rPr>
      </w:pPr>
    </w:p>
    <w:p w:rsidR="001F17C8" w:rsidRPr="00C37B6D" w:rsidRDefault="001F17C8" w:rsidP="00435E8E">
      <w:pPr>
        <w:spacing w:after="0" w:line="240" w:lineRule="auto"/>
        <w:ind w:firstLine="851"/>
        <w:jc w:val="both"/>
        <w:rPr>
          <w:rFonts w:ascii="Times New Roman" w:hAnsi="Times New Roman" w:cs="Times New Roman"/>
          <w:sz w:val="28"/>
          <w:szCs w:val="28"/>
          <w:lang w:val="uk-UA"/>
        </w:rPr>
      </w:pPr>
    </w:p>
    <w:p w:rsidR="00435E8E" w:rsidRPr="00C37B6D" w:rsidRDefault="00435E8E" w:rsidP="00435E8E">
      <w:pPr>
        <w:numPr>
          <w:ilvl w:val="0"/>
          <w:numId w:val="1"/>
        </w:numPr>
        <w:spacing w:after="0" w:line="240" w:lineRule="auto"/>
        <w:ind w:left="0" w:firstLine="851"/>
        <w:jc w:val="both"/>
        <w:rPr>
          <w:rFonts w:ascii="Times New Roman" w:hAnsi="Times New Roman" w:cs="Times New Roman"/>
          <w:b/>
          <w:sz w:val="28"/>
          <w:szCs w:val="28"/>
          <w:lang w:val="uk-UA"/>
        </w:rPr>
      </w:pPr>
      <w:r w:rsidRPr="00C37B6D">
        <w:rPr>
          <w:rFonts w:ascii="Times New Roman" w:hAnsi="Times New Roman" w:cs="Times New Roman"/>
          <w:b/>
          <w:sz w:val="28"/>
          <w:szCs w:val="28"/>
          <w:lang w:val="uk-UA"/>
        </w:rPr>
        <w:lastRenderedPageBreak/>
        <w:t>Цілі і завдання прийняття рішення</w:t>
      </w:r>
    </w:p>
    <w:p w:rsidR="00790E4B" w:rsidRPr="00C37B6D" w:rsidRDefault="00435E8E" w:rsidP="00435E8E">
      <w:pPr>
        <w:spacing w:after="0" w:line="240" w:lineRule="auto"/>
        <w:ind w:firstLine="851"/>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 xml:space="preserve">Цілями і завданнями прийняття рішення є </w:t>
      </w:r>
      <w:r w:rsidR="001207CD" w:rsidRPr="00C37B6D">
        <w:rPr>
          <w:rFonts w:ascii="Times New Roman" w:hAnsi="Times New Roman" w:cs="Times New Roman"/>
          <w:sz w:val="28"/>
          <w:szCs w:val="28"/>
          <w:lang w:val="uk-UA"/>
        </w:rPr>
        <w:t xml:space="preserve">забезпечення реалізації цілей міста в контексті </w:t>
      </w:r>
      <w:r w:rsidR="005E1A8F" w:rsidRPr="00C37B6D">
        <w:rPr>
          <w:rFonts w:ascii="Times New Roman" w:hAnsi="Times New Roman" w:cs="Times New Roman"/>
          <w:sz w:val="28"/>
          <w:szCs w:val="28"/>
          <w:lang w:val="uk-UA"/>
        </w:rPr>
        <w:t>системн</w:t>
      </w:r>
      <w:r w:rsidR="001207CD" w:rsidRPr="00C37B6D">
        <w:rPr>
          <w:rFonts w:ascii="Times New Roman" w:hAnsi="Times New Roman" w:cs="Times New Roman"/>
          <w:sz w:val="28"/>
          <w:szCs w:val="28"/>
          <w:lang w:val="uk-UA"/>
        </w:rPr>
        <w:t>ого</w:t>
      </w:r>
      <w:r w:rsidR="005E1A8F" w:rsidRPr="00C37B6D">
        <w:rPr>
          <w:rFonts w:ascii="Times New Roman" w:hAnsi="Times New Roman" w:cs="Times New Roman"/>
          <w:sz w:val="28"/>
          <w:szCs w:val="28"/>
          <w:lang w:val="uk-UA"/>
        </w:rPr>
        <w:t xml:space="preserve"> розв'язання екологічних проблем</w:t>
      </w:r>
      <w:r w:rsidR="001207CD" w:rsidRPr="00C37B6D">
        <w:rPr>
          <w:rFonts w:ascii="Times New Roman" w:hAnsi="Times New Roman" w:cs="Times New Roman"/>
          <w:sz w:val="28"/>
          <w:szCs w:val="28"/>
          <w:lang w:val="uk-UA"/>
        </w:rPr>
        <w:t xml:space="preserve"> та викликів, пов’язаних з наслідками кліматичних змін</w:t>
      </w:r>
      <w:r w:rsidR="005E1A8F" w:rsidRPr="00C37B6D">
        <w:rPr>
          <w:rFonts w:ascii="Times New Roman" w:hAnsi="Times New Roman" w:cs="Times New Roman"/>
          <w:sz w:val="28"/>
          <w:szCs w:val="28"/>
          <w:lang w:val="uk-UA"/>
        </w:rPr>
        <w:t xml:space="preserve">, що постали перед містом. </w:t>
      </w:r>
    </w:p>
    <w:p w:rsidR="00435E8E" w:rsidRPr="00C37B6D" w:rsidRDefault="00435E8E" w:rsidP="00435E8E">
      <w:pPr>
        <w:spacing w:after="0" w:line="240" w:lineRule="auto"/>
        <w:ind w:firstLine="851"/>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 xml:space="preserve">У рамках </w:t>
      </w:r>
      <w:r w:rsidR="001207CD" w:rsidRPr="00C37B6D">
        <w:rPr>
          <w:rFonts w:ascii="Times New Roman" w:hAnsi="Times New Roman" w:cs="Times New Roman"/>
          <w:sz w:val="28"/>
          <w:szCs w:val="28"/>
          <w:lang w:val="uk-UA"/>
        </w:rPr>
        <w:t xml:space="preserve">Плану дій «Зелене місто» як складової частини </w:t>
      </w:r>
      <w:r w:rsidR="005E1A8F" w:rsidRPr="00C37B6D">
        <w:rPr>
          <w:rFonts w:ascii="Times New Roman" w:hAnsi="Times New Roman" w:cs="Times New Roman"/>
          <w:sz w:val="28"/>
          <w:szCs w:val="28"/>
          <w:lang w:val="uk-UA"/>
        </w:rPr>
        <w:t xml:space="preserve">Програми ЄБРР </w:t>
      </w:r>
      <w:r w:rsidRPr="00C37B6D">
        <w:rPr>
          <w:rFonts w:ascii="Times New Roman" w:hAnsi="Times New Roman" w:cs="Times New Roman"/>
          <w:sz w:val="28"/>
          <w:szCs w:val="28"/>
          <w:lang w:val="uk-UA"/>
        </w:rPr>
        <w:t>«Зелен</w:t>
      </w:r>
      <w:r w:rsidR="001207CD" w:rsidRPr="00C37B6D">
        <w:rPr>
          <w:rFonts w:ascii="Times New Roman" w:hAnsi="Times New Roman" w:cs="Times New Roman"/>
          <w:sz w:val="28"/>
          <w:szCs w:val="28"/>
          <w:lang w:val="uk-UA"/>
        </w:rPr>
        <w:t>і</w:t>
      </w:r>
      <w:r w:rsidRPr="00C37B6D">
        <w:rPr>
          <w:rFonts w:ascii="Times New Roman" w:hAnsi="Times New Roman" w:cs="Times New Roman"/>
          <w:sz w:val="28"/>
          <w:szCs w:val="28"/>
          <w:lang w:val="uk-UA"/>
        </w:rPr>
        <w:t xml:space="preserve"> міст</w:t>
      </w:r>
      <w:r w:rsidR="001207CD" w:rsidRPr="00C37B6D">
        <w:rPr>
          <w:rFonts w:ascii="Times New Roman" w:hAnsi="Times New Roman" w:cs="Times New Roman"/>
          <w:sz w:val="28"/>
          <w:szCs w:val="28"/>
          <w:lang w:val="uk-UA"/>
        </w:rPr>
        <w:t>а</w:t>
      </w:r>
      <w:r w:rsidRPr="00C37B6D">
        <w:rPr>
          <w:rFonts w:ascii="Times New Roman" w:hAnsi="Times New Roman" w:cs="Times New Roman"/>
          <w:sz w:val="28"/>
          <w:szCs w:val="28"/>
          <w:lang w:val="uk-UA"/>
        </w:rPr>
        <w:t xml:space="preserve">» визначено наступні </w:t>
      </w:r>
      <w:r w:rsidR="005E1A8F" w:rsidRPr="00C37B6D">
        <w:rPr>
          <w:rFonts w:ascii="Times New Roman" w:hAnsi="Times New Roman" w:cs="Times New Roman"/>
          <w:sz w:val="28"/>
          <w:szCs w:val="28"/>
          <w:lang w:val="uk-UA"/>
        </w:rPr>
        <w:t xml:space="preserve">ключові </w:t>
      </w:r>
      <w:r w:rsidRPr="00C37B6D">
        <w:rPr>
          <w:rFonts w:ascii="Times New Roman" w:hAnsi="Times New Roman" w:cs="Times New Roman"/>
          <w:sz w:val="28"/>
          <w:szCs w:val="28"/>
          <w:lang w:val="uk-UA"/>
        </w:rPr>
        <w:t>тематичні напрями для формування заходів «Зеленого міста»:</w:t>
      </w:r>
    </w:p>
    <w:p w:rsidR="00435E8E" w:rsidRPr="00C37B6D" w:rsidRDefault="00435E8E" w:rsidP="00435E8E">
      <w:pPr>
        <w:pStyle w:val="a3"/>
        <w:ind w:firstLine="131"/>
        <w:rPr>
          <w:rFonts w:ascii="Times New Roman" w:hAnsi="Times New Roman" w:cs="Times New Roman"/>
          <w:sz w:val="28"/>
          <w:szCs w:val="28"/>
          <w:lang w:val="uk-UA"/>
        </w:rPr>
      </w:pPr>
      <w:r w:rsidRPr="00C37B6D">
        <w:rPr>
          <w:rFonts w:ascii="Times New Roman" w:hAnsi="Times New Roman" w:cs="Times New Roman"/>
          <w:sz w:val="28"/>
          <w:szCs w:val="28"/>
          <w:lang w:val="uk-UA"/>
        </w:rPr>
        <w:t>1. Містобудування та мобільність.</w:t>
      </w:r>
    </w:p>
    <w:p w:rsidR="00435E8E" w:rsidRPr="00C37B6D" w:rsidRDefault="00435E8E" w:rsidP="00435E8E">
      <w:pPr>
        <w:pStyle w:val="a3"/>
        <w:ind w:firstLine="131"/>
        <w:rPr>
          <w:rFonts w:ascii="Times New Roman" w:hAnsi="Times New Roman" w:cs="Times New Roman"/>
          <w:sz w:val="28"/>
          <w:szCs w:val="28"/>
          <w:lang w:val="uk-UA"/>
        </w:rPr>
      </w:pPr>
      <w:r w:rsidRPr="00C37B6D">
        <w:rPr>
          <w:rFonts w:ascii="Times New Roman" w:hAnsi="Times New Roman" w:cs="Times New Roman"/>
          <w:sz w:val="28"/>
          <w:szCs w:val="28"/>
          <w:lang w:val="uk-UA"/>
        </w:rPr>
        <w:t>2. Енергоефективність та теплопостачання.</w:t>
      </w:r>
    </w:p>
    <w:p w:rsidR="00435E8E" w:rsidRPr="00C37B6D" w:rsidRDefault="00435E8E" w:rsidP="00435E8E">
      <w:pPr>
        <w:pStyle w:val="a3"/>
        <w:ind w:firstLine="131"/>
        <w:rPr>
          <w:rFonts w:ascii="Times New Roman" w:hAnsi="Times New Roman" w:cs="Times New Roman"/>
          <w:sz w:val="28"/>
          <w:szCs w:val="28"/>
          <w:lang w:val="uk-UA"/>
        </w:rPr>
      </w:pPr>
      <w:r w:rsidRPr="00C37B6D">
        <w:rPr>
          <w:rFonts w:ascii="Times New Roman" w:hAnsi="Times New Roman" w:cs="Times New Roman"/>
          <w:sz w:val="28"/>
          <w:szCs w:val="28"/>
          <w:lang w:val="uk-UA"/>
        </w:rPr>
        <w:t>3. Водопостачання та водовідведення.</w:t>
      </w:r>
    </w:p>
    <w:p w:rsidR="00435E8E" w:rsidRPr="00C37B6D" w:rsidRDefault="00435E8E" w:rsidP="00435E8E">
      <w:pPr>
        <w:pStyle w:val="a3"/>
        <w:ind w:firstLine="131"/>
        <w:rPr>
          <w:rFonts w:ascii="Times New Roman" w:hAnsi="Times New Roman" w:cs="Times New Roman"/>
          <w:sz w:val="28"/>
          <w:szCs w:val="28"/>
          <w:lang w:val="uk-UA"/>
        </w:rPr>
      </w:pPr>
      <w:r w:rsidRPr="00C37B6D">
        <w:rPr>
          <w:rFonts w:ascii="Times New Roman" w:hAnsi="Times New Roman" w:cs="Times New Roman"/>
          <w:sz w:val="28"/>
          <w:szCs w:val="28"/>
          <w:lang w:val="uk-UA"/>
        </w:rPr>
        <w:t>4. Управління відходами.</w:t>
      </w:r>
    </w:p>
    <w:p w:rsidR="00435E8E" w:rsidRPr="00C37B6D" w:rsidRDefault="00435E8E" w:rsidP="00435E8E">
      <w:pPr>
        <w:pStyle w:val="a3"/>
        <w:spacing w:after="0"/>
        <w:ind w:firstLine="130"/>
        <w:rPr>
          <w:rFonts w:ascii="Times New Roman" w:hAnsi="Times New Roman" w:cs="Times New Roman"/>
          <w:sz w:val="28"/>
          <w:szCs w:val="28"/>
          <w:lang w:val="uk-UA"/>
        </w:rPr>
      </w:pPr>
      <w:r w:rsidRPr="00C37B6D">
        <w:rPr>
          <w:rFonts w:ascii="Times New Roman" w:hAnsi="Times New Roman" w:cs="Times New Roman"/>
          <w:sz w:val="28"/>
          <w:szCs w:val="28"/>
          <w:lang w:val="uk-UA"/>
        </w:rPr>
        <w:t>5. Стійкість міста та природоорієнтовані рішення.</w:t>
      </w:r>
    </w:p>
    <w:p w:rsidR="00435E8E" w:rsidRPr="00C37B6D" w:rsidRDefault="00435E8E" w:rsidP="00435E8E">
      <w:pPr>
        <w:pStyle w:val="a3"/>
        <w:spacing w:after="0"/>
        <w:ind w:firstLine="130"/>
        <w:rPr>
          <w:rFonts w:ascii="Times New Roman" w:hAnsi="Times New Roman" w:cs="Times New Roman"/>
          <w:sz w:val="28"/>
          <w:szCs w:val="28"/>
          <w:lang w:val="uk-UA"/>
        </w:rPr>
      </w:pPr>
      <w:r w:rsidRPr="00C37B6D">
        <w:rPr>
          <w:rFonts w:ascii="Times New Roman" w:hAnsi="Times New Roman" w:cs="Times New Roman"/>
          <w:sz w:val="28"/>
          <w:szCs w:val="28"/>
          <w:lang w:val="uk-UA"/>
        </w:rPr>
        <w:t>6. Розумне місто та управління даними.</w:t>
      </w:r>
    </w:p>
    <w:p w:rsidR="006B2D8C" w:rsidRPr="00C37B6D" w:rsidRDefault="006B2D8C" w:rsidP="00435E8E">
      <w:pPr>
        <w:pStyle w:val="a3"/>
        <w:spacing w:after="0"/>
        <w:ind w:firstLine="130"/>
        <w:rPr>
          <w:rFonts w:ascii="Times New Roman" w:hAnsi="Times New Roman" w:cs="Times New Roman"/>
          <w:sz w:val="28"/>
          <w:szCs w:val="28"/>
          <w:lang w:val="uk-UA"/>
        </w:rPr>
      </w:pPr>
    </w:p>
    <w:p w:rsidR="00435E8E" w:rsidRPr="00C37B6D" w:rsidRDefault="00435E8E" w:rsidP="00435E8E">
      <w:pPr>
        <w:numPr>
          <w:ilvl w:val="0"/>
          <w:numId w:val="1"/>
        </w:numPr>
        <w:spacing w:after="0" w:line="240" w:lineRule="auto"/>
        <w:ind w:left="0" w:firstLine="709"/>
        <w:jc w:val="both"/>
        <w:rPr>
          <w:rFonts w:ascii="Times New Roman" w:hAnsi="Times New Roman" w:cs="Times New Roman"/>
          <w:b/>
          <w:sz w:val="28"/>
          <w:szCs w:val="28"/>
          <w:lang w:val="uk-UA"/>
        </w:rPr>
      </w:pPr>
      <w:r w:rsidRPr="00C37B6D">
        <w:rPr>
          <w:rFonts w:ascii="Times New Roman" w:hAnsi="Times New Roman" w:cs="Times New Roman"/>
          <w:b/>
          <w:sz w:val="28"/>
          <w:szCs w:val="28"/>
          <w:lang w:val="uk-UA"/>
        </w:rPr>
        <w:t>Правове обґрунтування</w:t>
      </w:r>
    </w:p>
    <w:p w:rsidR="00435E8E" w:rsidRPr="00C37B6D" w:rsidRDefault="00435E8E" w:rsidP="005E1A8F">
      <w:pPr>
        <w:spacing w:after="0" w:line="240" w:lineRule="auto"/>
        <w:ind w:firstLine="709"/>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 xml:space="preserve">Проєкт рішення підготовлено відповідно до Регламенту Київської міської ради, затвердженого рішенням Київської міської ради від </w:t>
      </w:r>
      <w:r w:rsidR="006D3CFC" w:rsidRPr="00C37B6D">
        <w:rPr>
          <w:rFonts w:ascii="Times New Roman" w:hAnsi="Times New Roman" w:cs="Times New Roman"/>
          <w:sz w:val="28"/>
          <w:szCs w:val="28"/>
          <w:lang w:val="uk-UA"/>
        </w:rPr>
        <w:t>0</w:t>
      </w:r>
      <w:r w:rsidRPr="00C37B6D">
        <w:rPr>
          <w:rFonts w:ascii="Times New Roman" w:hAnsi="Times New Roman" w:cs="Times New Roman"/>
          <w:sz w:val="28"/>
          <w:szCs w:val="28"/>
          <w:lang w:val="uk-UA"/>
        </w:rPr>
        <w:t xml:space="preserve">4 листопада 2021 року № 3135/3176, </w:t>
      </w:r>
      <w:r w:rsidR="005E1A8F" w:rsidRPr="00C37B6D">
        <w:rPr>
          <w:rFonts w:ascii="Times New Roman" w:hAnsi="Times New Roman" w:cs="Times New Roman"/>
          <w:sz w:val="28"/>
          <w:szCs w:val="28"/>
          <w:lang w:val="uk-UA"/>
        </w:rPr>
        <w:t xml:space="preserve">та на виконання </w:t>
      </w:r>
      <w:r w:rsidR="00561835" w:rsidRPr="00C37B6D">
        <w:rPr>
          <w:rFonts w:ascii="Times New Roman" w:hAnsi="Times New Roman" w:cs="Times New Roman"/>
          <w:sz w:val="28"/>
          <w:szCs w:val="28"/>
          <w:lang w:val="uk-UA"/>
        </w:rPr>
        <w:t>статті 26 Закону України «Про місцеве самоврядування в Україні», розпорядження виконавчого органу Київської міської ради (Київської міської державної адміністрації) від 02 лютого 2021 року № 147 «Про утворення координаційної ради з розробки Плану дій «Зелене місто» для міста Києва та робочої групи координаційної ради з розробки Плану дій «Зелене місто» для міста Києва», Меморандум про порозуміння між виконавчим органом Київської міської ради (Київською міською державною адміністрацією) та Європейським Банком Реконструкції та Розвитку щодо програми ЄБРР «Зелені міста» від 15 березня 2019 року.</w:t>
      </w:r>
    </w:p>
    <w:p w:rsidR="00E23727" w:rsidRPr="00C37B6D" w:rsidRDefault="00E23727" w:rsidP="00E23727">
      <w:pPr>
        <w:spacing w:after="0" w:line="240" w:lineRule="auto"/>
        <w:ind w:firstLine="709"/>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Проєкт рішення не містить норм, що зачіпають права, свободи, законні інтереси і стосуються обов’язків громадян та юридичних осіб, не встановлює новий або не змінює, не доповнює чи не скасовує організаційно правовий механізм їх реалізації та не має міжвідомчий характер, тобто є необов’язковим для інших органів виконавчої влади та органів місцевого самоврядування, а також юридичних осіб, що не належать до сфери управління виконавчого органу Київської міської ради (Київської міської державної адміністрації) і не підлягає державній реєстрації в Центральному міжрегіональному управлінні Міністерства юстиції (м. Київ). Не має ознак регуляторного акт</w:t>
      </w:r>
      <w:r w:rsidR="00790E4B" w:rsidRPr="00C37B6D">
        <w:rPr>
          <w:rFonts w:ascii="Times New Roman" w:hAnsi="Times New Roman" w:cs="Times New Roman"/>
          <w:sz w:val="28"/>
          <w:szCs w:val="28"/>
          <w:lang w:val="uk-UA"/>
        </w:rPr>
        <w:t>у</w:t>
      </w:r>
      <w:r w:rsidRPr="00C37B6D">
        <w:rPr>
          <w:rFonts w:ascii="Times New Roman" w:hAnsi="Times New Roman" w:cs="Times New Roman"/>
          <w:sz w:val="28"/>
          <w:szCs w:val="28"/>
          <w:lang w:val="uk-UA"/>
        </w:rPr>
        <w:t>.</w:t>
      </w:r>
    </w:p>
    <w:p w:rsidR="00435E8E" w:rsidRPr="00C37B6D" w:rsidRDefault="00435E8E" w:rsidP="00435E8E">
      <w:pPr>
        <w:pStyle w:val="a3"/>
        <w:rPr>
          <w:rFonts w:ascii="Times New Roman" w:hAnsi="Times New Roman" w:cs="Times New Roman"/>
          <w:b/>
          <w:sz w:val="28"/>
          <w:szCs w:val="28"/>
          <w:lang w:val="uk-UA"/>
        </w:rPr>
      </w:pPr>
    </w:p>
    <w:p w:rsidR="00435E8E" w:rsidRPr="00C37B6D" w:rsidRDefault="00435E8E" w:rsidP="00435E8E">
      <w:pPr>
        <w:numPr>
          <w:ilvl w:val="0"/>
          <w:numId w:val="1"/>
        </w:numPr>
        <w:spacing w:after="0" w:line="240" w:lineRule="auto"/>
        <w:ind w:left="0" w:firstLine="709"/>
        <w:jc w:val="both"/>
        <w:rPr>
          <w:rFonts w:ascii="Times New Roman" w:hAnsi="Times New Roman" w:cs="Times New Roman"/>
          <w:b/>
          <w:sz w:val="28"/>
          <w:szCs w:val="28"/>
          <w:lang w:val="uk-UA"/>
        </w:rPr>
      </w:pPr>
      <w:r w:rsidRPr="00C37B6D">
        <w:rPr>
          <w:rFonts w:ascii="Times New Roman" w:hAnsi="Times New Roman" w:cs="Times New Roman"/>
          <w:b/>
          <w:sz w:val="28"/>
          <w:szCs w:val="28"/>
          <w:lang w:val="uk-UA"/>
        </w:rPr>
        <w:t>Загальна характеристика та основні положення проєкту рішення</w:t>
      </w:r>
    </w:p>
    <w:p w:rsidR="00435E8E" w:rsidRPr="00C37B6D" w:rsidRDefault="00435E8E" w:rsidP="00435E8E">
      <w:pPr>
        <w:spacing w:after="0" w:line="240" w:lineRule="auto"/>
        <w:ind w:firstLine="709"/>
        <w:rPr>
          <w:rFonts w:ascii="Times New Roman" w:hAnsi="Times New Roman" w:cs="Times New Roman"/>
          <w:sz w:val="28"/>
          <w:szCs w:val="28"/>
          <w:lang w:val="uk-UA"/>
        </w:rPr>
      </w:pPr>
      <w:r w:rsidRPr="00C37B6D">
        <w:rPr>
          <w:rFonts w:ascii="Times New Roman" w:hAnsi="Times New Roman" w:cs="Times New Roman"/>
          <w:sz w:val="28"/>
          <w:szCs w:val="28"/>
          <w:lang w:val="uk-UA"/>
        </w:rPr>
        <w:t>Проєкт рішення передбачає:</w:t>
      </w:r>
    </w:p>
    <w:p w:rsidR="00435E8E" w:rsidRPr="00C37B6D" w:rsidRDefault="00435E8E" w:rsidP="00435E8E">
      <w:pPr>
        <w:spacing w:after="0" w:line="240" w:lineRule="auto"/>
        <w:ind w:firstLine="709"/>
        <w:rPr>
          <w:rFonts w:ascii="Times New Roman" w:hAnsi="Times New Roman" w:cs="Times New Roman"/>
          <w:sz w:val="28"/>
          <w:szCs w:val="28"/>
          <w:lang w:val="uk-UA"/>
        </w:rPr>
      </w:pPr>
      <w:r w:rsidRPr="00C37B6D">
        <w:rPr>
          <w:rFonts w:ascii="Times New Roman" w:hAnsi="Times New Roman" w:cs="Times New Roman"/>
          <w:sz w:val="28"/>
          <w:szCs w:val="28"/>
          <w:lang w:val="uk-UA"/>
        </w:rPr>
        <w:t>затвердження Плану дій;</w:t>
      </w:r>
    </w:p>
    <w:p w:rsidR="00435E8E" w:rsidRPr="00C37B6D" w:rsidRDefault="00435E8E" w:rsidP="00435E8E">
      <w:pPr>
        <w:spacing w:after="0" w:line="240" w:lineRule="auto"/>
        <w:ind w:firstLine="709"/>
        <w:jc w:val="both"/>
        <w:rPr>
          <w:rFonts w:ascii="Times New Roman" w:hAnsi="Times New Roman" w:cs="Times New Roman"/>
          <w:sz w:val="28"/>
          <w:lang w:val="uk-UA"/>
        </w:rPr>
      </w:pPr>
      <w:r w:rsidRPr="00C37B6D">
        <w:rPr>
          <w:rFonts w:ascii="Times New Roman" w:hAnsi="Times New Roman" w:cs="Times New Roman"/>
          <w:sz w:val="28"/>
          <w:lang w:val="uk-UA"/>
        </w:rPr>
        <w:t>забезпечення виконання Плану дій виконавчим органом Київської міської ради (Київсько</w:t>
      </w:r>
      <w:r w:rsidR="00297BD4" w:rsidRPr="00C37B6D">
        <w:rPr>
          <w:rFonts w:ascii="Times New Roman" w:hAnsi="Times New Roman" w:cs="Times New Roman"/>
          <w:sz w:val="28"/>
          <w:lang w:val="uk-UA"/>
        </w:rPr>
        <w:t xml:space="preserve">ю </w:t>
      </w:r>
      <w:r w:rsidRPr="00C37B6D">
        <w:rPr>
          <w:rFonts w:ascii="Times New Roman" w:hAnsi="Times New Roman" w:cs="Times New Roman"/>
          <w:sz w:val="28"/>
          <w:lang w:val="uk-UA"/>
        </w:rPr>
        <w:t>місько</w:t>
      </w:r>
      <w:r w:rsidR="00297BD4" w:rsidRPr="00C37B6D">
        <w:rPr>
          <w:rFonts w:ascii="Times New Roman" w:hAnsi="Times New Roman" w:cs="Times New Roman"/>
          <w:sz w:val="28"/>
          <w:lang w:val="uk-UA"/>
        </w:rPr>
        <w:t>ю</w:t>
      </w:r>
      <w:r w:rsidRPr="00C37B6D">
        <w:rPr>
          <w:rFonts w:ascii="Times New Roman" w:hAnsi="Times New Roman" w:cs="Times New Roman"/>
          <w:sz w:val="28"/>
          <w:lang w:val="uk-UA"/>
        </w:rPr>
        <w:t xml:space="preserve"> державно</w:t>
      </w:r>
      <w:r w:rsidR="00297BD4" w:rsidRPr="00C37B6D">
        <w:rPr>
          <w:rFonts w:ascii="Times New Roman" w:hAnsi="Times New Roman" w:cs="Times New Roman"/>
          <w:sz w:val="28"/>
          <w:lang w:val="uk-UA"/>
        </w:rPr>
        <w:t>ю</w:t>
      </w:r>
      <w:r w:rsidRPr="00C37B6D">
        <w:rPr>
          <w:rFonts w:ascii="Times New Roman" w:hAnsi="Times New Roman" w:cs="Times New Roman"/>
          <w:sz w:val="28"/>
          <w:lang w:val="uk-UA"/>
        </w:rPr>
        <w:t xml:space="preserve"> адміністраці</w:t>
      </w:r>
      <w:r w:rsidR="00297BD4" w:rsidRPr="00C37B6D">
        <w:rPr>
          <w:rFonts w:ascii="Times New Roman" w:hAnsi="Times New Roman" w:cs="Times New Roman"/>
          <w:sz w:val="28"/>
          <w:lang w:val="uk-UA"/>
        </w:rPr>
        <w:t>єю</w:t>
      </w:r>
      <w:r w:rsidRPr="00C37B6D">
        <w:rPr>
          <w:rFonts w:ascii="Times New Roman" w:hAnsi="Times New Roman" w:cs="Times New Roman"/>
          <w:sz w:val="28"/>
          <w:lang w:val="uk-UA"/>
        </w:rPr>
        <w:t>);</w:t>
      </w:r>
    </w:p>
    <w:p w:rsidR="00435E8E" w:rsidRPr="00C37B6D" w:rsidRDefault="00435E8E" w:rsidP="00435E8E">
      <w:pPr>
        <w:spacing w:after="0" w:line="240" w:lineRule="auto"/>
        <w:ind w:firstLine="709"/>
        <w:jc w:val="both"/>
        <w:rPr>
          <w:rFonts w:ascii="Times New Roman" w:hAnsi="Times New Roman" w:cs="Times New Roman"/>
          <w:sz w:val="28"/>
          <w:lang w:val="uk-UA"/>
        </w:rPr>
      </w:pPr>
      <w:r w:rsidRPr="00C37B6D">
        <w:rPr>
          <w:rFonts w:ascii="Times New Roman" w:hAnsi="Times New Roman" w:cs="Times New Roman"/>
          <w:sz w:val="28"/>
          <w:lang w:val="uk-UA"/>
        </w:rPr>
        <w:lastRenderedPageBreak/>
        <w:t>подання виконавчим органом Київської міської ради (Київсько</w:t>
      </w:r>
      <w:r w:rsidR="00147DDB" w:rsidRPr="00C37B6D">
        <w:rPr>
          <w:rFonts w:ascii="Times New Roman" w:hAnsi="Times New Roman" w:cs="Times New Roman"/>
          <w:sz w:val="28"/>
          <w:lang w:val="uk-UA"/>
        </w:rPr>
        <w:t>ю</w:t>
      </w:r>
      <w:r w:rsidRPr="00C37B6D">
        <w:rPr>
          <w:rFonts w:ascii="Times New Roman" w:hAnsi="Times New Roman" w:cs="Times New Roman"/>
          <w:sz w:val="28"/>
          <w:lang w:val="uk-UA"/>
        </w:rPr>
        <w:t xml:space="preserve"> місько</w:t>
      </w:r>
      <w:r w:rsidR="00147DDB" w:rsidRPr="00C37B6D">
        <w:rPr>
          <w:rFonts w:ascii="Times New Roman" w:hAnsi="Times New Roman" w:cs="Times New Roman"/>
          <w:sz w:val="28"/>
          <w:lang w:val="uk-UA"/>
        </w:rPr>
        <w:t>ю</w:t>
      </w:r>
      <w:r w:rsidRPr="00C37B6D">
        <w:rPr>
          <w:rFonts w:ascii="Times New Roman" w:hAnsi="Times New Roman" w:cs="Times New Roman"/>
          <w:sz w:val="28"/>
          <w:lang w:val="uk-UA"/>
        </w:rPr>
        <w:t xml:space="preserve"> державно</w:t>
      </w:r>
      <w:r w:rsidR="00147DDB" w:rsidRPr="00C37B6D">
        <w:rPr>
          <w:rFonts w:ascii="Times New Roman" w:hAnsi="Times New Roman" w:cs="Times New Roman"/>
          <w:sz w:val="28"/>
          <w:lang w:val="uk-UA"/>
        </w:rPr>
        <w:t>ю</w:t>
      </w:r>
      <w:r w:rsidRPr="00C37B6D">
        <w:rPr>
          <w:rFonts w:ascii="Times New Roman" w:hAnsi="Times New Roman" w:cs="Times New Roman"/>
          <w:sz w:val="28"/>
          <w:lang w:val="uk-UA"/>
        </w:rPr>
        <w:t xml:space="preserve"> адміністраці</w:t>
      </w:r>
      <w:r w:rsidR="00147DDB" w:rsidRPr="00C37B6D">
        <w:rPr>
          <w:rFonts w:ascii="Times New Roman" w:hAnsi="Times New Roman" w:cs="Times New Roman"/>
          <w:sz w:val="28"/>
          <w:lang w:val="uk-UA"/>
        </w:rPr>
        <w:t>єю</w:t>
      </w:r>
      <w:r w:rsidRPr="00C37B6D">
        <w:rPr>
          <w:rFonts w:ascii="Times New Roman" w:hAnsi="Times New Roman" w:cs="Times New Roman"/>
          <w:sz w:val="28"/>
          <w:lang w:val="uk-UA"/>
        </w:rPr>
        <w:t>) Київській міській раді узагальненого звіту про хід виконання Плану дій до 01 березня року, наступного за звітним</w:t>
      </w:r>
      <w:r w:rsidR="00790E4B" w:rsidRPr="00C37B6D">
        <w:rPr>
          <w:rFonts w:ascii="Times New Roman" w:hAnsi="Times New Roman" w:cs="Times New Roman"/>
          <w:sz w:val="28"/>
          <w:lang w:val="uk-UA"/>
        </w:rPr>
        <w:t>;</w:t>
      </w:r>
    </w:p>
    <w:p w:rsidR="00435E8E" w:rsidRPr="00C37B6D" w:rsidRDefault="00435E8E" w:rsidP="00435E8E">
      <w:pPr>
        <w:spacing w:after="0" w:line="240" w:lineRule="auto"/>
        <w:ind w:firstLine="709"/>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 xml:space="preserve">покладання контролю за виконанням цього рішення на постійну комісію Київської міської ради  </w:t>
      </w:r>
      <w:r w:rsidRPr="00C37B6D">
        <w:rPr>
          <w:rFonts w:ascii="Times New Roman" w:hAnsi="Times New Roman" w:cs="Times New Roman"/>
          <w:sz w:val="28"/>
          <w:lang w:val="uk-UA"/>
        </w:rPr>
        <w:t>з питань бюджету та соціально-економічного розвитку.</w:t>
      </w:r>
    </w:p>
    <w:p w:rsidR="00435E8E" w:rsidRPr="00C37B6D" w:rsidRDefault="00435E8E" w:rsidP="00435E8E">
      <w:pPr>
        <w:pStyle w:val="a3"/>
        <w:rPr>
          <w:rFonts w:ascii="Times New Roman" w:hAnsi="Times New Roman" w:cs="Times New Roman"/>
          <w:b/>
          <w:sz w:val="28"/>
          <w:szCs w:val="28"/>
          <w:lang w:val="uk-UA"/>
        </w:rPr>
      </w:pPr>
    </w:p>
    <w:p w:rsidR="00435E8E" w:rsidRPr="00C37B6D" w:rsidRDefault="00435E8E" w:rsidP="00435E8E">
      <w:pPr>
        <w:numPr>
          <w:ilvl w:val="0"/>
          <w:numId w:val="1"/>
        </w:numPr>
        <w:spacing w:after="0" w:line="240" w:lineRule="auto"/>
        <w:ind w:left="0" w:firstLine="851"/>
        <w:jc w:val="both"/>
        <w:rPr>
          <w:rFonts w:ascii="Times New Roman" w:hAnsi="Times New Roman" w:cs="Times New Roman"/>
          <w:b/>
          <w:sz w:val="28"/>
          <w:szCs w:val="28"/>
          <w:lang w:val="uk-UA"/>
        </w:rPr>
      </w:pPr>
      <w:r w:rsidRPr="00C37B6D">
        <w:rPr>
          <w:rFonts w:ascii="Times New Roman" w:hAnsi="Times New Roman" w:cs="Times New Roman"/>
          <w:b/>
          <w:sz w:val="28"/>
          <w:szCs w:val="28"/>
          <w:lang w:val="uk-UA"/>
        </w:rPr>
        <w:t>Фінансово-економічне обґрунтування</w:t>
      </w:r>
    </w:p>
    <w:p w:rsidR="00A10001" w:rsidRPr="00C37B6D" w:rsidRDefault="00383E83" w:rsidP="00A10001">
      <w:pPr>
        <w:spacing w:after="0" w:line="240" w:lineRule="auto"/>
        <w:ind w:firstLine="851"/>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 xml:space="preserve">План дій «Зелене місто» враховує поточні стратегічні ініціативи міста та фокусується на вирішенні головних проблем, які мають найвагоміший вплив на стан довкілля в місті. </w:t>
      </w:r>
      <w:r w:rsidR="0050596C" w:rsidRPr="00C37B6D">
        <w:rPr>
          <w:rFonts w:ascii="Times New Roman" w:hAnsi="Times New Roman" w:cs="Times New Roman"/>
          <w:sz w:val="28"/>
          <w:szCs w:val="28"/>
          <w:lang w:val="uk-UA"/>
        </w:rPr>
        <w:t>Р</w:t>
      </w:r>
      <w:r w:rsidR="00A10001" w:rsidRPr="00C37B6D">
        <w:rPr>
          <w:rFonts w:ascii="Times New Roman" w:hAnsi="Times New Roman" w:cs="Times New Roman"/>
          <w:sz w:val="28"/>
          <w:szCs w:val="28"/>
          <w:lang w:val="uk-UA"/>
        </w:rPr>
        <w:t xml:space="preserve">еалізація </w:t>
      </w:r>
      <w:r w:rsidRPr="00C37B6D">
        <w:rPr>
          <w:rFonts w:ascii="Times New Roman" w:hAnsi="Times New Roman" w:cs="Times New Roman"/>
          <w:sz w:val="28"/>
          <w:szCs w:val="28"/>
          <w:lang w:val="uk-UA"/>
        </w:rPr>
        <w:t xml:space="preserve">заходів Плану дій </w:t>
      </w:r>
      <w:r w:rsidR="00A10001" w:rsidRPr="00C37B6D">
        <w:rPr>
          <w:rFonts w:ascii="Times New Roman" w:hAnsi="Times New Roman" w:cs="Times New Roman"/>
          <w:sz w:val="28"/>
          <w:szCs w:val="28"/>
          <w:lang w:val="uk-UA"/>
        </w:rPr>
        <w:t>передбача</w:t>
      </w:r>
      <w:r w:rsidR="0050596C" w:rsidRPr="00C37B6D">
        <w:rPr>
          <w:rFonts w:ascii="Times New Roman" w:hAnsi="Times New Roman" w:cs="Times New Roman"/>
          <w:sz w:val="28"/>
          <w:szCs w:val="28"/>
          <w:lang w:val="uk-UA"/>
        </w:rPr>
        <w:t>є</w:t>
      </w:r>
      <w:r w:rsidR="00A10001" w:rsidRPr="00C37B6D">
        <w:rPr>
          <w:rFonts w:ascii="Times New Roman" w:hAnsi="Times New Roman" w:cs="Times New Roman"/>
          <w:sz w:val="28"/>
          <w:szCs w:val="28"/>
          <w:lang w:val="uk-UA"/>
        </w:rPr>
        <w:t xml:space="preserve"> залучення інфраструктурних інвестицій та фінансування передінвестиційних та інших заходів із різних джерел</w:t>
      </w:r>
      <w:r w:rsidR="0050596C" w:rsidRPr="00C37B6D">
        <w:rPr>
          <w:rFonts w:ascii="Times New Roman" w:hAnsi="Times New Roman" w:cs="Times New Roman"/>
          <w:sz w:val="28"/>
          <w:szCs w:val="28"/>
          <w:lang w:val="uk-UA"/>
        </w:rPr>
        <w:t>,</w:t>
      </w:r>
      <w:r w:rsidR="00A10001" w:rsidRPr="00C37B6D">
        <w:rPr>
          <w:rFonts w:ascii="Times New Roman" w:hAnsi="Times New Roman" w:cs="Times New Roman"/>
          <w:sz w:val="28"/>
          <w:szCs w:val="28"/>
          <w:lang w:val="uk-UA"/>
        </w:rPr>
        <w:t xml:space="preserve"> </w:t>
      </w:r>
      <w:r w:rsidR="0050596C" w:rsidRPr="00C37B6D">
        <w:rPr>
          <w:rFonts w:ascii="Times New Roman" w:hAnsi="Times New Roman" w:cs="Times New Roman"/>
          <w:sz w:val="28"/>
          <w:szCs w:val="28"/>
          <w:lang w:val="uk-UA"/>
        </w:rPr>
        <w:t xml:space="preserve">в тому числі таких як </w:t>
      </w:r>
      <w:r w:rsidR="00A10001" w:rsidRPr="00C37B6D">
        <w:rPr>
          <w:rFonts w:ascii="Times New Roman" w:hAnsi="Times New Roman" w:cs="Times New Roman"/>
          <w:sz w:val="28"/>
          <w:szCs w:val="28"/>
          <w:lang w:val="uk-UA"/>
        </w:rPr>
        <w:t>кошти міжнародних фінансових організацій та донорів, приватних інвесторів тощо</w:t>
      </w:r>
      <w:r w:rsidR="0050596C" w:rsidRPr="00C37B6D">
        <w:rPr>
          <w:rFonts w:ascii="Times New Roman" w:hAnsi="Times New Roman" w:cs="Times New Roman"/>
          <w:sz w:val="28"/>
          <w:szCs w:val="28"/>
          <w:lang w:val="uk-UA"/>
        </w:rPr>
        <w:t xml:space="preserve">. </w:t>
      </w:r>
    </w:p>
    <w:p w:rsidR="00383E83" w:rsidRPr="00C37B6D" w:rsidRDefault="00383E83" w:rsidP="00A10001">
      <w:pPr>
        <w:spacing w:after="0" w:line="240" w:lineRule="auto"/>
        <w:ind w:firstLine="851"/>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Щорічно при плануванні міського бюджету мають бути передбачені кошти на реалізацію заходів</w:t>
      </w:r>
      <w:r w:rsidR="00FF5CE8" w:rsidRPr="00C37B6D">
        <w:rPr>
          <w:rFonts w:ascii="Times New Roman" w:hAnsi="Times New Roman" w:cs="Times New Roman"/>
          <w:sz w:val="28"/>
          <w:szCs w:val="28"/>
          <w:lang w:val="uk-UA"/>
        </w:rPr>
        <w:t xml:space="preserve"> з їх відповідним </w:t>
      </w:r>
      <w:r w:rsidR="0001644A" w:rsidRPr="00C37B6D">
        <w:rPr>
          <w:rFonts w:ascii="Times New Roman" w:hAnsi="Times New Roman" w:cs="Times New Roman"/>
          <w:sz w:val="28"/>
          <w:szCs w:val="28"/>
          <w:lang w:val="uk-UA"/>
        </w:rPr>
        <w:t>обґрунтуванням</w:t>
      </w:r>
      <w:r w:rsidRPr="00C37B6D">
        <w:rPr>
          <w:rFonts w:ascii="Times New Roman" w:hAnsi="Times New Roman" w:cs="Times New Roman"/>
          <w:sz w:val="28"/>
          <w:szCs w:val="28"/>
          <w:lang w:val="uk-UA"/>
        </w:rPr>
        <w:t xml:space="preserve">, </w:t>
      </w:r>
      <w:r w:rsidR="005E2D86" w:rsidRPr="00C37B6D">
        <w:rPr>
          <w:rFonts w:ascii="Times New Roman" w:hAnsi="Times New Roman" w:cs="Times New Roman"/>
          <w:sz w:val="28"/>
          <w:szCs w:val="28"/>
          <w:lang w:val="uk-UA"/>
        </w:rPr>
        <w:t xml:space="preserve">в тому числі </w:t>
      </w:r>
      <w:r w:rsidRPr="00C37B6D">
        <w:rPr>
          <w:rFonts w:ascii="Times New Roman" w:hAnsi="Times New Roman" w:cs="Times New Roman"/>
          <w:sz w:val="28"/>
          <w:szCs w:val="28"/>
          <w:lang w:val="uk-UA"/>
        </w:rPr>
        <w:t xml:space="preserve">в рамках узгоджених міських цільових програм, які відповідають напрямам Плану дій. </w:t>
      </w:r>
    </w:p>
    <w:p w:rsidR="00435E8E" w:rsidRPr="00C37B6D" w:rsidRDefault="00435E8E" w:rsidP="00435E8E">
      <w:pPr>
        <w:spacing w:after="0" w:line="240" w:lineRule="auto"/>
        <w:ind w:firstLine="851"/>
        <w:jc w:val="both"/>
        <w:rPr>
          <w:rFonts w:ascii="Times New Roman" w:hAnsi="Times New Roman" w:cs="Times New Roman"/>
          <w:sz w:val="28"/>
          <w:szCs w:val="28"/>
          <w:lang w:val="uk-UA"/>
        </w:rPr>
      </w:pPr>
    </w:p>
    <w:p w:rsidR="00435E8E" w:rsidRPr="00C37B6D" w:rsidRDefault="00435E8E" w:rsidP="00435E8E">
      <w:pPr>
        <w:numPr>
          <w:ilvl w:val="0"/>
          <w:numId w:val="1"/>
        </w:numPr>
        <w:spacing w:after="0" w:line="240" w:lineRule="auto"/>
        <w:ind w:left="0" w:firstLine="851"/>
        <w:jc w:val="both"/>
        <w:rPr>
          <w:rFonts w:ascii="Times New Roman" w:hAnsi="Times New Roman" w:cs="Times New Roman"/>
          <w:b/>
          <w:sz w:val="28"/>
          <w:szCs w:val="28"/>
          <w:lang w:val="uk-UA"/>
        </w:rPr>
      </w:pPr>
      <w:r w:rsidRPr="00C37B6D">
        <w:rPr>
          <w:rFonts w:ascii="Times New Roman" w:hAnsi="Times New Roman" w:cs="Times New Roman"/>
          <w:b/>
          <w:sz w:val="28"/>
          <w:szCs w:val="28"/>
          <w:lang w:val="uk-UA"/>
        </w:rPr>
        <w:t xml:space="preserve">Громадське обговорення </w:t>
      </w:r>
    </w:p>
    <w:p w:rsidR="00435E8E" w:rsidRPr="00C37B6D" w:rsidRDefault="00435E8E" w:rsidP="00435E8E">
      <w:pPr>
        <w:spacing w:after="0" w:line="240" w:lineRule="auto"/>
        <w:ind w:firstLine="851"/>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Відповідно до Закону України «Про стратегічну екологічну оцінку» проєкт Плану дій як документ державного планування, п</w:t>
      </w:r>
      <w:r w:rsidR="00E23727" w:rsidRPr="00C37B6D">
        <w:rPr>
          <w:rFonts w:ascii="Times New Roman" w:hAnsi="Times New Roman" w:cs="Times New Roman"/>
          <w:sz w:val="28"/>
          <w:szCs w:val="28"/>
          <w:lang w:val="uk-UA"/>
        </w:rPr>
        <w:t>р</w:t>
      </w:r>
      <w:r w:rsidRPr="00C37B6D">
        <w:rPr>
          <w:rFonts w:ascii="Times New Roman" w:hAnsi="Times New Roman" w:cs="Times New Roman"/>
          <w:sz w:val="28"/>
          <w:szCs w:val="28"/>
          <w:lang w:val="uk-UA"/>
        </w:rPr>
        <w:t>ойшов стратегічну екологічну оцінку.</w:t>
      </w:r>
      <w:r w:rsidR="00790E4B" w:rsidRPr="00C37B6D">
        <w:rPr>
          <w:rFonts w:ascii="Times New Roman" w:hAnsi="Times New Roman" w:cs="Times New Roman"/>
          <w:sz w:val="28"/>
          <w:szCs w:val="28"/>
          <w:lang w:val="uk-UA"/>
        </w:rPr>
        <w:t xml:space="preserve"> Коментарі та зауваження громадськості та відповідних органів державної влади, отримані під час консультацій відповідно до процедур СЕО, </w:t>
      </w:r>
      <w:r w:rsidR="007F2657" w:rsidRPr="00C37B6D">
        <w:rPr>
          <w:rFonts w:ascii="Times New Roman" w:hAnsi="Times New Roman" w:cs="Times New Roman"/>
          <w:sz w:val="28"/>
          <w:szCs w:val="28"/>
          <w:lang w:val="uk-UA"/>
        </w:rPr>
        <w:t xml:space="preserve">розглянуті та за доцільності </w:t>
      </w:r>
      <w:r w:rsidR="00790E4B" w:rsidRPr="00C37B6D">
        <w:rPr>
          <w:rFonts w:ascii="Times New Roman" w:hAnsi="Times New Roman" w:cs="Times New Roman"/>
          <w:sz w:val="28"/>
          <w:szCs w:val="28"/>
          <w:lang w:val="uk-UA"/>
        </w:rPr>
        <w:t xml:space="preserve">враховані у </w:t>
      </w:r>
      <w:r w:rsidR="007F2657" w:rsidRPr="00C37B6D">
        <w:rPr>
          <w:rFonts w:ascii="Times New Roman" w:hAnsi="Times New Roman" w:cs="Times New Roman"/>
          <w:sz w:val="28"/>
          <w:szCs w:val="28"/>
          <w:lang w:val="uk-UA"/>
        </w:rPr>
        <w:t>фінальному варіанті Плану дій.</w:t>
      </w:r>
    </w:p>
    <w:p w:rsidR="00D6178F" w:rsidRPr="00C37B6D" w:rsidRDefault="00D6178F" w:rsidP="00D6178F">
      <w:pPr>
        <w:spacing w:after="0" w:line="240" w:lineRule="auto"/>
        <w:ind w:firstLine="851"/>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Обґрунтування вибору виправданих альтернатив, що розглядалися, опис способу, в який здійснювалась стратегічна екологічна оцінка, у тому числі будь-які ускладнення (недостатність інформації та технічних засобів під час здійснення такої оцінки) викладено у пункті 8 Звіту про стратегічну екологічну оцінку проєкту Плану дій.</w:t>
      </w:r>
    </w:p>
    <w:p w:rsidR="00D6178F" w:rsidRPr="00C37B6D" w:rsidRDefault="00D6178F" w:rsidP="00435E8E">
      <w:pPr>
        <w:spacing w:after="0" w:line="240" w:lineRule="auto"/>
        <w:ind w:firstLine="851"/>
        <w:jc w:val="both"/>
        <w:rPr>
          <w:rFonts w:ascii="Times New Roman" w:hAnsi="Times New Roman" w:cs="Times New Roman"/>
          <w:sz w:val="28"/>
          <w:szCs w:val="28"/>
          <w:lang w:val="uk-UA"/>
        </w:rPr>
      </w:pPr>
    </w:p>
    <w:p w:rsidR="00435E8E" w:rsidRPr="00C37B6D" w:rsidRDefault="00435E8E" w:rsidP="00435E8E">
      <w:pPr>
        <w:numPr>
          <w:ilvl w:val="0"/>
          <w:numId w:val="1"/>
        </w:numPr>
        <w:spacing w:after="0" w:line="240" w:lineRule="auto"/>
        <w:ind w:left="0" w:firstLine="851"/>
        <w:jc w:val="both"/>
        <w:rPr>
          <w:rFonts w:ascii="Times New Roman" w:hAnsi="Times New Roman" w:cs="Times New Roman"/>
          <w:sz w:val="28"/>
          <w:szCs w:val="28"/>
          <w:lang w:val="uk-UA"/>
        </w:rPr>
      </w:pPr>
      <w:r w:rsidRPr="00C37B6D">
        <w:rPr>
          <w:rFonts w:ascii="Times New Roman" w:hAnsi="Times New Roman" w:cs="Times New Roman"/>
          <w:b/>
          <w:sz w:val="28"/>
          <w:szCs w:val="28"/>
          <w:lang w:val="uk-UA"/>
        </w:rPr>
        <w:t>Прогноз соціально-економічних та інших наслідків прийняття рішення</w:t>
      </w:r>
    </w:p>
    <w:p w:rsidR="00435E8E" w:rsidRPr="00C37B6D" w:rsidRDefault="00435E8E" w:rsidP="00435E8E">
      <w:pPr>
        <w:spacing w:after="0" w:line="240" w:lineRule="auto"/>
        <w:ind w:firstLine="851"/>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Прийняття рішення дозволить знайти оптимальні рішення для розв'язання проблем довкілля, створюючи перспективи здоровішого, сталого та стійкого майбутнього. Використання підходів при розробленні Плану дій сприятиме досягненню цілей Порядку денного ООН у галузі сталого розвитку на період до 2030 року, які стоять наразі перед країнами та містами світу як найважливіші орієнтири на прийдешнє десятиліття. Крім того, План дій забезпечить довгострокові інвестиції в різні сектори економіки міста, в тому числі від міжнародних фінансових організацій та донорів.</w:t>
      </w:r>
    </w:p>
    <w:p w:rsidR="00435E8E" w:rsidRPr="00C37B6D" w:rsidRDefault="00435E8E" w:rsidP="00435E8E">
      <w:pPr>
        <w:spacing w:after="0" w:line="240" w:lineRule="auto"/>
        <w:ind w:firstLine="851"/>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 xml:space="preserve">План дій сприятиме становленню міста Києва як низьковуглецевого, екологічно свідомого і розумного міста, що надає інклюзивні якісні громадські послуги, спрямовані на посилення життєстійкості в умовах сучасних викликів, </w:t>
      </w:r>
      <w:r w:rsidRPr="00C37B6D">
        <w:rPr>
          <w:rFonts w:ascii="Times New Roman" w:hAnsi="Times New Roman" w:cs="Times New Roman"/>
          <w:sz w:val="28"/>
          <w:szCs w:val="28"/>
          <w:lang w:val="uk-UA"/>
        </w:rPr>
        <w:lastRenderedPageBreak/>
        <w:t>та забезпечує всім мешканцям можливості активного, здорового способу життя та доступ до збереженого природного середовища проживання.</w:t>
      </w:r>
    </w:p>
    <w:p w:rsidR="00C37B6D" w:rsidRPr="00C37B6D" w:rsidRDefault="00C37B6D" w:rsidP="00435E8E">
      <w:pPr>
        <w:spacing w:after="0" w:line="240" w:lineRule="auto"/>
        <w:ind w:firstLine="851"/>
        <w:jc w:val="both"/>
        <w:rPr>
          <w:rFonts w:ascii="Times New Roman" w:hAnsi="Times New Roman" w:cs="Times New Roman"/>
          <w:sz w:val="28"/>
          <w:szCs w:val="28"/>
          <w:lang w:val="uk-UA"/>
        </w:rPr>
      </w:pPr>
    </w:p>
    <w:p w:rsidR="00C37B6D" w:rsidRPr="0014003E" w:rsidRDefault="00C37B6D" w:rsidP="006152A4">
      <w:pPr>
        <w:numPr>
          <w:ilvl w:val="0"/>
          <w:numId w:val="1"/>
        </w:numPr>
        <w:spacing w:after="0" w:line="240" w:lineRule="auto"/>
        <w:ind w:left="0" w:firstLine="851"/>
        <w:jc w:val="both"/>
        <w:rPr>
          <w:rFonts w:ascii="Times New Roman" w:hAnsi="Times New Roman" w:cs="Times New Roman"/>
          <w:b/>
          <w:sz w:val="28"/>
          <w:szCs w:val="28"/>
          <w:lang w:val="uk-UA"/>
        </w:rPr>
      </w:pPr>
      <w:r w:rsidRPr="0014003E">
        <w:rPr>
          <w:rFonts w:ascii="Times New Roman" w:hAnsi="Times New Roman" w:cs="Times New Roman"/>
          <w:b/>
          <w:sz w:val="28"/>
          <w:szCs w:val="28"/>
          <w:lang w:val="uk-UA"/>
        </w:rPr>
        <w:t>Інформація про те, чи стосу</w:t>
      </w:r>
      <w:r w:rsidR="00D27053" w:rsidRPr="0014003E">
        <w:rPr>
          <w:rFonts w:ascii="Times New Roman" w:hAnsi="Times New Roman" w:cs="Times New Roman"/>
          <w:b/>
          <w:sz w:val="28"/>
          <w:szCs w:val="28"/>
          <w:lang w:val="uk-UA"/>
        </w:rPr>
        <w:t>є</w:t>
      </w:r>
      <w:r w:rsidRPr="0014003E">
        <w:rPr>
          <w:rFonts w:ascii="Times New Roman" w:hAnsi="Times New Roman" w:cs="Times New Roman"/>
          <w:b/>
          <w:sz w:val="28"/>
          <w:szCs w:val="28"/>
          <w:lang w:val="uk-UA"/>
        </w:rPr>
        <w:t>ться про</w:t>
      </w:r>
      <w:r w:rsidR="00D27053" w:rsidRPr="0014003E">
        <w:rPr>
          <w:rFonts w:ascii="Times New Roman" w:hAnsi="Times New Roman" w:cs="Times New Roman"/>
          <w:b/>
          <w:sz w:val="28"/>
          <w:szCs w:val="28"/>
          <w:lang w:val="uk-UA"/>
        </w:rPr>
        <w:t>є</w:t>
      </w:r>
      <w:r w:rsidRPr="0014003E">
        <w:rPr>
          <w:rFonts w:ascii="Times New Roman" w:hAnsi="Times New Roman" w:cs="Times New Roman"/>
          <w:b/>
          <w:sz w:val="28"/>
          <w:szCs w:val="28"/>
          <w:lang w:val="uk-UA"/>
        </w:rPr>
        <w:t>кт рішення прав і соціальної захищеності осіб з інвалідністю та який вплив він матиме на життєдіяльність даної категорії, а також за наявності зазначається позиція щодо про</w:t>
      </w:r>
      <w:r w:rsidR="00A85916" w:rsidRPr="0014003E">
        <w:rPr>
          <w:rFonts w:ascii="Times New Roman" w:hAnsi="Times New Roman" w:cs="Times New Roman"/>
          <w:b/>
          <w:sz w:val="28"/>
          <w:szCs w:val="28"/>
          <w:lang w:val="uk-UA"/>
        </w:rPr>
        <w:t>є</w:t>
      </w:r>
      <w:r w:rsidRPr="0014003E">
        <w:rPr>
          <w:rFonts w:ascii="Times New Roman" w:hAnsi="Times New Roman" w:cs="Times New Roman"/>
          <w:b/>
          <w:sz w:val="28"/>
          <w:szCs w:val="28"/>
          <w:lang w:val="uk-UA"/>
        </w:rPr>
        <w:t>кту рішення Уповноваженого Київської міської ради з прав осіб з інвалідністю та громадських об’єднань осіб з інвалідністю</w:t>
      </w:r>
    </w:p>
    <w:p w:rsidR="00D27053" w:rsidRPr="0014003E" w:rsidRDefault="0093061F" w:rsidP="006152A4">
      <w:pPr>
        <w:spacing w:after="0" w:line="240" w:lineRule="auto"/>
        <w:ind w:firstLine="709"/>
        <w:jc w:val="both"/>
        <w:rPr>
          <w:rFonts w:ascii="Times New Roman" w:hAnsi="Times New Roman" w:cs="Times New Roman"/>
          <w:sz w:val="28"/>
          <w:szCs w:val="28"/>
          <w:lang w:val="uk-UA"/>
        </w:rPr>
      </w:pPr>
      <w:r w:rsidRPr="0014003E">
        <w:rPr>
          <w:rFonts w:ascii="Times New Roman" w:hAnsi="Times New Roman" w:cs="Times New Roman"/>
          <w:sz w:val="28"/>
          <w:szCs w:val="28"/>
          <w:lang w:val="uk-UA"/>
        </w:rPr>
        <w:t xml:space="preserve">Проєкт </w:t>
      </w:r>
      <w:r w:rsidR="00D27053" w:rsidRPr="0014003E">
        <w:rPr>
          <w:rFonts w:ascii="Times New Roman" w:hAnsi="Times New Roman" w:cs="Times New Roman"/>
          <w:sz w:val="28"/>
          <w:szCs w:val="28"/>
        </w:rPr>
        <w:t>План</w:t>
      </w:r>
      <w:r w:rsidRPr="0014003E">
        <w:rPr>
          <w:rFonts w:ascii="Times New Roman" w:hAnsi="Times New Roman" w:cs="Times New Roman"/>
          <w:sz w:val="28"/>
          <w:szCs w:val="28"/>
          <w:lang w:val="uk-UA"/>
        </w:rPr>
        <w:t>у</w:t>
      </w:r>
      <w:r w:rsidR="00D27053" w:rsidRPr="0014003E">
        <w:rPr>
          <w:rFonts w:ascii="Times New Roman" w:hAnsi="Times New Roman" w:cs="Times New Roman"/>
          <w:sz w:val="28"/>
          <w:szCs w:val="28"/>
        </w:rPr>
        <w:t xml:space="preserve"> д</w:t>
      </w:r>
      <w:r w:rsidR="00D27053" w:rsidRPr="0014003E">
        <w:rPr>
          <w:rFonts w:ascii="Times New Roman" w:hAnsi="Times New Roman" w:cs="Times New Roman"/>
          <w:sz w:val="28"/>
          <w:szCs w:val="28"/>
          <w:lang w:val="uk-UA"/>
        </w:rPr>
        <w:t xml:space="preserve">ій, </w:t>
      </w:r>
      <w:r w:rsidR="005A7CB5" w:rsidRPr="0014003E">
        <w:rPr>
          <w:rFonts w:ascii="Times New Roman" w:hAnsi="Times New Roman" w:cs="Times New Roman"/>
          <w:sz w:val="28"/>
          <w:szCs w:val="28"/>
          <w:lang w:val="uk-UA"/>
        </w:rPr>
        <w:t xml:space="preserve">який передбачається затвердити рішенням Київської міської ради, </w:t>
      </w:r>
      <w:r w:rsidR="00BF2DFC" w:rsidRPr="0014003E">
        <w:rPr>
          <w:rFonts w:ascii="Times New Roman" w:hAnsi="Times New Roman" w:cs="Times New Roman"/>
          <w:sz w:val="28"/>
          <w:szCs w:val="28"/>
          <w:lang w:val="uk-UA"/>
        </w:rPr>
        <w:t xml:space="preserve">та який </w:t>
      </w:r>
      <w:r w:rsidR="005A7CB5" w:rsidRPr="0014003E">
        <w:rPr>
          <w:rFonts w:ascii="Times New Roman" w:hAnsi="Times New Roman" w:cs="Times New Roman"/>
          <w:sz w:val="28"/>
          <w:szCs w:val="28"/>
          <w:lang w:val="uk-UA"/>
        </w:rPr>
        <w:t>розроб</w:t>
      </w:r>
      <w:r w:rsidR="00BF2DFC" w:rsidRPr="0014003E">
        <w:rPr>
          <w:rFonts w:ascii="Times New Roman" w:hAnsi="Times New Roman" w:cs="Times New Roman"/>
          <w:sz w:val="28"/>
          <w:szCs w:val="28"/>
          <w:lang w:val="uk-UA"/>
        </w:rPr>
        <w:t>лений</w:t>
      </w:r>
      <w:r w:rsidR="005A7CB5" w:rsidRPr="0014003E">
        <w:rPr>
          <w:rFonts w:ascii="Times New Roman" w:hAnsi="Times New Roman" w:cs="Times New Roman"/>
          <w:sz w:val="28"/>
          <w:szCs w:val="28"/>
          <w:lang w:val="uk-UA"/>
        </w:rPr>
        <w:t xml:space="preserve"> відповідно до затвердженої ЄБРР Методології</w:t>
      </w:r>
      <w:r w:rsidR="00804CCA" w:rsidRPr="0014003E">
        <w:rPr>
          <w:rFonts w:ascii="Times New Roman" w:hAnsi="Times New Roman" w:cs="Times New Roman"/>
          <w:sz w:val="28"/>
          <w:szCs w:val="28"/>
          <w:lang w:val="uk-UA"/>
        </w:rPr>
        <w:t xml:space="preserve">, </w:t>
      </w:r>
      <w:r w:rsidR="00BC32AE" w:rsidRPr="0014003E">
        <w:rPr>
          <w:rFonts w:ascii="Times New Roman" w:hAnsi="Times New Roman" w:cs="Times New Roman"/>
          <w:sz w:val="28"/>
          <w:szCs w:val="28"/>
          <w:lang w:val="uk-UA"/>
        </w:rPr>
        <w:t xml:space="preserve">передбачає врахування інтересів осіб з інвалідністю </w:t>
      </w:r>
      <w:r w:rsidR="00415472" w:rsidRPr="0014003E">
        <w:rPr>
          <w:rFonts w:ascii="Times New Roman" w:hAnsi="Times New Roman" w:cs="Times New Roman"/>
          <w:sz w:val="28"/>
          <w:szCs w:val="28"/>
          <w:lang w:val="uk-UA"/>
        </w:rPr>
        <w:t>при реалізації заходів Плану дій (</w:t>
      </w:r>
      <w:r w:rsidR="008E438D" w:rsidRPr="0014003E">
        <w:rPr>
          <w:rFonts w:ascii="Times New Roman" w:hAnsi="Times New Roman" w:cs="Times New Roman"/>
          <w:sz w:val="28"/>
          <w:szCs w:val="28"/>
          <w:lang w:val="uk-UA"/>
        </w:rPr>
        <w:t xml:space="preserve">доступність транспортних засобів </w:t>
      </w:r>
      <w:r w:rsidR="00CA254F" w:rsidRPr="0014003E">
        <w:rPr>
          <w:rFonts w:ascii="Times New Roman" w:hAnsi="Times New Roman" w:cs="Times New Roman"/>
          <w:sz w:val="28"/>
          <w:szCs w:val="28"/>
          <w:lang w:val="uk-UA"/>
        </w:rPr>
        <w:t>для людей з інвалідністю, врахування інтересів людей з інвалідністю при організації паркувального простору в місті й ін.).</w:t>
      </w:r>
    </w:p>
    <w:p w:rsidR="00CA254F" w:rsidRPr="0014003E" w:rsidRDefault="00CA254F" w:rsidP="006152A4">
      <w:pPr>
        <w:spacing w:after="0" w:line="240" w:lineRule="auto"/>
        <w:ind w:firstLine="709"/>
        <w:jc w:val="both"/>
        <w:rPr>
          <w:rFonts w:ascii="Times New Roman" w:hAnsi="Times New Roman" w:cs="Times New Roman"/>
          <w:sz w:val="28"/>
          <w:szCs w:val="28"/>
          <w:lang w:val="uk-UA"/>
        </w:rPr>
      </w:pPr>
      <w:r w:rsidRPr="0014003E">
        <w:rPr>
          <w:rFonts w:ascii="Times New Roman" w:hAnsi="Times New Roman" w:cs="Times New Roman"/>
          <w:sz w:val="28"/>
          <w:szCs w:val="28"/>
          <w:lang w:val="uk-UA"/>
        </w:rPr>
        <w:t xml:space="preserve">Проєкт рішення буде погоджено з </w:t>
      </w:r>
      <w:r w:rsidR="009E618C" w:rsidRPr="0014003E">
        <w:rPr>
          <w:rFonts w:ascii="Times New Roman" w:hAnsi="Times New Roman" w:cs="Times New Roman"/>
          <w:sz w:val="28"/>
          <w:szCs w:val="28"/>
          <w:lang w:val="uk-UA"/>
        </w:rPr>
        <w:t>Уповноваженим Київської міської ради з прав осіб з інвалідністю</w:t>
      </w:r>
      <w:r w:rsidR="008C5751" w:rsidRPr="0014003E">
        <w:rPr>
          <w:rFonts w:ascii="Times New Roman" w:hAnsi="Times New Roman" w:cs="Times New Roman"/>
          <w:sz w:val="28"/>
          <w:szCs w:val="28"/>
          <w:lang w:val="uk-UA"/>
        </w:rPr>
        <w:t>.</w:t>
      </w:r>
    </w:p>
    <w:p w:rsidR="001264E0" w:rsidRPr="0014003E" w:rsidRDefault="00981258" w:rsidP="006152A4">
      <w:pPr>
        <w:spacing w:after="0" w:line="240" w:lineRule="auto"/>
        <w:ind w:firstLine="709"/>
        <w:jc w:val="both"/>
        <w:rPr>
          <w:rFonts w:ascii="Times New Roman" w:hAnsi="Times New Roman" w:cs="Times New Roman"/>
          <w:sz w:val="28"/>
          <w:szCs w:val="28"/>
          <w:lang w:val="uk-UA"/>
        </w:rPr>
      </w:pPr>
      <w:r w:rsidRPr="0014003E">
        <w:rPr>
          <w:rFonts w:ascii="Times New Roman" w:hAnsi="Times New Roman" w:cs="Times New Roman"/>
          <w:sz w:val="28"/>
          <w:szCs w:val="28"/>
          <w:lang w:val="uk-UA"/>
        </w:rPr>
        <w:t xml:space="preserve">Під час проведення </w:t>
      </w:r>
      <w:r w:rsidR="001264E0" w:rsidRPr="0014003E">
        <w:rPr>
          <w:rFonts w:ascii="Times New Roman" w:hAnsi="Times New Roman" w:cs="Times New Roman"/>
          <w:sz w:val="28"/>
          <w:szCs w:val="28"/>
          <w:lang w:val="uk-UA"/>
        </w:rPr>
        <w:t>громадськ</w:t>
      </w:r>
      <w:r w:rsidRPr="0014003E">
        <w:rPr>
          <w:rFonts w:ascii="Times New Roman" w:hAnsi="Times New Roman" w:cs="Times New Roman"/>
          <w:sz w:val="28"/>
          <w:szCs w:val="28"/>
          <w:lang w:val="uk-UA"/>
        </w:rPr>
        <w:t>ого</w:t>
      </w:r>
      <w:r w:rsidR="001264E0" w:rsidRPr="0014003E">
        <w:rPr>
          <w:rFonts w:ascii="Times New Roman" w:hAnsi="Times New Roman" w:cs="Times New Roman"/>
          <w:sz w:val="28"/>
          <w:szCs w:val="28"/>
          <w:lang w:val="uk-UA"/>
        </w:rPr>
        <w:t xml:space="preserve"> обговорення проєкту Плану дій</w:t>
      </w:r>
      <w:r w:rsidRPr="0014003E">
        <w:rPr>
          <w:rFonts w:ascii="Times New Roman" w:hAnsi="Times New Roman" w:cs="Times New Roman"/>
          <w:sz w:val="28"/>
          <w:szCs w:val="28"/>
          <w:lang w:val="uk-UA"/>
        </w:rPr>
        <w:t xml:space="preserve"> зауваження та</w:t>
      </w:r>
      <w:r w:rsidRPr="0014003E">
        <w:rPr>
          <w:rFonts w:ascii="Times New Roman" w:hAnsi="Times New Roman" w:cs="Times New Roman"/>
          <w:sz w:val="28"/>
          <w:szCs w:val="28"/>
          <w:lang w:val="en-US"/>
        </w:rPr>
        <w:t>/</w:t>
      </w:r>
      <w:r w:rsidRPr="0014003E">
        <w:rPr>
          <w:rFonts w:ascii="Times New Roman" w:hAnsi="Times New Roman" w:cs="Times New Roman"/>
          <w:sz w:val="28"/>
          <w:szCs w:val="28"/>
          <w:lang w:val="uk-UA"/>
        </w:rPr>
        <w:t>або пропозиції від громадських об</w:t>
      </w:r>
      <w:r w:rsidRPr="0014003E">
        <w:rPr>
          <w:rFonts w:ascii="Times New Roman" w:hAnsi="Times New Roman" w:cs="Times New Roman"/>
          <w:sz w:val="28"/>
          <w:szCs w:val="28"/>
          <w:lang w:val="en-US"/>
        </w:rPr>
        <w:t>’</w:t>
      </w:r>
      <w:r w:rsidRPr="0014003E">
        <w:rPr>
          <w:rFonts w:ascii="Times New Roman" w:hAnsi="Times New Roman" w:cs="Times New Roman"/>
          <w:sz w:val="28"/>
          <w:szCs w:val="28"/>
          <w:lang w:val="uk-UA"/>
        </w:rPr>
        <w:t>єднань осіб з інвалідністю не надходили</w:t>
      </w:r>
      <w:r w:rsidR="00381D8D" w:rsidRPr="0014003E">
        <w:rPr>
          <w:rFonts w:ascii="Times New Roman" w:hAnsi="Times New Roman" w:cs="Times New Roman"/>
          <w:sz w:val="28"/>
          <w:szCs w:val="28"/>
          <w:lang w:val="uk-UA"/>
        </w:rPr>
        <w:t>.</w:t>
      </w:r>
      <w:r w:rsidRPr="0014003E">
        <w:rPr>
          <w:rFonts w:ascii="Times New Roman" w:hAnsi="Times New Roman" w:cs="Times New Roman"/>
          <w:sz w:val="28"/>
          <w:szCs w:val="28"/>
          <w:lang w:val="uk-UA"/>
        </w:rPr>
        <w:t xml:space="preserve"> </w:t>
      </w:r>
    </w:p>
    <w:p w:rsidR="00C37B6D" w:rsidRPr="0014003E" w:rsidRDefault="00C37B6D" w:rsidP="00435E8E">
      <w:pPr>
        <w:spacing w:after="0" w:line="240" w:lineRule="auto"/>
        <w:ind w:firstLine="851"/>
        <w:jc w:val="both"/>
        <w:rPr>
          <w:rFonts w:ascii="Times New Roman" w:hAnsi="Times New Roman" w:cs="Times New Roman"/>
          <w:sz w:val="28"/>
          <w:szCs w:val="28"/>
          <w:lang w:val="uk-UA"/>
        </w:rPr>
      </w:pPr>
    </w:p>
    <w:p w:rsidR="00C37B6D" w:rsidRPr="0014003E" w:rsidRDefault="00C37B6D" w:rsidP="00C37B6D">
      <w:pPr>
        <w:numPr>
          <w:ilvl w:val="0"/>
          <w:numId w:val="1"/>
        </w:numPr>
        <w:spacing w:after="0" w:line="240" w:lineRule="auto"/>
        <w:ind w:left="0" w:firstLine="851"/>
        <w:jc w:val="both"/>
        <w:rPr>
          <w:rFonts w:ascii="Times New Roman" w:hAnsi="Times New Roman" w:cs="Times New Roman"/>
          <w:b/>
          <w:sz w:val="28"/>
          <w:szCs w:val="28"/>
          <w:lang w:val="uk-UA"/>
        </w:rPr>
      </w:pPr>
      <w:r w:rsidRPr="0014003E">
        <w:rPr>
          <w:rFonts w:ascii="Times New Roman" w:hAnsi="Times New Roman" w:cs="Times New Roman"/>
          <w:b/>
          <w:sz w:val="28"/>
          <w:szCs w:val="28"/>
          <w:lang w:val="uk-UA"/>
        </w:rPr>
        <w:t>Інформація про те, чи містить проєкт рішення інформацію з обмеженим доступом у розумінні статті 6 Закону України «Про доступ до публічної інформації».</w:t>
      </w:r>
    </w:p>
    <w:p w:rsidR="00C37B6D" w:rsidRPr="00814701" w:rsidRDefault="00C37B6D" w:rsidP="00C37B6D">
      <w:pPr>
        <w:autoSpaceDE w:val="0"/>
        <w:autoSpaceDN w:val="0"/>
        <w:adjustRightInd w:val="0"/>
        <w:spacing w:after="0" w:line="276" w:lineRule="auto"/>
        <w:ind w:firstLine="709"/>
        <w:jc w:val="both"/>
        <w:rPr>
          <w:rFonts w:ascii="Times New Roman" w:eastAsia="Times New Roman" w:hAnsi="Times New Roman" w:cs="Times New Roman"/>
          <w:bCs/>
          <w:sz w:val="28"/>
          <w:szCs w:val="28"/>
          <w:lang w:val="uk-UA" w:eastAsia="ru-RU"/>
        </w:rPr>
      </w:pPr>
      <w:r w:rsidRPr="0014003E">
        <w:rPr>
          <w:rFonts w:ascii="Times New Roman" w:eastAsia="Times New Roman" w:hAnsi="Times New Roman" w:cs="Times New Roman"/>
          <w:bCs/>
          <w:sz w:val="28"/>
          <w:szCs w:val="28"/>
          <w:lang w:val="uk-UA" w:eastAsia="ru-RU"/>
        </w:rPr>
        <w:t>Проєкт не містить інформацію з обмеженим доступом у розумінні статті 6 Закону України «Про доступ до публічної інформації».</w:t>
      </w:r>
      <w:bookmarkStart w:id="1" w:name="_GoBack"/>
      <w:bookmarkEnd w:id="1"/>
    </w:p>
    <w:p w:rsidR="001F17C8" w:rsidRPr="00C37B6D" w:rsidRDefault="001F17C8" w:rsidP="00435E8E">
      <w:pPr>
        <w:spacing w:after="0" w:line="240" w:lineRule="auto"/>
        <w:ind w:firstLine="851"/>
        <w:jc w:val="both"/>
        <w:rPr>
          <w:rFonts w:ascii="Times New Roman" w:hAnsi="Times New Roman" w:cs="Times New Roman"/>
          <w:sz w:val="28"/>
          <w:szCs w:val="28"/>
          <w:lang w:val="uk-UA"/>
        </w:rPr>
      </w:pPr>
    </w:p>
    <w:p w:rsidR="00435E8E" w:rsidRPr="00C37B6D" w:rsidRDefault="00435E8E" w:rsidP="00435E8E">
      <w:pPr>
        <w:numPr>
          <w:ilvl w:val="0"/>
          <w:numId w:val="1"/>
        </w:numPr>
        <w:spacing w:after="0" w:line="240" w:lineRule="auto"/>
        <w:ind w:left="0" w:firstLine="851"/>
        <w:jc w:val="both"/>
        <w:rPr>
          <w:rFonts w:ascii="Times New Roman" w:hAnsi="Times New Roman" w:cs="Times New Roman"/>
          <w:sz w:val="28"/>
          <w:szCs w:val="28"/>
          <w:lang w:val="uk-UA"/>
        </w:rPr>
      </w:pPr>
      <w:r w:rsidRPr="00C37B6D">
        <w:rPr>
          <w:rFonts w:ascii="Times New Roman" w:hAnsi="Times New Roman" w:cs="Times New Roman"/>
          <w:b/>
          <w:sz w:val="28"/>
          <w:szCs w:val="28"/>
          <w:lang w:val="uk-UA"/>
        </w:rPr>
        <w:t>Суб’єкти подання проєкту рішення</w:t>
      </w:r>
    </w:p>
    <w:p w:rsidR="00435E8E" w:rsidRPr="00C37B6D" w:rsidRDefault="00435E8E" w:rsidP="00435E8E">
      <w:pPr>
        <w:spacing w:after="0" w:line="240" w:lineRule="auto"/>
        <w:ind w:firstLine="851"/>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Виконавчий орган Київської міської ради (Київськ</w:t>
      </w:r>
      <w:r w:rsidR="0001644A" w:rsidRPr="00C37B6D">
        <w:rPr>
          <w:rFonts w:ascii="Times New Roman" w:hAnsi="Times New Roman" w:cs="Times New Roman"/>
          <w:sz w:val="28"/>
          <w:szCs w:val="28"/>
          <w:lang w:val="uk-UA"/>
        </w:rPr>
        <w:t>а</w:t>
      </w:r>
      <w:r w:rsidRPr="00C37B6D">
        <w:rPr>
          <w:rFonts w:ascii="Times New Roman" w:hAnsi="Times New Roman" w:cs="Times New Roman"/>
          <w:sz w:val="28"/>
          <w:szCs w:val="28"/>
          <w:lang w:val="uk-UA"/>
        </w:rPr>
        <w:t xml:space="preserve"> міськ</w:t>
      </w:r>
      <w:r w:rsidR="0001644A" w:rsidRPr="00C37B6D">
        <w:rPr>
          <w:rFonts w:ascii="Times New Roman" w:hAnsi="Times New Roman" w:cs="Times New Roman"/>
          <w:sz w:val="28"/>
          <w:szCs w:val="28"/>
          <w:lang w:val="uk-UA"/>
        </w:rPr>
        <w:t>а</w:t>
      </w:r>
      <w:r w:rsidRPr="00C37B6D">
        <w:rPr>
          <w:rFonts w:ascii="Times New Roman" w:hAnsi="Times New Roman" w:cs="Times New Roman"/>
          <w:sz w:val="28"/>
          <w:szCs w:val="28"/>
          <w:lang w:val="uk-UA"/>
        </w:rPr>
        <w:t xml:space="preserve"> державн</w:t>
      </w:r>
      <w:r w:rsidR="0001644A" w:rsidRPr="00C37B6D">
        <w:rPr>
          <w:rFonts w:ascii="Times New Roman" w:hAnsi="Times New Roman" w:cs="Times New Roman"/>
          <w:sz w:val="28"/>
          <w:szCs w:val="28"/>
          <w:lang w:val="uk-UA"/>
        </w:rPr>
        <w:t>а</w:t>
      </w:r>
      <w:r w:rsidRPr="00C37B6D">
        <w:rPr>
          <w:rFonts w:ascii="Times New Roman" w:hAnsi="Times New Roman" w:cs="Times New Roman"/>
          <w:sz w:val="28"/>
          <w:szCs w:val="28"/>
          <w:lang w:val="uk-UA"/>
        </w:rPr>
        <w:t xml:space="preserve"> адміністраці</w:t>
      </w:r>
      <w:r w:rsidR="0001644A" w:rsidRPr="00C37B6D">
        <w:rPr>
          <w:rFonts w:ascii="Times New Roman" w:hAnsi="Times New Roman" w:cs="Times New Roman"/>
          <w:sz w:val="28"/>
          <w:szCs w:val="28"/>
          <w:lang w:val="uk-UA"/>
        </w:rPr>
        <w:t>я</w:t>
      </w:r>
      <w:r w:rsidRPr="00C37B6D">
        <w:rPr>
          <w:rFonts w:ascii="Times New Roman" w:hAnsi="Times New Roman" w:cs="Times New Roman"/>
          <w:sz w:val="28"/>
          <w:szCs w:val="28"/>
          <w:lang w:val="uk-UA"/>
        </w:rPr>
        <w:t>).</w:t>
      </w:r>
    </w:p>
    <w:p w:rsidR="00435E8E" w:rsidRPr="00C37B6D" w:rsidRDefault="00435E8E" w:rsidP="00435E8E">
      <w:pPr>
        <w:spacing w:after="0" w:line="240" w:lineRule="auto"/>
        <w:ind w:firstLine="709"/>
        <w:jc w:val="both"/>
        <w:rPr>
          <w:rFonts w:ascii="Times New Roman" w:hAnsi="Times New Roman" w:cs="Times New Roman"/>
          <w:sz w:val="28"/>
          <w:szCs w:val="28"/>
          <w:lang w:val="uk-UA"/>
        </w:rPr>
      </w:pPr>
    </w:p>
    <w:p w:rsidR="00435E8E" w:rsidRPr="00C37B6D" w:rsidRDefault="00435E8E" w:rsidP="00435E8E">
      <w:pPr>
        <w:numPr>
          <w:ilvl w:val="0"/>
          <w:numId w:val="1"/>
        </w:numPr>
        <w:spacing w:after="0" w:line="240" w:lineRule="auto"/>
        <w:ind w:left="0" w:firstLine="851"/>
        <w:jc w:val="both"/>
        <w:rPr>
          <w:rFonts w:ascii="Times New Roman" w:hAnsi="Times New Roman" w:cs="Times New Roman"/>
          <w:sz w:val="28"/>
          <w:szCs w:val="28"/>
          <w:lang w:val="uk-UA"/>
        </w:rPr>
      </w:pPr>
      <w:r w:rsidRPr="00C37B6D">
        <w:rPr>
          <w:rFonts w:ascii="Times New Roman" w:hAnsi="Times New Roman" w:cs="Times New Roman"/>
          <w:b/>
          <w:sz w:val="28"/>
          <w:szCs w:val="28"/>
          <w:lang w:val="uk-UA"/>
        </w:rPr>
        <w:t>Доповідач на пленарному засіданні</w:t>
      </w:r>
    </w:p>
    <w:p w:rsidR="00435E8E" w:rsidRPr="00C37B6D" w:rsidRDefault="00C63EB5" w:rsidP="00C63EB5">
      <w:pPr>
        <w:spacing w:after="0" w:line="240" w:lineRule="auto"/>
        <w:ind w:firstLine="851"/>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Перший заступник голови Київської міської державної адміністрації Поворозник Микола Юрійович</w:t>
      </w:r>
      <w:r w:rsidR="00435E8E" w:rsidRPr="00C37B6D">
        <w:rPr>
          <w:rFonts w:ascii="Times New Roman" w:hAnsi="Times New Roman" w:cs="Times New Roman"/>
          <w:sz w:val="28"/>
          <w:szCs w:val="28"/>
          <w:lang w:val="uk-UA"/>
        </w:rPr>
        <w:t>, тел. 202 7</w:t>
      </w:r>
      <w:r w:rsidRPr="00C37B6D">
        <w:rPr>
          <w:rFonts w:ascii="Times New Roman" w:hAnsi="Times New Roman" w:cs="Times New Roman"/>
          <w:sz w:val="28"/>
          <w:szCs w:val="28"/>
          <w:lang w:val="uk-UA"/>
        </w:rPr>
        <w:t>5</w:t>
      </w:r>
      <w:r w:rsidR="00435E8E" w:rsidRPr="00C37B6D">
        <w:rPr>
          <w:rFonts w:ascii="Times New Roman" w:hAnsi="Times New Roman" w:cs="Times New Roman"/>
          <w:sz w:val="28"/>
          <w:szCs w:val="28"/>
          <w:lang w:val="uk-UA"/>
        </w:rPr>
        <w:t xml:space="preserve"> </w:t>
      </w:r>
      <w:r w:rsidRPr="00C37B6D">
        <w:rPr>
          <w:rFonts w:ascii="Times New Roman" w:hAnsi="Times New Roman" w:cs="Times New Roman"/>
          <w:sz w:val="28"/>
          <w:szCs w:val="28"/>
          <w:lang w:val="uk-UA"/>
        </w:rPr>
        <w:t>62</w:t>
      </w:r>
      <w:r w:rsidR="00435E8E" w:rsidRPr="00C37B6D">
        <w:rPr>
          <w:rFonts w:ascii="Times New Roman" w:hAnsi="Times New Roman" w:cs="Times New Roman"/>
          <w:sz w:val="28"/>
          <w:szCs w:val="28"/>
          <w:lang w:val="uk-UA"/>
        </w:rPr>
        <w:t>.</w:t>
      </w:r>
    </w:p>
    <w:p w:rsidR="00C63EB5" w:rsidRPr="00C37B6D" w:rsidRDefault="00C63EB5" w:rsidP="00E26E79">
      <w:pPr>
        <w:spacing w:after="0" w:line="240" w:lineRule="auto"/>
        <w:ind w:firstLine="851"/>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Співдоповідач - директор Департаменту економіки та інвестицій виконавчого органу Київської міської ради (Київської міської державної адміністрації) Мельник Наталія Олегівна, тел. 202</w:t>
      </w:r>
      <w:r w:rsidR="00E26E79" w:rsidRPr="00C37B6D">
        <w:rPr>
          <w:rFonts w:ascii="Times New Roman" w:hAnsi="Times New Roman" w:cs="Times New Roman"/>
          <w:sz w:val="28"/>
          <w:szCs w:val="28"/>
          <w:lang w:val="uk-UA"/>
        </w:rPr>
        <w:t xml:space="preserve"> </w:t>
      </w:r>
      <w:r w:rsidRPr="00C37B6D">
        <w:rPr>
          <w:rFonts w:ascii="Times New Roman" w:hAnsi="Times New Roman" w:cs="Times New Roman"/>
          <w:sz w:val="28"/>
          <w:szCs w:val="28"/>
          <w:lang w:val="uk-UA"/>
        </w:rPr>
        <w:t>77</w:t>
      </w:r>
      <w:r w:rsidR="00E26E79" w:rsidRPr="00C37B6D">
        <w:rPr>
          <w:rFonts w:ascii="Times New Roman" w:hAnsi="Times New Roman" w:cs="Times New Roman"/>
          <w:sz w:val="28"/>
          <w:szCs w:val="28"/>
          <w:lang w:val="uk-UA"/>
        </w:rPr>
        <w:t xml:space="preserve"> </w:t>
      </w:r>
      <w:r w:rsidRPr="00C37B6D">
        <w:rPr>
          <w:rFonts w:ascii="Times New Roman" w:hAnsi="Times New Roman" w:cs="Times New Roman"/>
          <w:sz w:val="28"/>
          <w:szCs w:val="28"/>
          <w:lang w:val="uk-UA"/>
        </w:rPr>
        <w:t>99.</w:t>
      </w:r>
    </w:p>
    <w:p w:rsidR="00435E8E" w:rsidRPr="00C37B6D" w:rsidRDefault="00435E8E" w:rsidP="00435E8E">
      <w:pPr>
        <w:spacing w:after="0" w:line="240" w:lineRule="auto"/>
        <w:ind w:firstLine="851"/>
        <w:jc w:val="both"/>
        <w:rPr>
          <w:rFonts w:ascii="Times New Roman" w:hAnsi="Times New Roman" w:cs="Times New Roman"/>
          <w:sz w:val="28"/>
          <w:szCs w:val="28"/>
          <w:lang w:val="uk-UA"/>
        </w:rPr>
      </w:pPr>
    </w:p>
    <w:p w:rsidR="00435E8E" w:rsidRPr="00C37B6D" w:rsidRDefault="00435E8E" w:rsidP="00435E8E">
      <w:pPr>
        <w:spacing w:after="0" w:line="240" w:lineRule="auto"/>
        <w:ind w:firstLine="709"/>
        <w:jc w:val="both"/>
        <w:rPr>
          <w:rFonts w:ascii="Times New Roman" w:hAnsi="Times New Roman" w:cs="Times New Roman"/>
          <w:sz w:val="28"/>
          <w:szCs w:val="28"/>
          <w:lang w:val="uk-UA"/>
        </w:rPr>
      </w:pPr>
    </w:p>
    <w:p w:rsidR="00435E8E" w:rsidRPr="00C37B6D" w:rsidRDefault="00435E8E" w:rsidP="00435E8E">
      <w:pPr>
        <w:spacing w:after="0"/>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 xml:space="preserve">Директор Департаменту </w:t>
      </w:r>
    </w:p>
    <w:p w:rsidR="00731AA9" w:rsidRPr="00C37B6D" w:rsidRDefault="00435E8E" w:rsidP="00436820">
      <w:pPr>
        <w:spacing w:after="0"/>
        <w:jc w:val="both"/>
        <w:rPr>
          <w:rFonts w:ascii="Times New Roman" w:hAnsi="Times New Roman" w:cs="Times New Roman"/>
          <w:sz w:val="28"/>
          <w:szCs w:val="28"/>
          <w:lang w:val="uk-UA"/>
        </w:rPr>
      </w:pPr>
      <w:r w:rsidRPr="00C37B6D">
        <w:rPr>
          <w:rFonts w:ascii="Times New Roman" w:hAnsi="Times New Roman" w:cs="Times New Roman"/>
          <w:sz w:val="28"/>
          <w:szCs w:val="28"/>
          <w:lang w:val="uk-UA"/>
        </w:rPr>
        <w:t xml:space="preserve">економіки та інвестицій </w:t>
      </w:r>
      <w:r w:rsidRPr="00C37B6D">
        <w:rPr>
          <w:rFonts w:ascii="Times New Roman" w:hAnsi="Times New Roman" w:cs="Times New Roman"/>
          <w:sz w:val="28"/>
          <w:szCs w:val="28"/>
          <w:lang w:val="uk-UA"/>
        </w:rPr>
        <w:tab/>
      </w:r>
      <w:r w:rsidRPr="00C37B6D">
        <w:rPr>
          <w:rFonts w:ascii="Times New Roman" w:hAnsi="Times New Roman" w:cs="Times New Roman"/>
          <w:sz w:val="28"/>
          <w:szCs w:val="28"/>
          <w:lang w:val="uk-UA"/>
        </w:rPr>
        <w:tab/>
      </w:r>
      <w:r w:rsidRPr="00C37B6D">
        <w:rPr>
          <w:rFonts w:ascii="Times New Roman" w:hAnsi="Times New Roman" w:cs="Times New Roman"/>
          <w:sz w:val="28"/>
          <w:szCs w:val="28"/>
          <w:lang w:val="uk-UA"/>
        </w:rPr>
        <w:tab/>
      </w:r>
      <w:r w:rsidRPr="00C37B6D">
        <w:rPr>
          <w:rFonts w:ascii="Times New Roman" w:hAnsi="Times New Roman" w:cs="Times New Roman"/>
          <w:sz w:val="28"/>
          <w:szCs w:val="28"/>
          <w:lang w:val="uk-UA"/>
        </w:rPr>
        <w:tab/>
      </w:r>
      <w:r w:rsidRPr="00C37B6D">
        <w:rPr>
          <w:rFonts w:ascii="Times New Roman" w:hAnsi="Times New Roman" w:cs="Times New Roman"/>
          <w:sz w:val="28"/>
          <w:szCs w:val="28"/>
          <w:lang w:val="uk-UA"/>
        </w:rPr>
        <w:tab/>
        <w:t xml:space="preserve">         Наталія МЕЛЬНИК</w:t>
      </w:r>
    </w:p>
    <w:sectPr w:rsidR="00731AA9" w:rsidRPr="00C37B6D" w:rsidSect="00B0611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0A0" w:rsidRDefault="004920A0" w:rsidP="009B4F29">
      <w:pPr>
        <w:spacing w:after="0" w:line="240" w:lineRule="auto"/>
      </w:pPr>
      <w:r>
        <w:separator/>
      </w:r>
    </w:p>
  </w:endnote>
  <w:endnote w:type="continuationSeparator" w:id="0">
    <w:p w:rsidR="004920A0" w:rsidRDefault="004920A0" w:rsidP="009B4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0000000000000000000"/>
    <w:charset w:val="00"/>
    <w:family w:val="roman"/>
    <w:notTrueType/>
    <w:pitch w:val="default"/>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0A0" w:rsidRDefault="004920A0" w:rsidP="009B4F29">
      <w:pPr>
        <w:spacing w:after="0" w:line="240" w:lineRule="auto"/>
      </w:pPr>
      <w:r>
        <w:separator/>
      </w:r>
    </w:p>
  </w:footnote>
  <w:footnote w:type="continuationSeparator" w:id="0">
    <w:p w:rsidR="004920A0" w:rsidRDefault="004920A0" w:rsidP="009B4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24B7"/>
    <w:multiLevelType w:val="hybridMultilevel"/>
    <w:tmpl w:val="ED848A7E"/>
    <w:lvl w:ilvl="0" w:tplc="0422000F">
      <w:start w:val="1"/>
      <w:numFmt w:val="decimal"/>
      <w:lvlText w:val="%1."/>
      <w:lvlJc w:val="left"/>
      <w:pPr>
        <w:ind w:left="433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35B1F3A"/>
    <w:multiLevelType w:val="hybridMultilevel"/>
    <w:tmpl w:val="364A3D9C"/>
    <w:lvl w:ilvl="0" w:tplc="23A0383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5C027D5B"/>
    <w:multiLevelType w:val="hybridMultilevel"/>
    <w:tmpl w:val="64881DFC"/>
    <w:lvl w:ilvl="0" w:tplc="0706DA5A">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69400B4C"/>
    <w:multiLevelType w:val="hybridMultilevel"/>
    <w:tmpl w:val="E91A09B4"/>
    <w:lvl w:ilvl="0" w:tplc="F7425380">
      <w:numFmt w:val="bullet"/>
      <w:lvlText w:val="-"/>
      <w:lvlJc w:val="left"/>
      <w:pPr>
        <w:ind w:left="1211" w:hanging="360"/>
      </w:pPr>
      <w:rPr>
        <w:rFonts w:ascii="Times New Roman" w:eastAsiaTheme="minorHAnsi" w:hAnsi="Times New Roman" w:cs="Times New Roman" w:hint="default"/>
        <w:u w:val="none"/>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15:restartNumberingAfterBreak="0">
    <w:nsid w:val="696815CF"/>
    <w:multiLevelType w:val="hybridMultilevel"/>
    <w:tmpl w:val="D966C4C4"/>
    <w:lvl w:ilvl="0" w:tplc="3AE6F9FE">
      <w:start w:val="1"/>
      <w:numFmt w:val="decimal"/>
      <w:lvlText w:val="%1."/>
      <w:lvlJc w:val="left"/>
      <w:pPr>
        <w:ind w:left="1210"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E8E"/>
    <w:rsid w:val="000022DD"/>
    <w:rsid w:val="00004AEA"/>
    <w:rsid w:val="00004E43"/>
    <w:rsid w:val="0000737E"/>
    <w:rsid w:val="0001024C"/>
    <w:rsid w:val="000109DB"/>
    <w:rsid w:val="00010B98"/>
    <w:rsid w:val="0001644A"/>
    <w:rsid w:val="00022E1A"/>
    <w:rsid w:val="0002675F"/>
    <w:rsid w:val="00032620"/>
    <w:rsid w:val="00033F0F"/>
    <w:rsid w:val="00045226"/>
    <w:rsid w:val="000547F0"/>
    <w:rsid w:val="000773AB"/>
    <w:rsid w:val="00082F4F"/>
    <w:rsid w:val="000919E4"/>
    <w:rsid w:val="000B22C8"/>
    <w:rsid w:val="000C5E9C"/>
    <w:rsid w:val="000D64D8"/>
    <w:rsid w:val="000E3AF9"/>
    <w:rsid w:val="000E57FE"/>
    <w:rsid w:val="000F1BDB"/>
    <w:rsid w:val="00103265"/>
    <w:rsid w:val="00106E38"/>
    <w:rsid w:val="001167AE"/>
    <w:rsid w:val="001207CD"/>
    <w:rsid w:val="00120F16"/>
    <w:rsid w:val="001238F9"/>
    <w:rsid w:val="001264E0"/>
    <w:rsid w:val="00127E75"/>
    <w:rsid w:val="00134574"/>
    <w:rsid w:val="0014003E"/>
    <w:rsid w:val="00140237"/>
    <w:rsid w:val="00147DDB"/>
    <w:rsid w:val="001538A3"/>
    <w:rsid w:val="00155E78"/>
    <w:rsid w:val="00160680"/>
    <w:rsid w:val="00161D30"/>
    <w:rsid w:val="00176A01"/>
    <w:rsid w:val="001823F1"/>
    <w:rsid w:val="00190C57"/>
    <w:rsid w:val="001938A9"/>
    <w:rsid w:val="001A0285"/>
    <w:rsid w:val="001A1DEB"/>
    <w:rsid w:val="001A5679"/>
    <w:rsid w:val="001A620E"/>
    <w:rsid w:val="001A65E0"/>
    <w:rsid w:val="001A7F82"/>
    <w:rsid w:val="001B3D2E"/>
    <w:rsid w:val="001C1021"/>
    <w:rsid w:val="001D1077"/>
    <w:rsid w:val="001D54D1"/>
    <w:rsid w:val="001F17C8"/>
    <w:rsid w:val="001F19C9"/>
    <w:rsid w:val="001F207C"/>
    <w:rsid w:val="00201871"/>
    <w:rsid w:val="00205A98"/>
    <w:rsid w:val="002106F7"/>
    <w:rsid w:val="00227C43"/>
    <w:rsid w:val="00231AD3"/>
    <w:rsid w:val="0023355C"/>
    <w:rsid w:val="002421DB"/>
    <w:rsid w:val="002507F7"/>
    <w:rsid w:val="0026005F"/>
    <w:rsid w:val="00276BAF"/>
    <w:rsid w:val="00277FE0"/>
    <w:rsid w:val="00280CD5"/>
    <w:rsid w:val="002904B3"/>
    <w:rsid w:val="00291339"/>
    <w:rsid w:val="002920DB"/>
    <w:rsid w:val="00297B9E"/>
    <w:rsid w:val="00297BD4"/>
    <w:rsid w:val="002A4E5B"/>
    <w:rsid w:val="002B70FD"/>
    <w:rsid w:val="002D0277"/>
    <w:rsid w:val="002D53B1"/>
    <w:rsid w:val="002F2E5C"/>
    <w:rsid w:val="002F4657"/>
    <w:rsid w:val="00303634"/>
    <w:rsid w:val="0030588A"/>
    <w:rsid w:val="003101B3"/>
    <w:rsid w:val="00310361"/>
    <w:rsid w:val="00312514"/>
    <w:rsid w:val="00312D2B"/>
    <w:rsid w:val="00312DE0"/>
    <w:rsid w:val="00314554"/>
    <w:rsid w:val="003147E7"/>
    <w:rsid w:val="00315816"/>
    <w:rsid w:val="00327B38"/>
    <w:rsid w:val="00327D4E"/>
    <w:rsid w:val="00331575"/>
    <w:rsid w:val="00333070"/>
    <w:rsid w:val="003341BF"/>
    <w:rsid w:val="00341875"/>
    <w:rsid w:val="00342CD1"/>
    <w:rsid w:val="003458C8"/>
    <w:rsid w:val="00352411"/>
    <w:rsid w:val="003563EF"/>
    <w:rsid w:val="0035792C"/>
    <w:rsid w:val="00366583"/>
    <w:rsid w:val="00374448"/>
    <w:rsid w:val="00376439"/>
    <w:rsid w:val="00380599"/>
    <w:rsid w:val="003813D8"/>
    <w:rsid w:val="00381D8D"/>
    <w:rsid w:val="00383E83"/>
    <w:rsid w:val="00386FF7"/>
    <w:rsid w:val="003877D5"/>
    <w:rsid w:val="00391254"/>
    <w:rsid w:val="003926A5"/>
    <w:rsid w:val="00396215"/>
    <w:rsid w:val="003A1264"/>
    <w:rsid w:val="003A6AE6"/>
    <w:rsid w:val="003C3304"/>
    <w:rsid w:val="003C420B"/>
    <w:rsid w:val="003D6B97"/>
    <w:rsid w:val="003E4AB7"/>
    <w:rsid w:val="0040572B"/>
    <w:rsid w:val="00406BC4"/>
    <w:rsid w:val="00411333"/>
    <w:rsid w:val="00415472"/>
    <w:rsid w:val="004218F7"/>
    <w:rsid w:val="00430A5D"/>
    <w:rsid w:val="0043499A"/>
    <w:rsid w:val="00435E8E"/>
    <w:rsid w:val="00436820"/>
    <w:rsid w:val="00436A38"/>
    <w:rsid w:val="004374BE"/>
    <w:rsid w:val="00437EAB"/>
    <w:rsid w:val="00445BE5"/>
    <w:rsid w:val="00446EA8"/>
    <w:rsid w:val="00447F5A"/>
    <w:rsid w:val="004515F4"/>
    <w:rsid w:val="00461976"/>
    <w:rsid w:val="00475A4D"/>
    <w:rsid w:val="00487631"/>
    <w:rsid w:val="004920A0"/>
    <w:rsid w:val="004A03AE"/>
    <w:rsid w:val="004A3958"/>
    <w:rsid w:val="004A7A5A"/>
    <w:rsid w:val="004B11C3"/>
    <w:rsid w:val="004B3F1B"/>
    <w:rsid w:val="004B45DA"/>
    <w:rsid w:val="004C6466"/>
    <w:rsid w:val="004C7DCE"/>
    <w:rsid w:val="004E4544"/>
    <w:rsid w:val="004E63B0"/>
    <w:rsid w:val="004F20B5"/>
    <w:rsid w:val="004F7DCF"/>
    <w:rsid w:val="00504252"/>
    <w:rsid w:val="0050596C"/>
    <w:rsid w:val="00526069"/>
    <w:rsid w:val="00530264"/>
    <w:rsid w:val="0055201C"/>
    <w:rsid w:val="00556FF8"/>
    <w:rsid w:val="00561835"/>
    <w:rsid w:val="00567697"/>
    <w:rsid w:val="00581652"/>
    <w:rsid w:val="005A6199"/>
    <w:rsid w:val="005A6FFB"/>
    <w:rsid w:val="005A7311"/>
    <w:rsid w:val="005A7CB5"/>
    <w:rsid w:val="005B0D5F"/>
    <w:rsid w:val="005B60E0"/>
    <w:rsid w:val="005E1A8F"/>
    <w:rsid w:val="005E2223"/>
    <w:rsid w:val="005E2B83"/>
    <w:rsid w:val="005E2D86"/>
    <w:rsid w:val="005F5F2E"/>
    <w:rsid w:val="005F7F31"/>
    <w:rsid w:val="00603CE6"/>
    <w:rsid w:val="00604F70"/>
    <w:rsid w:val="006152A4"/>
    <w:rsid w:val="006210ED"/>
    <w:rsid w:val="006212E7"/>
    <w:rsid w:val="006406C1"/>
    <w:rsid w:val="00640A86"/>
    <w:rsid w:val="006472A3"/>
    <w:rsid w:val="00675697"/>
    <w:rsid w:val="00675F92"/>
    <w:rsid w:val="00682094"/>
    <w:rsid w:val="006824F5"/>
    <w:rsid w:val="006876D0"/>
    <w:rsid w:val="006949A4"/>
    <w:rsid w:val="006B2D8C"/>
    <w:rsid w:val="006B4597"/>
    <w:rsid w:val="006D3CFC"/>
    <w:rsid w:val="006F1EAE"/>
    <w:rsid w:val="00715026"/>
    <w:rsid w:val="00717A27"/>
    <w:rsid w:val="00725BA6"/>
    <w:rsid w:val="00726587"/>
    <w:rsid w:val="00731AA9"/>
    <w:rsid w:val="0073392B"/>
    <w:rsid w:val="00741AB2"/>
    <w:rsid w:val="0075490B"/>
    <w:rsid w:val="00761188"/>
    <w:rsid w:val="00763BF6"/>
    <w:rsid w:val="007705C1"/>
    <w:rsid w:val="00773A3B"/>
    <w:rsid w:val="00774A52"/>
    <w:rsid w:val="00784EFC"/>
    <w:rsid w:val="00790612"/>
    <w:rsid w:val="00790E4B"/>
    <w:rsid w:val="00794BC2"/>
    <w:rsid w:val="00797CC0"/>
    <w:rsid w:val="007A1826"/>
    <w:rsid w:val="007B1827"/>
    <w:rsid w:val="007C1CF2"/>
    <w:rsid w:val="007D0AA3"/>
    <w:rsid w:val="007D71B4"/>
    <w:rsid w:val="007F2657"/>
    <w:rsid w:val="007F7E90"/>
    <w:rsid w:val="00804CCA"/>
    <w:rsid w:val="00812F24"/>
    <w:rsid w:val="00814701"/>
    <w:rsid w:val="0081741B"/>
    <w:rsid w:val="00822E64"/>
    <w:rsid w:val="00832240"/>
    <w:rsid w:val="008416CD"/>
    <w:rsid w:val="00844576"/>
    <w:rsid w:val="008512C3"/>
    <w:rsid w:val="00851D26"/>
    <w:rsid w:val="00872337"/>
    <w:rsid w:val="00880BD8"/>
    <w:rsid w:val="0088331B"/>
    <w:rsid w:val="00892A04"/>
    <w:rsid w:val="00897CAA"/>
    <w:rsid w:val="008A4C0D"/>
    <w:rsid w:val="008A74B4"/>
    <w:rsid w:val="008B0D59"/>
    <w:rsid w:val="008B4A9A"/>
    <w:rsid w:val="008B5833"/>
    <w:rsid w:val="008C0F79"/>
    <w:rsid w:val="008C5751"/>
    <w:rsid w:val="008D1CDA"/>
    <w:rsid w:val="008E104C"/>
    <w:rsid w:val="008E438D"/>
    <w:rsid w:val="008E463E"/>
    <w:rsid w:val="008E686B"/>
    <w:rsid w:val="008F4316"/>
    <w:rsid w:val="00900B1D"/>
    <w:rsid w:val="0090772D"/>
    <w:rsid w:val="009270C9"/>
    <w:rsid w:val="009275B0"/>
    <w:rsid w:val="0093061F"/>
    <w:rsid w:val="0093146F"/>
    <w:rsid w:val="00934733"/>
    <w:rsid w:val="009364DB"/>
    <w:rsid w:val="00941297"/>
    <w:rsid w:val="009538DD"/>
    <w:rsid w:val="00955FC4"/>
    <w:rsid w:val="00962467"/>
    <w:rsid w:val="009639D7"/>
    <w:rsid w:val="00967E69"/>
    <w:rsid w:val="00973D84"/>
    <w:rsid w:val="00981258"/>
    <w:rsid w:val="00983793"/>
    <w:rsid w:val="0098555B"/>
    <w:rsid w:val="00992725"/>
    <w:rsid w:val="00992B07"/>
    <w:rsid w:val="00996149"/>
    <w:rsid w:val="00996E0B"/>
    <w:rsid w:val="009A4B74"/>
    <w:rsid w:val="009A565F"/>
    <w:rsid w:val="009B1F1E"/>
    <w:rsid w:val="009B4F29"/>
    <w:rsid w:val="009C60D2"/>
    <w:rsid w:val="009D0689"/>
    <w:rsid w:val="009D3BFD"/>
    <w:rsid w:val="009E5E25"/>
    <w:rsid w:val="009E618C"/>
    <w:rsid w:val="00A00A35"/>
    <w:rsid w:val="00A02AAF"/>
    <w:rsid w:val="00A06C1C"/>
    <w:rsid w:val="00A10001"/>
    <w:rsid w:val="00A22114"/>
    <w:rsid w:val="00A22C7E"/>
    <w:rsid w:val="00A326B5"/>
    <w:rsid w:val="00A352DF"/>
    <w:rsid w:val="00A54EA5"/>
    <w:rsid w:val="00A550A6"/>
    <w:rsid w:val="00A6206D"/>
    <w:rsid w:val="00A64C81"/>
    <w:rsid w:val="00A715F1"/>
    <w:rsid w:val="00A72929"/>
    <w:rsid w:val="00A81276"/>
    <w:rsid w:val="00A85916"/>
    <w:rsid w:val="00A864C0"/>
    <w:rsid w:val="00A97F0B"/>
    <w:rsid w:val="00AA0B50"/>
    <w:rsid w:val="00AA10CE"/>
    <w:rsid w:val="00AB1DFB"/>
    <w:rsid w:val="00AB242F"/>
    <w:rsid w:val="00AB75D4"/>
    <w:rsid w:val="00AC02CD"/>
    <w:rsid w:val="00AC7015"/>
    <w:rsid w:val="00AC734D"/>
    <w:rsid w:val="00AD1277"/>
    <w:rsid w:val="00AD3798"/>
    <w:rsid w:val="00AE78F5"/>
    <w:rsid w:val="00AF4E54"/>
    <w:rsid w:val="00B0552E"/>
    <w:rsid w:val="00B06117"/>
    <w:rsid w:val="00B06C40"/>
    <w:rsid w:val="00B16793"/>
    <w:rsid w:val="00B332B3"/>
    <w:rsid w:val="00B650A5"/>
    <w:rsid w:val="00B653DA"/>
    <w:rsid w:val="00B7196E"/>
    <w:rsid w:val="00B75769"/>
    <w:rsid w:val="00B80534"/>
    <w:rsid w:val="00B832FD"/>
    <w:rsid w:val="00B94BCB"/>
    <w:rsid w:val="00BA2EBA"/>
    <w:rsid w:val="00BB3AC6"/>
    <w:rsid w:val="00BB630C"/>
    <w:rsid w:val="00BC01DE"/>
    <w:rsid w:val="00BC2B4B"/>
    <w:rsid w:val="00BC32AE"/>
    <w:rsid w:val="00BC3B17"/>
    <w:rsid w:val="00BC5DD7"/>
    <w:rsid w:val="00BD01E9"/>
    <w:rsid w:val="00BE53B8"/>
    <w:rsid w:val="00BE6E94"/>
    <w:rsid w:val="00BF1513"/>
    <w:rsid w:val="00BF2DFC"/>
    <w:rsid w:val="00BF33BE"/>
    <w:rsid w:val="00BF57FF"/>
    <w:rsid w:val="00C024D6"/>
    <w:rsid w:val="00C054F5"/>
    <w:rsid w:val="00C10B51"/>
    <w:rsid w:val="00C139D3"/>
    <w:rsid w:val="00C14316"/>
    <w:rsid w:val="00C169A2"/>
    <w:rsid w:val="00C21CBA"/>
    <w:rsid w:val="00C22674"/>
    <w:rsid w:val="00C30110"/>
    <w:rsid w:val="00C3558B"/>
    <w:rsid w:val="00C35E3E"/>
    <w:rsid w:val="00C37B6D"/>
    <w:rsid w:val="00C401E8"/>
    <w:rsid w:val="00C40234"/>
    <w:rsid w:val="00C4226B"/>
    <w:rsid w:val="00C503AF"/>
    <w:rsid w:val="00C63EB5"/>
    <w:rsid w:val="00C64D6C"/>
    <w:rsid w:val="00C96A03"/>
    <w:rsid w:val="00C96CA0"/>
    <w:rsid w:val="00CA0F5F"/>
    <w:rsid w:val="00CA254F"/>
    <w:rsid w:val="00CA735F"/>
    <w:rsid w:val="00CB14A7"/>
    <w:rsid w:val="00CC4EA6"/>
    <w:rsid w:val="00CE1F97"/>
    <w:rsid w:val="00CE22C0"/>
    <w:rsid w:val="00CE514A"/>
    <w:rsid w:val="00CE5B21"/>
    <w:rsid w:val="00CE713D"/>
    <w:rsid w:val="00D0156F"/>
    <w:rsid w:val="00D031F7"/>
    <w:rsid w:val="00D040F6"/>
    <w:rsid w:val="00D07074"/>
    <w:rsid w:val="00D10D06"/>
    <w:rsid w:val="00D11849"/>
    <w:rsid w:val="00D13CDD"/>
    <w:rsid w:val="00D25BD8"/>
    <w:rsid w:val="00D27053"/>
    <w:rsid w:val="00D52149"/>
    <w:rsid w:val="00D5623D"/>
    <w:rsid w:val="00D600E3"/>
    <w:rsid w:val="00D6178F"/>
    <w:rsid w:val="00D61EE1"/>
    <w:rsid w:val="00D63D12"/>
    <w:rsid w:val="00D67F23"/>
    <w:rsid w:val="00D75375"/>
    <w:rsid w:val="00DA12DC"/>
    <w:rsid w:val="00DA4FD7"/>
    <w:rsid w:val="00DB4249"/>
    <w:rsid w:val="00DD011D"/>
    <w:rsid w:val="00DE2FDB"/>
    <w:rsid w:val="00E03980"/>
    <w:rsid w:val="00E055F0"/>
    <w:rsid w:val="00E079F8"/>
    <w:rsid w:val="00E23727"/>
    <w:rsid w:val="00E26E79"/>
    <w:rsid w:val="00E37535"/>
    <w:rsid w:val="00E41D98"/>
    <w:rsid w:val="00E522A1"/>
    <w:rsid w:val="00E529B1"/>
    <w:rsid w:val="00E5735D"/>
    <w:rsid w:val="00E57CCD"/>
    <w:rsid w:val="00E76ECA"/>
    <w:rsid w:val="00E81199"/>
    <w:rsid w:val="00E9159F"/>
    <w:rsid w:val="00EA166B"/>
    <w:rsid w:val="00EA30CD"/>
    <w:rsid w:val="00EB31ED"/>
    <w:rsid w:val="00EC1904"/>
    <w:rsid w:val="00EC3ED9"/>
    <w:rsid w:val="00EC62E2"/>
    <w:rsid w:val="00EE7A21"/>
    <w:rsid w:val="00EF7EC8"/>
    <w:rsid w:val="00F0115B"/>
    <w:rsid w:val="00F173DC"/>
    <w:rsid w:val="00F17CC1"/>
    <w:rsid w:val="00F26308"/>
    <w:rsid w:val="00F279F4"/>
    <w:rsid w:val="00F31D02"/>
    <w:rsid w:val="00F41274"/>
    <w:rsid w:val="00F41E63"/>
    <w:rsid w:val="00F4682D"/>
    <w:rsid w:val="00F54B58"/>
    <w:rsid w:val="00F60584"/>
    <w:rsid w:val="00F63D80"/>
    <w:rsid w:val="00F6675E"/>
    <w:rsid w:val="00F72633"/>
    <w:rsid w:val="00F75F5A"/>
    <w:rsid w:val="00F8711C"/>
    <w:rsid w:val="00FB01BA"/>
    <w:rsid w:val="00FB26F2"/>
    <w:rsid w:val="00FB4FAD"/>
    <w:rsid w:val="00FB62EE"/>
    <w:rsid w:val="00FC1669"/>
    <w:rsid w:val="00FC3D47"/>
    <w:rsid w:val="00FC5F92"/>
    <w:rsid w:val="00FD27A2"/>
    <w:rsid w:val="00FE6B4F"/>
    <w:rsid w:val="00FE7C3C"/>
    <w:rsid w:val="00FF5CE8"/>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D4E19D-8A26-4A93-A6F7-1CACB913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E8E"/>
    <w:pPr>
      <w:spacing w:after="160" w:line="259" w:lineRule="auto"/>
    </w:pPr>
  </w:style>
  <w:style w:type="paragraph" w:styleId="2">
    <w:name w:val="heading 2"/>
    <w:basedOn w:val="a"/>
    <w:link w:val="20"/>
    <w:uiPriority w:val="9"/>
    <w:qFormat/>
    <w:rsid w:val="009D0689"/>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bidi="ug-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5E8E"/>
    <w:pPr>
      <w:ind w:left="720"/>
      <w:contextualSpacing/>
    </w:pPr>
  </w:style>
  <w:style w:type="character" w:styleId="a4">
    <w:name w:val="annotation reference"/>
    <w:basedOn w:val="a0"/>
    <w:uiPriority w:val="99"/>
    <w:semiHidden/>
    <w:unhideWhenUsed/>
    <w:rsid w:val="00790E4B"/>
    <w:rPr>
      <w:sz w:val="16"/>
      <w:szCs w:val="16"/>
    </w:rPr>
  </w:style>
  <w:style w:type="paragraph" w:styleId="a5">
    <w:name w:val="annotation text"/>
    <w:basedOn w:val="a"/>
    <w:link w:val="a6"/>
    <w:uiPriority w:val="99"/>
    <w:semiHidden/>
    <w:unhideWhenUsed/>
    <w:rsid w:val="00790E4B"/>
    <w:pPr>
      <w:spacing w:line="240" w:lineRule="auto"/>
    </w:pPr>
    <w:rPr>
      <w:sz w:val="20"/>
      <w:szCs w:val="20"/>
    </w:rPr>
  </w:style>
  <w:style w:type="character" w:customStyle="1" w:styleId="a6">
    <w:name w:val="Текст примечания Знак"/>
    <w:basedOn w:val="a0"/>
    <w:link w:val="a5"/>
    <w:uiPriority w:val="99"/>
    <w:semiHidden/>
    <w:rsid w:val="00790E4B"/>
    <w:rPr>
      <w:sz w:val="20"/>
      <w:szCs w:val="20"/>
    </w:rPr>
  </w:style>
  <w:style w:type="paragraph" w:styleId="a7">
    <w:name w:val="annotation subject"/>
    <w:basedOn w:val="a5"/>
    <w:next w:val="a5"/>
    <w:link w:val="a8"/>
    <w:uiPriority w:val="99"/>
    <w:semiHidden/>
    <w:unhideWhenUsed/>
    <w:rsid w:val="00790E4B"/>
    <w:rPr>
      <w:b/>
      <w:bCs/>
    </w:rPr>
  </w:style>
  <w:style w:type="character" w:customStyle="1" w:styleId="a8">
    <w:name w:val="Тема примечания Знак"/>
    <w:basedOn w:val="a6"/>
    <w:link w:val="a7"/>
    <w:uiPriority w:val="99"/>
    <w:semiHidden/>
    <w:rsid w:val="00790E4B"/>
    <w:rPr>
      <w:b/>
      <w:bCs/>
      <w:sz w:val="20"/>
      <w:szCs w:val="20"/>
    </w:rPr>
  </w:style>
  <w:style w:type="paragraph" w:styleId="a9">
    <w:name w:val="Balloon Text"/>
    <w:basedOn w:val="a"/>
    <w:link w:val="aa"/>
    <w:uiPriority w:val="99"/>
    <w:semiHidden/>
    <w:unhideWhenUsed/>
    <w:rsid w:val="00790E4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90E4B"/>
    <w:rPr>
      <w:rFonts w:ascii="Segoe UI" w:hAnsi="Segoe UI" w:cs="Segoe UI"/>
      <w:sz w:val="18"/>
      <w:szCs w:val="18"/>
    </w:rPr>
  </w:style>
  <w:style w:type="character" w:customStyle="1" w:styleId="20">
    <w:name w:val="Заголовок 2 Знак"/>
    <w:basedOn w:val="a0"/>
    <w:link w:val="2"/>
    <w:uiPriority w:val="9"/>
    <w:rsid w:val="009D0689"/>
    <w:rPr>
      <w:rFonts w:ascii="Times New Roman" w:eastAsia="Times New Roman" w:hAnsi="Times New Roman" w:cs="Times New Roman"/>
      <w:b/>
      <w:bCs/>
      <w:sz w:val="36"/>
      <w:szCs w:val="36"/>
      <w:lang w:val="uk-UA" w:eastAsia="uk-UA" w:bidi="ug-CN"/>
    </w:rPr>
  </w:style>
  <w:style w:type="character" w:customStyle="1" w:styleId="rvts9">
    <w:name w:val="rvts9"/>
    <w:basedOn w:val="a0"/>
    <w:rsid w:val="0000737E"/>
  </w:style>
  <w:style w:type="character" w:styleId="ab">
    <w:name w:val="Hyperlink"/>
    <w:basedOn w:val="a0"/>
    <w:uiPriority w:val="99"/>
    <w:unhideWhenUsed/>
    <w:rsid w:val="0000737E"/>
    <w:rPr>
      <w:color w:val="0000FF"/>
      <w:u w:val="single"/>
    </w:rPr>
  </w:style>
  <w:style w:type="paragraph" w:customStyle="1" w:styleId="rvps2">
    <w:name w:val="rvps2"/>
    <w:basedOn w:val="a"/>
    <w:rsid w:val="00941297"/>
    <w:pPr>
      <w:spacing w:before="100" w:beforeAutospacing="1" w:after="100" w:afterAutospacing="1" w:line="240" w:lineRule="auto"/>
    </w:pPr>
    <w:rPr>
      <w:rFonts w:ascii="Times New Roman" w:eastAsia="Times New Roman" w:hAnsi="Times New Roman" w:cs="Times New Roman"/>
      <w:sz w:val="24"/>
      <w:szCs w:val="24"/>
      <w:lang w:val="uk-UA" w:eastAsia="uk-UA" w:bidi="ug-CN"/>
    </w:rPr>
  </w:style>
  <w:style w:type="paragraph" w:styleId="ac">
    <w:name w:val="footnote text"/>
    <w:basedOn w:val="a"/>
    <w:link w:val="ad"/>
    <w:uiPriority w:val="99"/>
    <w:semiHidden/>
    <w:unhideWhenUsed/>
    <w:rsid w:val="009B4F29"/>
    <w:pPr>
      <w:spacing w:after="0" w:line="240" w:lineRule="auto"/>
    </w:pPr>
    <w:rPr>
      <w:sz w:val="20"/>
      <w:szCs w:val="20"/>
      <w:lang w:val="uk-UA"/>
    </w:rPr>
  </w:style>
  <w:style w:type="character" w:customStyle="1" w:styleId="ad">
    <w:name w:val="Текст сноски Знак"/>
    <w:basedOn w:val="a0"/>
    <w:link w:val="ac"/>
    <w:uiPriority w:val="99"/>
    <w:semiHidden/>
    <w:rsid w:val="009B4F29"/>
    <w:rPr>
      <w:sz w:val="20"/>
      <w:szCs w:val="20"/>
      <w:lang w:val="uk-UA"/>
    </w:rPr>
  </w:style>
  <w:style w:type="character" w:styleId="ae">
    <w:name w:val="footnote reference"/>
    <w:basedOn w:val="a0"/>
    <w:uiPriority w:val="99"/>
    <w:semiHidden/>
    <w:unhideWhenUsed/>
    <w:rsid w:val="009B4F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262">
      <w:bodyDiv w:val="1"/>
      <w:marLeft w:val="0"/>
      <w:marRight w:val="0"/>
      <w:marTop w:val="0"/>
      <w:marBottom w:val="0"/>
      <w:divBdr>
        <w:top w:val="none" w:sz="0" w:space="0" w:color="auto"/>
        <w:left w:val="none" w:sz="0" w:space="0" w:color="auto"/>
        <w:bottom w:val="none" w:sz="0" w:space="0" w:color="auto"/>
        <w:right w:val="none" w:sz="0" w:space="0" w:color="auto"/>
      </w:divBdr>
    </w:div>
    <w:div w:id="644773307">
      <w:bodyDiv w:val="1"/>
      <w:marLeft w:val="0"/>
      <w:marRight w:val="0"/>
      <w:marTop w:val="0"/>
      <w:marBottom w:val="0"/>
      <w:divBdr>
        <w:top w:val="none" w:sz="0" w:space="0" w:color="auto"/>
        <w:left w:val="none" w:sz="0" w:space="0" w:color="auto"/>
        <w:bottom w:val="none" w:sz="0" w:space="0" w:color="auto"/>
        <w:right w:val="none" w:sz="0" w:space="0" w:color="auto"/>
      </w:divBdr>
    </w:div>
    <w:div w:id="201688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i.kyivcity.gov.ua/files/2021/7/23/Zayava_obsyag_seo_zelene_misto.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urier.gov.ua/media/newspaper/adv/2021-11-04/213_7081-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yivcity.gov.ua/navkolyshnie_seredovyshche_mista/Green_City/dokumenti_ta_prezentatsi/" TargetMode="External"/><Relationship Id="rId5" Type="http://schemas.openxmlformats.org/officeDocument/2006/relationships/webSettings" Target="webSettings.xml"/><Relationship Id="rId10" Type="http://schemas.openxmlformats.org/officeDocument/2006/relationships/hyperlink" Target="https://ukurier.gov.ua/media/newspaper/adv/2021-07-22/141_7009r_.pdf" TargetMode="External"/><Relationship Id="rId4" Type="http://schemas.openxmlformats.org/officeDocument/2006/relationships/settings" Target="settings.xml"/><Relationship Id="rId9" Type="http://schemas.openxmlformats.org/officeDocument/2006/relationships/hyperlink" Target="https://khreshchatyk.kyiv.ua/uploads/2021/07/27/hr_30.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4065C-474E-4D4A-B258-6A7B15CC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5</Pages>
  <Words>7936</Words>
  <Characters>4524</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Віктор О. Півторак</cp:lastModifiedBy>
  <cp:revision>105</cp:revision>
  <cp:lastPrinted>2023-05-16T07:27:00Z</cp:lastPrinted>
  <dcterms:created xsi:type="dcterms:W3CDTF">2022-01-19T13:02:00Z</dcterms:created>
  <dcterms:modified xsi:type="dcterms:W3CDTF">2023-05-29T09:51:00Z</dcterms:modified>
</cp:coreProperties>
</file>