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9BD" w:rsidRPr="000F73A1" w:rsidRDefault="001359BD" w:rsidP="001359BD">
      <w:pPr>
        <w:jc w:val="center"/>
        <w:rPr>
          <w:rFonts w:ascii="Benguiat" w:hAnsi="Benguiat"/>
          <w:b/>
          <w:spacing w:val="18"/>
          <w:w w:val="66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-14605</wp:posOffset>
            </wp:positionV>
            <wp:extent cx="516255" cy="685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9BD" w:rsidRPr="000F73A1" w:rsidRDefault="001359BD" w:rsidP="001359BD">
      <w:pPr>
        <w:jc w:val="center"/>
        <w:rPr>
          <w:rFonts w:ascii="Benguiat" w:hAnsi="Benguiat"/>
          <w:b/>
          <w:spacing w:val="18"/>
          <w:w w:val="66"/>
          <w:sz w:val="56"/>
          <w:szCs w:val="56"/>
        </w:rPr>
      </w:pPr>
    </w:p>
    <w:p w:rsidR="001359BD" w:rsidRPr="000F73A1" w:rsidRDefault="001359BD" w:rsidP="001359BD">
      <w:pPr>
        <w:jc w:val="center"/>
        <w:rPr>
          <w:b/>
          <w:spacing w:val="18"/>
          <w:w w:val="66"/>
          <w:sz w:val="72"/>
          <w:szCs w:val="24"/>
        </w:rPr>
      </w:pPr>
      <w:r w:rsidRPr="000F73A1">
        <w:rPr>
          <w:rFonts w:ascii="Benguiat" w:hAnsi="Benguiat"/>
          <w:b/>
          <w:spacing w:val="18"/>
          <w:w w:val="66"/>
          <w:sz w:val="72"/>
          <w:szCs w:val="24"/>
        </w:rPr>
        <w:t>КИ</w:t>
      </w:r>
      <w:r w:rsidRPr="000F73A1">
        <w:rPr>
          <w:b/>
          <w:spacing w:val="18"/>
          <w:w w:val="66"/>
          <w:sz w:val="72"/>
          <w:szCs w:val="24"/>
        </w:rPr>
        <w:t>Ї</w:t>
      </w:r>
      <w:r w:rsidRPr="000F73A1">
        <w:rPr>
          <w:rFonts w:ascii="Benguiat" w:hAnsi="Benguiat"/>
          <w:b/>
          <w:spacing w:val="18"/>
          <w:w w:val="66"/>
          <w:sz w:val="72"/>
          <w:szCs w:val="24"/>
        </w:rPr>
        <w:t>ВСЬКА М</w:t>
      </w:r>
      <w:r w:rsidRPr="000F73A1">
        <w:rPr>
          <w:b/>
          <w:spacing w:val="18"/>
          <w:w w:val="66"/>
          <w:sz w:val="72"/>
          <w:szCs w:val="24"/>
        </w:rPr>
        <w:t>І</w:t>
      </w:r>
      <w:r w:rsidRPr="000F73A1">
        <w:rPr>
          <w:rFonts w:ascii="Benguiat" w:hAnsi="Benguiat"/>
          <w:b/>
          <w:spacing w:val="18"/>
          <w:w w:val="66"/>
          <w:sz w:val="72"/>
          <w:szCs w:val="24"/>
        </w:rPr>
        <w:t>СЬКА РАДА</w:t>
      </w:r>
    </w:p>
    <w:p w:rsidR="001359BD" w:rsidRPr="000F73A1" w:rsidRDefault="001359BD" w:rsidP="001359BD">
      <w:pPr>
        <w:keepNext/>
        <w:pBdr>
          <w:bottom w:val="thinThickThinSmallGap" w:sz="24" w:space="2" w:color="auto"/>
        </w:pBdr>
        <w:jc w:val="center"/>
        <w:outlineLvl w:val="1"/>
        <w:rPr>
          <w:b/>
          <w:bCs/>
          <w:i/>
          <w:iCs/>
          <w:spacing w:val="18"/>
          <w:w w:val="90"/>
          <w:sz w:val="28"/>
          <w:szCs w:val="28"/>
        </w:rPr>
      </w:pPr>
      <w:r>
        <w:rPr>
          <w:b/>
          <w:bCs/>
          <w:i/>
          <w:iCs/>
          <w:spacing w:val="18"/>
          <w:w w:val="90"/>
          <w:sz w:val="28"/>
          <w:szCs w:val="28"/>
          <w:lang w:val="uk-UA"/>
        </w:rPr>
        <w:t>І</w:t>
      </w:r>
      <w:r>
        <w:rPr>
          <w:b/>
          <w:bCs/>
          <w:i/>
          <w:iCs/>
          <w:spacing w:val="18"/>
          <w:w w:val="90"/>
          <w:sz w:val="28"/>
          <w:szCs w:val="28"/>
        </w:rPr>
        <w:t>І</w:t>
      </w:r>
      <w:r>
        <w:rPr>
          <w:b/>
          <w:bCs/>
          <w:i/>
          <w:iCs/>
          <w:spacing w:val="18"/>
          <w:w w:val="90"/>
          <w:sz w:val="28"/>
          <w:szCs w:val="28"/>
          <w:lang w:val="uk-UA"/>
        </w:rPr>
        <w:t>І</w:t>
      </w:r>
      <w:r w:rsidRPr="000F73A1">
        <w:rPr>
          <w:b/>
          <w:bCs/>
          <w:i/>
          <w:iCs/>
          <w:spacing w:val="18"/>
          <w:w w:val="90"/>
          <w:sz w:val="28"/>
          <w:szCs w:val="28"/>
        </w:rPr>
        <w:t xml:space="preserve"> </w:t>
      </w:r>
      <w:r>
        <w:rPr>
          <w:b/>
          <w:bCs/>
          <w:i/>
          <w:iCs/>
          <w:spacing w:val="18"/>
          <w:w w:val="90"/>
          <w:sz w:val="28"/>
          <w:szCs w:val="28"/>
        </w:rPr>
        <w:t xml:space="preserve"> </w:t>
      </w:r>
      <w:r w:rsidRPr="000F73A1">
        <w:rPr>
          <w:b/>
          <w:bCs/>
          <w:i/>
          <w:iCs/>
          <w:spacing w:val="18"/>
          <w:w w:val="90"/>
          <w:sz w:val="28"/>
          <w:szCs w:val="28"/>
        </w:rPr>
        <w:t>СЕСІЯ</w:t>
      </w:r>
      <w:r>
        <w:rPr>
          <w:b/>
          <w:bCs/>
          <w:i/>
          <w:iCs/>
          <w:spacing w:val="18"/>
          <w:w w:val="90"/>
          <w:sz w:val="28"/>
          <w:szCs w:val="28"/>
        </w:rPr>
        <w:t xml:space="preserve">  </w:t>
      </w:r>
      <w:r w:rsidRPr="000F73A1">
        <w:rPr>
          <w:b/>
          <w:bCs/>
          <w:i/>
          <w:iCs/>
          <w:spacing w:val="18"/>
          <w:w w:val="90"/>
          <w:sz w:val="28"/>
          <w:szCs w:val="28"/>
        </w:rPr>
        <w:t xml:space="preserve"> </w:t>
      </w:r>
      <w:r>
        <w:rPr>
          <w:b/>
          <w:bCs/>
          <w:i/>
          <w:iCs/>
          <w:spacing w:val="18"/>
          <w:w w:val="90"/>
          <w:sz w:val="28"/>
          <w:szCs w:val="28"/>
          <w:lang w:val="en-US"/>
        </w:rPr>
        <w:t>IX</w:t>
      </w:r>
      <w:r w:rsidRPr="000F73A1">
        <w:rPr>
          <w:b/>
          <w:bCs/>
          <w:i/>
          <w:iCs/>
          <w:spacing w:val="18"/>
          <w:w w:val="90"/>
          <w:sz w:val="28"/>
          <w:szCs w:val="28"/>
        </w:rPr>
        <w:t xml:space="preserve"> СКЛИКАННЯ</w:t>
      </w:r>
    </w:p>
    <w:p w:rsidR="001359BD" w:rsidRPr="000F73A1" w:rsidRDefault="001359BD" w:rsidP="001359BD">
      <w:pPr>
        <w:tabs>
          <w:tab w:val="left" w:pos="5387"/>
        </w:tabs>
        <w:rPr>
          <w:i/>
          <w:szCs w:val="24"/>
        </w:rPr>
      </w:pPr>
    </w:p>
    <w:p w:rsidR="001359BD" w:rsidRPr="000F73A1" w:rsidRDefault="001359BD" w:rsidP="001359BD">
      <w:pPr>
        <w:jc w:val="center"/>
        <w:rPr>
          <w:sz w:val="52"/>
          <w:szCs w:val="52"/>
        </w:rPr>
      </w:pPr>
      <w:r w:rsidRPr="000F73A1">
        <w:rPr>
          <w:rFonts w:ascii="Benguiat" w:hAnsi="Benguiat"/>
          <w:sz w:val="52"/>
          <w:szCs w:val="52"/>
        </w:rPr>
        <w:t>Р</w:t>
      </w:r>
      <w:r w:rsidRPr="000F73A1">
        <w:rPr>
          <w:sz w:val="52"/>
          <w:szCs w:val="52"/>
        </w:rPr>
        <w:t>І</w:t>
      </w:r>
      <w:r w:rsidRPr="000F73A1">
        <w:rPr>
          <w:rFonts w:ascii="Benguiat" w:hAnsi="Benguiat"/>
          <w:sz w:val="52"/>
          <w:szCs w:val="52"/>
        </w:rPr>
        <w:t>ШЕННЯ</w:t>
      </w:r>
    </w:p>
    <w:p w:rsidR="001359BD" w:rsidRPr="000F73A1" w:rsidRDefault="001359BD" w:rsidP="001359BD">
      <w:pPr>
        <w:jc w:val="center"/>
        <w:rPr>
          <w:sz w:val="18"/>
          <w:szCs w:val="18"/>
        </w:rPr>
      </w:pPr>
    </w:p>
    <w:p w:rsidR="001359BD" w:rsidRPr="000F73A1" w:rsidRDefault="001359BD" w:rsidP="001359BD">
      <w:pPr>
        <w:rPr>
          <w:b/>
          <w:sz w:val="24"/>
          <w:szCs w:val="28"/>
        </w:rPr>
      </w:pPr>
      <w:r w:rsidRPr="000F73A1">
        <w:rPr>
          <w:b/>
          <w:sz w:val="24"/>
          <w:szCs w:val="28"/>
        </w:rPr>
        <w:t>________________№ _________________</w:t>
      </w:r>
    </w:p>
    <w:p w:rsidR="001359BD" w:rsidRDefault="001359BD" w:rsidP="001359BD">
      <w:pPr>
        <w:ind w:left="8508" w:firstLine="132"/>
        <w:rPr>
          <w:sz w:val="28"/>
          <w:szCs w:val="28"/>
        </w:rPr>
      </w:pPr>
      <w:r w:rsidRPr="000F73A1">
        <w:rPr>
          <w:sz w:val="28"/>
          <w:szCs w:val="28"/>
        </w:rPr>
        <w:t>ПРО</w:t>
      </w:r>
      <w:r>
        <w:rPr>
          <w:sz w:val="28"/>
          <w:szCs w:val="28"/>
        </w:rPr>
        <w:t>Є</w:t>
      </w:r>
      <w:r w:rsidRPr="000F73A1">
        <w:rPr>
          <w:sz w:val="28"/>
          <w:szCs w:val="28"/>
        </w:rPr>
        <w:t>КТ</w:t>
      </w:r>
    </w:p>
    <w:p w:rsidR="001359BD" w:rsidRDefault="001359BD" w:rsidP="001359BD">
      <w:pPr>
        <w:ind w:right="3969"/>
        <w:rPr>
          <w:b/>
          <w:sz w:val="28"/>
          <w:szCs w:val="28"/>
          <w:lang w:val="uk-UA"/>
        </w:rPr>
      </w:pPr>
    </w:p>
    <w:p w:rsidR="00726BFE" w:rsidRDefault="001359BD" w:rsidP="00726BFE">
      <w:pPr>
        <w:spacing w:line="240" w:lineRule="atLeast"/>
        <w:ind w:left="708" w:right="3969"/>
        <w:rPr>
          <w:b/>
          <w:sz w:val="28"/>
          <w:szCs w:val="28"/>
          <w:lang w:val="uk-UA"/>
        </w:rPr>
      </w:pPr>
      <w:r w:rsidRPr="0012714B">
        <w:rPr>
          <w:b/>
          <w:sz w:val="28"/>
          <w:szCs w:val="28"/>
          <w:lang w:val="uk-UA"/>
        </w:rPr>
        <w:t>Про перейменування</w:t>
      </w:r>
      <w:r>
        <w:rPr>
          <w:b/>
          <w:sz w:val="28"/>
          <w:szCs w:val="28"/>
          <w:lang w:val="uk-UA"/>
        </w:rPr>
        <w:t xml:space="preserve"> Комунального закладу «Театрально-видовищний заклад культури</w:t>
      </w:r>
      <w:r w:rsidR="00726BF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«Київський муніципальний академічний театр опери і балету для дітей та юнацтва»</w:t>
      </w:r>
    </w:p>
    <w:p w:rsidR="00726BFE" w:rsidRDefault="00726BFE" w:rsidP="00726BFE">
      <w:pPr>
        <w:spacing w:line="240" w:lineRule="atLeast"/>
        <w:ind w:left="708" w:right="3969"/>
        <w:rPr>
          <w:b/>
          <w:sz w:val="28"/>
          <w:szCs w:val="28"/>
          <w:lang w:val="uk-UA"/>
        </w:rPr>
      </w:pPr>
    </w:p>
    <w:p w:rsidR="00726BFE" w:rsidRDefault="00726BFE" w:rsidP="00726BFE">
      <w:pPr>
        <w:spacing w:line="240" w:lineRule="atLeast"/>
        <w:ind w:left="708" w:right="3969"/>
        <w:rPr>
          <w:b/>
          <w:sz w:val="28"/>
          <w:szCs w:val="28"/>
          <w:lang w:val="uk-UA"/>
        </w:rPr>
      </w:pPr>
    </w:p>
    <w:p w:rsidR="001359BD" w:rsidRPr="00726BFE" w:rsidRDefault="001359BD" w:rsidP="00726BFE">
      <w:pPr>
        <w:spacing w:line="240" w:lineRule="atLeast"/>
        <w:ind w:firstLine="708"/>
        <w:jc w:val="both"/>
        <w:rPr>
          <w:b/>
          <w:sz w:val="28"/>
          <w:szCs w:val="28"/>
          <w:lang w:val="uk-UA"/>
        </w:rPr>
      </w:pPr>
      <w:r w:rsidRPr="0046426B">
        <w:rPr>
          <w:sz w:val="28"/>
          <w:szCs w:val="28"/>
          <w:lang w:val="uk-UA"/>
        </w:rPr>
        <w:t>Відповідно до статті 90 Цивіл</w:t>
      </w:r>
      <w:r>
        <w:rPr>
          <w:sz w:val="28"/>
          <w:szCs w:val="28"/>
          <w:lang w:val="uk-UA"/>
        </w:rPr>
        <w:t>ьного кодексу України, статті 25</w:t>
      </w:r>
      <w:r w:rsidRPr="0046426B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Pr="0046426B">
        <w:rPr>
          <w:color w:val="000000"/>
          <w:sz w:val="28"/>
          <w:szCs w:val="28"/>
          <w:lang w:val="uk-UA"/>
        </w:rPr>
        <w:t xml:space="preserve">законів України </w:t>
      </w:r>
      <w:r>
        <w:rPr>
          <w:color w:val="000000"/>
          <w:sz w:val="28"/>
          <w:szCs w:val="28"/>
          <w:lang w:val="uk-UA"/>
        </w:rPr>
        <w:br/>
      </w:r>
      <w:r w:rsidRPr="0046426B">
        <w:rPr>
          <w:color w:val="000000"/>
          <w:sz w:val="28"/>
          <w:szCs w:val="28"/>
          <w:lang w:val="uk-UA"/>
        </w:rPr>
        <w:t>«Про культуру»,</w:t>
      </w:r>
      <w:r w:rsidRPr="0046426B">
        <w:rPr>
          <w:sz w:val="28"/>
          <w:szCs w:val="28"/>
          <w:lang w:val="uk-UA"/>
        </w:rPr>
        <w:t xml:space="preserve"> «</w:t>
      </w:r>
      <w:r w:rsidRPr="001E2B0C">
        <w:rPr>
          <w:bCs/>
          <w:sz w:val="28"/>
          <w:szCs w:val="28"/>
          <w:shd w:val="clear" w:color="auto" w:fill="FFFFFF"/>
        </w:rPr>
        <w:t xml:space="preserve">Про </w:t>
      </w:r>
      <w:proofErr w:type="spellStart"/>
      <w:r w:rsidRPr="001E2B0C">
        <w:rPr>
          <w:bCs/>
          <w:sz w:val="28"/>
          <w:szCs w:val="28"/>
          <w:shd w:val="clear" w:color="auto" w:fill="FFFFFF"/>
        </w:rPr>
        <w:t>театри</w:t>
      </w:r>
      <w:proofErr w:type="spellEnd"/>
      <w:r w:rsidRPr="001E2B0C">
        <w:rPr>
          <w:bCs/>
          <w:sz w:val="28"/>
          <w:szCs w:val="28"/>
          <w:shd w:val="clear" w:color="auto" w:fill="FFFFFF"/>
        </w:rPr>
        <w:t xml:space="preserve"> і </w:t>
      </w:r>
      <w:proofErr w:type="spellStart"/>
      <w:r w:rsidRPr="001E2B0C">
        <w:rPr>
          <w:bCs/>
          <w:sz w:val="28"/>
          <w:szCs w:val="28"/>
          <w:shd w:val="clear" w:color="auto" w:fill="FFFFFF"/>
        </w:rPr>
        <w:t>театральну</w:t>
      </w:r>
      <w:proofErr w:type="spellEnd"/>
      <w:r w:rsidRPr="001E2B0C">
        <w:rPr>
          <w:bCs/>
          <w:sz w:val="28"/>
          <w:szCs w:val="28"/>
          <w:shd w:val="clear" w:color="auto" w:fill="FFFFFF"/>
        </w:rPr>
        <w:t xml:space="preserve"> справу</w:t>
      </w:r>
      <w:r w:rsidRPr="0046426B">
        <w:rPr>
          <w:sz w:val="28"/>
          <w:szCs w:val="28"/>
          <w:lang w:val="uk-UA"/>
        </w:rPr>
        <w:t>» Київська міська рада</w:t>
      </w:r>
    </w:p>
    <w:p w:rsidR="001359BD" w:rsidRPr="0046426B" w:rsidRDefault="001359BD" w:rsidP="00726BFE">
      <w:pPr>
        <w:spacing w:line="240" w:lineRule="atLeast"/>
        <w:ind w:right="-142" w:firstLine="567"/>
        <w:jc w:val="both"/>
        <w:rPr>
          <w:sz w:val="28"/>
          <w:szCs w:val="28"/>
          <w:lang w:val="uk-UA"/>
        </w:rPr>
      </w:pPr>
    </w:p>
    <w:p w:rsidR="001359BD" w:rsidRPr="003E2934" w:rsidRDefault="001359BD" w:rsidP="00726BFE">
      <w:pPr>
        <w:shd w:val="clear" w:color="auto" w:fill="FFFFFF"/>
        <w:tabs>
          <w:tab w:val="left" w:pos="851"/>
        </w:tabs>
        <w:spacing w:line="240" w:lineRule="atLeast"/>
        <w:ind w:right="-142" w:firstLine="567"/>
        <w:jc w:val="both"/>
        <w:rPr>
          <w:b/>
          <w:bCs/>
          <w:sz w:val="28"/>
          <w:szCs w:val="28"/>
          <w:shd w:val="clear" w:color="auto" w:fill="FFFFFF"/>
        </w:rPr>
      </w:pPr>
      <w:r w:rsidRPr="003E2934">
        <w:rPr>
          <w:b/>
          <w:bCs/>
          <w:sz w:val="28"/>
          <w:szCs w:val="28"/>
          <w:shd w:val="clear" w:color="auto" w:fill="FFFFFF"/>
        </w:rPr>
        <w:t>ВИРІШИЛА:</w:t>
      </w:r>
    </w:p>
    <w:p w:rsidR="001359BD" w:rsidRPr="003E2934" w:rsidRDefault="001359BD" w:rsidP="00726BFE">
      <w:pPr>
        <w:shd w:val="clear" w:color="auto" w:fill="FFFFFF"/>
        <w:tabs>
          <w:tab w:val="left" w:pos="851"/>
        </w:tabs>
        <w:spacing w:line="240" w:lineRule="atLeast"/>
        <w:ind w:right="-142" w:firstLine="567"/>
        <w:jc w:val="both"/>
        <w:rPr>
          <w:b/>
          <w:bCs/>
          <w:sz w:val="28"/>
          <w:szCs w:val="28"/>
          <w:shd w:val="clear" w:color="auto" w:fill="FFFFFF"/>
        </w:rPr>
      </w:pPr>
    </w:p>
    <w:p w:rsidR="001359BD" w:rsidRPr="00726BFE" w:rsidRDefault="001359BD" w:rsidP="00726BFE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line="240" w:lineRule="atLeast"/>
        <w:ind w:left="0" w:right="-142" w:firstLine="567"/>
        <w:jc w:val="both"/>
        <w:rPr>
          <w:rFonts w:eastAsia="Times New Roman"/>
          <w:sz w:val="28"/>
          <w:szCs w:val="28"/>
          <w:lang w:eastAsia="uk-UA"/>
        </w:rPr>
      </w:pPr>
      <w:r w:rsidRPr="002D2C34">
        <w:rPr>
          <w:rFonts w:eastAsia="Times New Roman"/>
          <w:sz w:val="28"/>
          <w:szCs w:val="28"/>
          <w:lang w:eastAsia="uk-UA"/>
        </w:rPr>
        <w:t xml:space="preserve">Перейменувати </w:t>
      </w:r>
      <w:r w:rsidRPr="002D2C34">
        <w:rPr>
          <w:sz w:val="28"/>
          <w:szCs w:val="28"/>
        </w:rPr>
        <w:t>Комунальний заклад</w:t>
      </w:r>
      <w:r w:rsidRPr="002D2C34">
        <w:rPr>
          <w:rFonts w:eastAsia="Times New Roman"/>
          <w:sz w:val="28"/>
          <w:szCs w:val="28"/>
          <w:lang w:eastAsia="uk-UA"/>
        </w:rPr>
        <w:t xml:space="preserve"> </w:t>
      </w:r>
      <w:r>
        <w:rPr>
          <w:rFonts w:eastAsia="Times New Roman"/>
          <w:sz w:val="28"/>
          <w:szCs w:val="28"/>
          <w:lang w:eastAsia="uk-UA"/>
        </w:rPr>
        <w:t>«</w:t>
      </w:r>
      <w:r>
        <w:rPr>
          <w:sz w:val="28"/>
          <w:szCs w:val="28"/>
        </w:rPr>
        <w:t>Т</w:t>
      </w:r>
      <w:r w:rsidRPr="002D2C34">
        <w:rPr>
          <w:sz w:val="28"/>
          <w:szCs w:val="28"/>
        </w:rPr>
        <w:t>еатрально-видовищний заклад культури</w:t>
      </w:r>
      <w:r w:rsidRPr="002D2C34">
        <w:rPr>
          <w:sz w:val="28"/>
          <w:szCs w:val="28"/>
          <w:shd w:val="clear" w:color="auto" w:fill="FFFFFF"/>
        </w:rPr>
        <w:t xml:space="preserve"> </w:t>
      </w:r>
      <w:r w:rsidRPr="002D2C34">
        <w:rPr>
          <w:sz w:val="28"/>
          <w:szCs w:val="28"/>
        </w:rPr>
        <w:t xml:space="preserve">«Київський муніципальний академічний театр опери і балету для дітей та юнацтва» </w:t>
      </w:r>
      <w:r w:rsidRPr="002D2C34">
        <w:rPr>
          <w:sz w:val="28"/>
          <w:szCs w:val="28"/>
          <w:shd w:val="clear" w:color="auto" w:fill="FFFFFF"/>
        </w:rPr>
        <w:t>(</w:t>
      </w:r>
      <w:r w:rsidRPr="002D2C34">
        <w:rPr>
          <w:rStyle w:val="fontstyle01"/>
          <w:sz w:val="28"/>
          <w:szCs w:val="28"/>
        </w:rPr>
        <w:t>ідентифікаційний код</w:t>
      </w:r>
      <w:r w:rsidRPr="002D2C34">
        <w:rPr>
          <w:sz w:val="28"/>
          <w:szCs w:val="28"/>
          <w:shd w:val="clear" w:color="auto" w:fill="FFFFFF"/>
        </w:rPr>
        <w:t xml:space="preserve"> ЄДРПОУ 05492734) на </w:t>
      </w:r>
      <w:r w:rsidRPr="002D2C34">
        <w:rPr>
          <w:sz w:val="28"/>
          <w:szCs w:val="28"/>
        </w:rPr>
        <w:t>Комунальний заклад</w:t>
      </w:r>
      <w:r w:rsidRPr="002D2C34">
        <w:rPr>
          <w:rFonts w:eastAsia="Times New Roman"/>
          <w:sz w:val="28"/>
          <w:szCs w:val="28"/>
          <w:lang w:eastAsia="uk-UA"/>
        </w:rPr>
        <w:t xml:space="preserve"> </w:t>
      </w:r>
      <w:r>
        <w:rPr>
          <w:rFonts w:eastAsia="Times New Roman"/>
          <w:sz w:val="28"/>
          <w:szCs w:val="28"/>
          <w:lang w:eastAsia="uk-UA"/>
        </w:rPr>
        <w:t>«Т</w:t>
      </w:r>
      <w:r w:rsidRPr="002D2C34">
        <w:rPr>
          <w:sz w:val="28"/>
          <w:szCs w:val="28"/>
        </w:rPr>
        <w:t>еатрально-видовищний заклад культури</w:t>
      </w:r>
      <w:r w:rsidRPr="002D2C34">
        <w:rPr>
          <w:sz w:val="28"/>
          <w:szCs w:val="28"/>
          <w:shd w:val="clear" w:color="auto" w:fill="FFFFFF"/>
        </w:rPr>
        <w:t xml:space="preserve"> </w:t>
      </w:r>
      <w:r w:rsidRPr="002D2C34">
        <w:rPr>
          <w:sz w:val="28"/>
          <w:szCs w:val="28"/>
        </w:rPr>
        <w:t>«Київський муніципальний академічни</w:t>
      </w:r>
      <w:r>
        <w:rPr>
          <w:sz w:val="28"/>
          <w:szCs w:val="28"/>
        </w:rPr>
        <w:t>й театр опери та</w:t>
      </w:r>
      <w:r w:rsidRPr="002D2C34">
        <w:rPr>
          <w:sz w:val="28"/>
          <w:szCs w:val="28"/>
        </w:rPr>
        <w:t xml:space="preserve"> балету»</w:t>
      </w:r>
      <w:r w:rsidRPr="002D2C34">
        <w:rPr>
          <w:rFonts w:eastAsia="Times New Roman"/>
          <w:sz w:val="28"/>
          <w:szCs w:val="28"/>
          <w:lang w:eastAsia="uk-UA"/>
        </w:rPr>
        <w:t>.</w:t>
      </w:r>
      <w:r w:rsidRPr="002D2C34">
        <w:rPr>
          <w:sz w:val="28"/>
          <w:szCs w:val="28"/>
          <w:shd w:val="clear" w:color="auto" w:fill="FFFFFF"/>
        </w:rPr>
        <w:t xml:space="preserve"> Визначити скорочене найменування театру</w:t>
      </w:r>
      <w:r>
        <w:rPr>
          <w:sz w:val="28"/>
          <w:szCs w:val="28"/>
          <w:shd w:val="clear" w:color="auto" w:fill="FFFFFF"/>
        </w:rPr>
        <w:t xml:space="preserve"> – </w:t>
      </w:r>
      <w:r w:rsidRPr="005D1041">
        <w:rPr>
          <w:sz w:val="28"/>
          <w:szCs w:val="28"/>
        </w:rPr>
        <w:t>Київська опера</w:t>
      </w:r>
      <w:r>
        <w:t>.</w:t>
      </w:r>
    </w:p>
    <w:p w:rsidR="001359BD" w:rsidRPr="00726BFE" w:rsidRDefault="001359BD" w:rsidP="00726BFE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line="240" w:lineRule="atLeast"/>
        <w:ind w:left="0" w:right="-142" w:firstLine="567"/>
        <w:jc w:val="both"/>
        <w:rPr>
          <w:rFonts w:eastAsia="Times New Roman"/>
          <w:sz w:val="28"/>
          <w:szCs w:val="28"/>
          <w:lang w:eastAsia="uk-UA"/>
        </w:rPr>
      </w:pPr>
      <w:r w:rsidRPr="0012714B">
        <w:rPr>
          <w:sz w:val="28"/>
          <w:szCs w:val="28"/>
          <w:shd w:val="clear" w:color="auto" w:fill="FFFFFF"/>
        </w:rPr>
        <w:t>Викона</w:t>
      </w:r>
      <w:r>
        <w:rPr>
          <w:sz w:val="28"/>
          <w:szCs w:val="28"/>
          <w:shd w:val="clear" w:color="auto" w:fill="FFFFFF"/>
        </w:rPr>
        <w:t xml:space="preserve">вчому органу Київської міської </w:t>
      </w:r>
      <w:r w:rsidR="00726BFE">
        <w:rPr>
          <w:sz w:val="28"/>
          <w:szCs w:val="28"/>
          <w:shd w:val="clear" w:color="auto" w:fill="FFFFFF"/>
        </w:rPr>
        <w:t xml:space="preserve">ради </w:t>
      </w:r>
      <w:r>
        <w:rPr>
          <w:sz w:val="28"/>
          <w:szCs w:val="28"/>
          <w:shd w:val="clear" w:color="auto" w:fill="FFFFFF"/>
        </w:rPr>
        <w:t>здійснити організаційно</w:t>
      </w:r>
      <w:r w:rsidR="00726BFE">
        <w:rPr>
          <w:sz w:val="28"/>
          <w:szCs w:val="28"/>
          <w:shd w:val="clear" w:color="auto" w:fill="FFFFFF"/>
        </w:rPr>
        <w:noBreakHyphen/>
      </w:r>
      <w:r>
        <w:rPr>
          <w:sz w:val="28"/>
          <w:szCs w:val="28"/>
          <w:shd w:val="clear" w:color="auto" w:fill="FFFFFF"/>
        </w:rPr>
        <w:t>правові заходи щодо виконання пункту 1 цього рішення.</w:t>
      </w:r>
      <w:r>
        <w:rPr>
          <w:rFonts w:eastAsia="Times New Roman"/>
          <w:sz w:val="28"/>
          <w:szCs w:val="28"/>
          <w:lang w:eastAsia="uk-UA"/>
        </w:rPr>
        <w:t xml:space="preserve"> </w:t>
      </w:r>
    </w:p>
    <w:p w:rsidR="001359BD" w:rsidRPr="00726BFE" w:rsidRDefault="001359BD" w:rsidP="00726BFE">
      <w:pPr>
        <w:pStyle w:val="a3"/>
        <w:numPr>
          <w:ilvl w:val="0"/>
          <w:numId w:val="1"/>
        </w:numPr>
        <w:shd w:val="clear" w:color="auto" w:fill="FFFFFF"/>
        <w:tabs>
          <w:tab w:val="left" w:pos="851"/>
          <w:tab w:val="left" w:pos="1276"/>
        </w:tabs>
        <w:spacing w:line="240" w:lineRule="atLeast"/>
        <w:ind w:left="0" w:right="-142" w:firstLine="567"/>
        <w:jc w:val="both"/>
        <w:rPr>
          <w:rFonts w:eastAsia="Times New Roman"/>
          <w:sz w:val="28"/>
          <w:szCs w:val="28"/>
          <w:lang w:eastAsia="uk-UA"/>
        </w:rPr>
      </w:pPr>
      <w:r w:rsidRPr="003E2934">
        <w:rPr>
          <w:rFonts w:eastAsia="Times New Roman"/>
          <w:sz w:val="28"/>
          <w:szCs w:val="28"/>
          <w:lang w:eastAsia="uk-UA"/>
        </w:rPr>
        <w:t xml:space="preserve">Оприлюднити це рішення в </w:t>
      </w:r>
      <w:r w:rsidR="00D755E5">
        <w:rPr>
          <w:rFonts w:eastAsia="Times New Roman"/>
          <w:sz w:val="28"/>
          <w:szCs w:val="28"/>
          <w:lang w:eastAsia="uk-UA"/>
        </w:rPr>
        <w:t xml:space="preserve">установленому законодавством України </w:t>
      </w:r>
      <w:r>
        <w:rPr>
          <w:rFonts w:eastAsia="Times New Roman"/>
          <w:sz w:val="28"/>
          <w:szCs w:val="28"/>
          <w:lang w:eastAsia="uk-UA"/>
        </w:rPr>
        <w:t>порядку.</w:t>
      </w:r>
    </w:p>
    <w:p w:rsidR="001359BD" w:rsidRPr="00726BFE" w:rsidRDefault="001359BD" w:rsidP="00726BFE">
      <w:pPr>
        <w:pStyle w:val="a3"/>
        <w:numPr>
          <w:ilvl w:val="0"/>
          <w:numId w:val="1"/>
        </w:numPr>
        <w:shd w:val="clear" w:color="auto" w:fill="FFFFFF"/>
        <w:tabs>
          <w:tab w:val="left" w:pos="851"/>
          <w:tab w:val="left" w:pos="1276"/>
        </w:tabs>
        <w:spacing w:line="240" w:lineRule="atLeast"/>
        <w:ind w:left="0" w:right="-142" w:firstLine="567"/>
        <w:jc w:val="both"/>
        <w:rPr>
          <w:rFonts w:eastAsia="Times New Roman"/>
          <w:sz w:val="28"/>
          <w:szCs w:val="28"/>
          <w:lang w:eastAsia="uk-UA"/>
        </w:rPr>
      </w:pPr>
      <w:r w:rsidRPr="000A4302">
        <w:rPr>
          <w:rFonts w:eastAsia="Times New Roman"/>
          <w:sz w:val="28"/>
          <w:szCs w:val="28"/>
          <w:lang w:eastAsia="uk-UA"/>
        </w:rPr>
        <w:t xml:space="preserve">Це рішення набирає чинності з </w:t>
      </w:r>
      <w:r w:rsidR="00D755E5">
        <w:rPr>
          <w:rFonts w:eastAsia="Times New Roman"/>
          <w:sz w:val="28"/>
          <w:szCs w:val="28"/>
          <w:lang w:eastAsia="uk-UA"/>
        </w:rPr>
        <w:t>дня</w:t>
      </w:r>
      <w:r w:rsidRPr="000A4302">
        <w:rPr>
          <w:rFonts w:eastAsia="Times New Roman"/>
          <w:sz w:val="28"/>
          <w:szCs w:val="28"/>
          <w:lang w:eastAsia="uk-UA"/>
        </w:rPr>
        <w:t xml:space="preserve"> його </w:t>
      </w:r>
      <w:r w:rsidR="00D755E5">
        <w:rPr>
          <w:rFonts w:eastAsia="Times New Roman"/>
          <w:sz w:val="28"/>
          <w:szCs w:val="28"/>
          <w:lang w:eastAsia="uk-UA"/>
        </w:rPr>
        <w:t xml:space="preserve">офіційного </w:t>
      </w:r>
      <w:r w:rsidRPr="000A4302">
        <w:rPr>
          <w:rFonts w:eastAsia="Times New Roman"/>
          <w:sz w:val="28"/>
          <w:szCs w:val="28"/>
          <w:lang w:eastAsia="uk-UA"/>
        </w:rPr>
        <w:t>оприлюднення.</w:t>
      </w:r>
    </w:p>
    <w:p w:rsidR="001359BD" w:rsidRPr="000A4302" w:rsidRDefault="001359BD" w:rsidP="00726BFE">
      <w:pPr>
        <w:pStyle w:val="a3"/>
        <w:numPr>
          <w:ilvl w:val="0"/>
          <w:numId w:val="1"/>
        </w:numPr>
        <w:shd w:val="clear" w:color="auto" w:fill="FFFFFF"/>
        <w:tabs>
          <w:tab w:val="left" w:pos="851"/>
          <w:tab w:val="left" w:pos="1276"/>
        </w:tabs>
        <w:spacing w:line="240" w:lineRule="atLeast"/>
        <w:ind w:left="0" w:right="-142" w:firstLine="567"/>
        <w:jc w:val="both"/>
        <w:rPr>
          <w:rFonts w:eastAsia="Times New Roman"/>
          <w:sz w:val="28"/>
          <w:szCs w:val="28"/>
          <w:lang w:eastAsia="uk-UA"/>
        </w:rPr>
      </w:pPr>
      <w:r w:rsidRPr="000A4302">
        <w:rPr>
          <w:rFonts w:eastAsia="Times New Roman"/>
          <w:sz w:val="28"/>
          <w:szCs w:val="28"/>
          <w:lang w:eastAsia="uk-UA"/>
        </w:rPr>
        <w:t xml:space="preserve">Контроль за виконанням цього рішення покласти на постійну комісію Київської міської ради з питань культури, туризму та суспільних комунікацій. </w:t>
      </w:r>
    </w:p>
    <w:p w:rsidR="001359BD" w:rsidRDefault="001359BD" w:rsidP="00726BFE">
      <w:pPr>
        <w:shd w:val="clear" w:color="auto" w:fill="FFFFFF"/>
        <w:tabs>
          <w:tab w:val="left" w:pos="851"/>
          <w:tab w:val="left" w:pos="1276"/>
        </w:tabs>
        <w:spacing w:line="240" w:lineRule="atLeast"/>
        <w:ind w:firstLine="567"/>
        <w:rPr>
          <w:sz w:val="28"/>
          <w:szCs w:val="28"/>
          <w:lang w:val="uk-UA" w:eastAsia="uk-UA"/>
        </w:rPr>
      </w:pPr>
    </w:p>
    <w:p w:rsidR="001359BD" w:rsidRDefault="001359BD" w:rsidP="00726BFE">
      <w:pPr>
        <w:shd w:val="clear" w:color="auto" w:fill="FFFFFF"/>
        <w:tabs>
          <w:tab w:val="left" w:pos="851"/>
          <w:tab w:val="left" w:pos="1276"/>
        </w:tabs>
        <w:spacing w:line="240" w:lineRule="atLeast"/>
        <w:rPr>
          <w:sz w:val="28"/>
          <w:szCs w:val="28"/>
          <w:lang w:val="uk-UA" w:eastAsia="uk-UA"/>
        </w:rPr>
      </w:pPr>
    </w:p>
    <w:p w:rsidR="001359BD" w:rsidRPr="00BF75C9" w:rsidRDefault="001359BD" w:rsidP="00726BFE">
      <w:pPr>
        <w:shd w:val="clear" w:color="auto" w:fill="FFFFFF"/>
        <w:tabs>
          <w:tab w:val="left" w:pos="851"/>
          <w:tab w:val="left" w:pos="1276"/>
        </w:tabs>
        <w:spacing w:line="240" w:lineRule="atLeast"/>
        <w:rPr>
          <w:sz w:val="28"/>
          <w:szCs w:val="28"/>
          <w:lang w:val="uk-UA" w:eastAsia="uk-UA"/>
        </w:rPr>
      </w:pPr>
    </w:p>
    <w:p w:rsidR="001359BD" w:rsidRPr="003E2934" w:rsidRDefault="001359BD" w:rsidP="00726BFE">
      <w:pPr>
        <w:pStyle w:val="3"/>
        <w:spacing w:line="240" w:lineRule="atLeast"/>
        <w:ind w:left="0" w:right="-142"/>
        <w:rPr>
          <w:szCs w:val="28"/>
        </w:rPr>
      </w:pPr>
      <w:r w:rsidRPr="003E2934">
        <w:rPr>
          <w:szCs w:val="28"/>
        </w:rPr>
        <w:t>Київський міський голова</w:t>
      </w:r>
      <w:r w:rsidRPr="003E2934">
        <w:rPr>
          <w:szCs w:val="28"/>
        </w:rPr>
        <w:tab/>
      </w:r>
      <w:r w:rsidRPr="003E2934">
        <w:rPr>
          <w:szCs w:val="28"/>
        </w:rPr>
        <w:tab/>
      </w:r>
      <w:r w:rsidRPr="003E2934">
        <w:rPr>
          <w:szCs w:val="28"/>
        </w:rPr>
        <w:tab/>
      </w:r>
      <w:r w:rsidRPr="003E2934">
        <w:rPr>
          <w:szCs w:val="28"/>
        </w:rPr>
        <w:tab/>
      </w:r>
      <w:r w:rsidRPr="003E2934">
        <w:rPr>
          <w:szCs w:val="28"/>
        </w:rPr>
        <w:tab/>
      </w:r>
      <w:r w:rsidRPr="003E2934">
        <w:rPr>
          <w:szCs w:val="28"/>
        </w:rPr>
        <w:tab/>
      </w:r>
      <w:r>
        <w:rPr>
          <w:szCs w:val="28"/>
        </w:rPr>
        <w:t xml:space="preserve">   </w:t>
      </w:r>
      <w:r w:rsidRPr="003E2934">
        <w:rPr>
          <w:szCs w:val="28"/>
        </w:rPr>
        <w:t>Віталій КЛИЧКО</w:t>
      </w:r>
    </w:p>
    <w:p w:rsidR="001359BD" w:rsidRPr="001359BD" w:rsidRDefault="001359BD" w:rsidP="00726BFE">
      <w:pPr>
        <w:spacing w:line="240" w:lineRule="atLeast"/>
        <w:rPr>
          <w:color w:val="000000"/>
          <w:sz w:val="28"/>
          <w:lang w:val="uk-UA"/>
        </w:rPr>
      </w:pPr>
      <w:r>
        <w:rPr>
          <w:color w:val="000000"/>
          <w:sz w:val="28"/>
          <w:highlight w:val="yellow"/>
          <w:lang w:val="uk-UA"/>
        </w:rPr>
        <w:br w:type="page"/>
      </w:r>
      <w:r w:rsidRPr="001359BD">
        <w:rPr>
          <w:color w:val="000000"/>
          <w:sz w:val="28"/>
          <w:lang w:val="uk-UA"/>
        </w:rPr>
        <w:lastRenderedPageBreak/>
        <w:t>ПОДАННЯ:</w:t>
      </w:r>
    </w:p>
    <w:p w:rsidR="001359BD" w:rsidRPr="001359BD" w:rsidRDefault="001359BD" w:rsidP="001359BD">
      <w:pPr>
        <w:ind w:left="-284"/>
        <w:rPr>
          <w:color w:val="000000"/>
          <w:sz w:val="28"/>
          <w:lang w:val="uk-UA"/>
        </w:rPr>
      </w:pPr>
    </w:p>
    <w:p w:rsidR="00BB73AA" w:rsidRPr="001359BD" w:rsidRDefault="00D755E5" w:rsidP="001359B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Депутати Київської міської ради:                                                      </w:t>
      </w:r>
      <w:r w:rsidR="00CE60BF" w:rsidRPr="00DA1696">
        <w:rPr>
          <w:sz w:val="28"/>
          <w:szCs w:val="28"/>
          <w:lang w:val="uk-UA"/>
        </w:rPr>
        <w:t xml:space="preserve">Вікторія </w:t>
      </w:r>
      <w:r w:rsidR="00CE60BF">
        <w:rPr>
          <w:sz w:val="28"/>
          <w:szCs w:val="28"/>
          <w:lang w:val="uk-UA"/>
        </w:rPr>
        <w:t>МУХА</w:t>
      </w:r>
      <w:bookmarkStart w:id="0" w:name="_GoBack"/>
      <w:bookmarkEnd w:id="0"/>
    </w:p>
    <w:p w:rsidR="001359BD" w:rsidRPr="001359BD" w:rsidRDefault="001359BD" w:rsidP="001359BD">
      <w:pPr>
        <w:rPr>
          <w:sz w:val="28"/>
          <w:szCs w:val="28"/>
          <w:lang w:val="uk-UA"/>
        </w:rPr>
      </w:pPr>
    </w:p>
    <w:p w:rsidR="001359BD" w:rsidRPr="001359BD" w:rsidRDefault="001359BD" w:rsidP="001359BD">
      <w:pPr>
        <w:shd w:val="clear" w:color="auto" w:fill="FFFFFF"/>
        <w:jc w:val="both"/>
        <w:rPr>
          <w:bCs/>
          <w:sz w:val="28"/>
          <w:szCs w:val="28"/>
          <w:lang w:val="uk-UA"/>
        </w:rPr>
      </w:pPr>
      <w:r w:rsidRPr="001359BD">
        <w:rPr>
          <w:sz w:val="28"/>
          <w:szCs w:val="28"/>
          <w:lang w:val="uk-UA"/>
        </w:rPr>
        <w:tab/>
      </w:r>
      <w:r w:rsidRPr="001359BD">
        <w:rPr>
          <w:sz w:val="28"/>
          <w:szCs w:val="28"/>
          <w:lang w:val="uk-UA"/>
        </w:rPr>
        <w:tab/>
      </w:r>
      <w:r w:rsidRPr="001359BD">
        <w:rPr>
          <w:sz w:val="28"/>
          <w:szCs w:val="28"/>
          <w:lang w:val="uk-UA"/>
        </w:rPr>
        <w:tab/>
      </w:r>
      <w:r w:rsidRPr="001359BD">
        <w:rPr>
          <w:sz w:val="28"/>
          <w:szCs w:val="28"/>
          <w:lang w:val="uk-UA"/>
        </w:rPr>
        <w:tab/>
      </w:r>
      <w:r w:rsidRPr="001359BD">
        <w:rPr>
          <w:sz w:val="28"/>
          <w:szCs w:val="28"/>
          <w:lang w:val="uk-UA"/>
        </w:rPr>
        <w:tab/>
      </w:r>
      <w:r w:rsidRPr="001359BD">
        <w:rPr>
          <w:sz w:val="28"/>
          <w:szCs w:val="28"/>
          <w:lang w:val="uk-UA"/>
        </w:rPr>
        <w:tab/>
      </w:r>
      <w:r w:rsidRPr="001359BD">
        <w:rPr>
          <w:sz w:val="28"/>
          <w:szCs w:val="28"/>
          <w:lang w:val="uk-UA"/>
        </w:rPr>
        <w:tab/>
      </w:r>
      <w:r w:rsidR="00726BFE">
        <w:rPr>
          <w:sz w:val="28"/>
          <w:szCs w:val="28"/>
          <w:lang w:val="uk-UA"/>
        </w:rPr>
        <w:t xml:space="preserve">         </w:t>
      </w:r>
      <w:r w:rsidR="00D755E5">
        <w:rPr>
          <w:sz w:val="28"/>
          <w:szCs w:val="28"/>
          <w:lang w:val="uk-UA"/>
        </w:rPr>
        <w:t xml:space="preserve">          </w:t>
      </w:r>
      <w:r w:rsidRPr="001359BD">
        <w:rPr>
          <w:bCs/>
          <w:sz w:val="28"/>
          <w:szCs w:val="28"/>
          <w:lang w:val="uk-UA"/>
        </w:rPr>
        <w:t>Володимир АНДРУСИШИН</w:t>
      </w:r>
    </w:p>
    <w:p w:rsidR="001359BD" w:rsidRPr="001359BD" w:rsidRDefault="001359BD" w:rsidP="001359BD">
      <w:pPr>
        <w:rPr>
          <w:sz w:val="28"/>
          <w:szCs w:val="28"/>
          <w:lang w:val="uk-UA"/>
        </w:rPr>
      </w:pPr>
    </w:p>
    <w:p w:rsidR="001359BD" w:rsidRPr="001359BD" w:rsidRDefault="001359BD" w:rsidP="001359BD">
      <w:pPr>
        <w:rPr>
          <w:sz w:val="28"/>
          <w:szCs w:val="28"/>
          <w:lang w:val="uk-UA"/>
        </w:rPr>
      </w:pPr>
    </w:p>
    <w:p w:rsidR="001359BD" w:rsidRPr="001359BD" w:rsidRDefault="001359BD" w:rsidP="001359BD">
      <w:pPr>
        <w:rPr>
          <w:sz w:val="28"/>
          <w:szCs w:val="28"/>
          <w:lang w:val="uk-UA"/>
        </w:rPr>
      </w:pPr>
    </w:p>
    <w:p w:rsidR="001359BD" w:rsidRDefault="001359BD" w:rsidP="001359BD">
      <w:pPr>
        <w:rPr>
          <w:b/>
          <w:bCs/>
          <w:sz w:val="28"/>
          <w:szCs w:val="28"/>
          <w:lang w:val="uk-UA"/>
        </w:rPr>
      </w:pPr>
      <w:r w:rsidRPr="001359BD">
        <w:rPr>
          <w:b/>
          <w:bCs/>
          <w:sz w:val="28"/>
          <w:szCs w:val="28"/>
          <w:lang w:val="uk-UA"/>
        </w:rPr>
        <w:t>ПОГОДЖЕННЯ:</w:t>
      </w:r>
    </w:p>
    <w:p w:rsidR="008D38FB" w:rsidRDefault="008D38FB" w:rsidP="001359BD">
      <w:pPr>
        <w:rPr>
          <w:b/>
          <w:bCs/>
          <w:sz w:val="28"/>
          <w:szCs w:val="28"/>
          <w:lang w:val="uk-UA"/>
        </w:rPr>
      </w:pPr>
    </w:p>
    <w:p w:rsidR="008D38FB" w:rsidRPr="001359BD" w:rsidRDefault="008D38FB" w:rsidP="008D38FB">
      <w:pPr>
        <w:rPr>
          <w:sz w:val="28"/>
          <w:szCs w:val="28"/>
          <w:lang w:val="uk-UA"/>
        </w:rPr>
      </w:pPr>
      <w:r w:rsidRPr="001359BD">
        <w:rPr>
          <w:sz w:val="28"/>
          <w:szCs w:val="28"/>
          <w:lang w:val="uk-UA"/>
        </w:rPr>
        <w:t xml:space="preserve">Постійна комісія  Київської міської ради </w:t>
      </w:r>
    </w:p>
    <w:p w:rsidR="008D38FB" w:rsidRPr="001359BD" w:rsidRDefault="008D38FB" w:rsidP="008D38FB">
      <w:pPr>
        <w:rPr>
          <w:sz w:val="28"/>
          <w:szCs w:val="28"/>
          <w:lang w:val="uk-UA"/>
        </w:rPr>
      </w:pPr>
      <w:r w:rsidRPr="001359BD">
        <w:rPr>
          <w:sz w:val="28"/>
          <w:szCs w:val="28"/>
          <w:lang w:val="uk-UA"/>
        </w:rPr>
        <w:t xml:space="preserve">з питань культури, туризму та </w:t>
      </w:r>
    </w:p>
    <w:p w:rsidR="008D38FB" w:rsidRPr="001359BD" w:rsidRDefault="008D38FB" w:rsidP="008D38FB">
      <w:pPr>
        <w:rPr>
          <w:sz w:val="28"/>
          <w:szCs w:val="28"/>
          <w:lang w:val="uk-UA"/>
        </w:rPr>
      </w:pPr>
      <w:r w:rsidRPr="001359BD">
        <w:rPr>
          <w:sz w:val="28"/>
          <w:szCs w:val="28"/>
          <w:lang w:val="uk-UA"/>
        </w:rPr>
        <w:t xml:space="preserve">суспільних комунікацій </w:t>
      </w:r>
    </w:p>
    <w:p w:rsidR="008D38FB" w:rsidRPr="001359BD" w:rsidRDefault="008D38FB" w:rsidP="008D38FB">
      <w:pPr>
        <w:rPr>
          <w:sz w:val="28"/>
          <w:szCs w:val="28"/>
          <w:lang w:val="uk-UA"/>
        </w:rPr>
      </w:pPr>
    </w:p>
    <w:p w:rsidR="008D38FB" w:rsidRDefault="008D38FB" w:rsidP="008D38FB">
      <w:pPr>
        <w:rPr>
          <w:sz w:val="28"/>
          <w:szCs w:val="28"/>
          <w:lang w:val="uk-UA"/>
        </w:rPr>
      </w:pPr>
      <w:r w:rsidRPr="001359BD">
        <w:rPr>
          <w:sz w:val="28"/>
          <w:szCs w:val="28"/>
          <w:lang w:val="uk-UA"/>
        </w:rPr>
        <w:t xml:space="preserve">Голова </w:t>
      </w:r>
      <w:r w:rsidRPr="001359BD">
        <w:rPr>
          <w:sz w:val="28"/>
          <w:szCs w:val="28"/>
          <w:lang w:val="uk-UA"/>
        </w:rPr>
        <w:tab/>
      </w:r>
      <w:r w:rsidRPr="001359BD">
        <w:rPr>
          <w:sz w:val="28"/>
          <w:szCs w:val="28"/>
          <w:lang w:val="uk-UA"/>
        </w:rPr>
        <w:tab/>
      </w:r>
      <w:r w:rsidRPr="001359BD">
        <w:rPr>
          <w:sz w:val="28"/>
          <w:szCs w:val="28"/>
          <w:lang w:val="uk-UA"/>
        </w:rPr>
        <w:tab/>
      </w:r>
      <w:r w:rsidRPr="001359BD">
        <w:rPr>
          <w:sz w:val="28"/>
          <w:szCs w:val="28"/>
          <w:lang w:val="uk-UA"/>
        </w:rPr>
        <w:tab/>
      </w:r>
      <w:r w:rsidRPr="001359BD">
        <w:rPr>
          <w:sz w:val="28"/>
          <w:szCs w:val="28"/>
          <w:lang w:val="uk-UA"/>
        </w:rPr>
        <w:tab/>
      </w:r>
      <w:r w:rsidRPr="001359BD">
        <w:rPr>
          <w:sz w:val="28"/>
          <w:szCs w:val="28"/>
          <w:lang w:val="uk-UA"/>
        </w:rPr>
        <w:tab/>
      </w:r>
      <w:r w:rsidRPr="001359B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 </w:t>
      </w:r>
      <w:r w:rsidRPr="001359BD">
        <w:rPr>
          <w:sz w:val="28"/>
          <w:szCs w:val="28"/>
          <w:lang w:val="uk-UA"/>
        </w:rPr>
        <w:t xml:space="preserve">Вікторія МУХА </w:t>
      </w:r>
    </w:p>
    <w:p w:rsidR="008D38FB" w:rsidRPr="001359BD" w:rsidRDefault="008D38FB" w:rsidP="001359BD">
      <w:pPr>
        <w:rPr>
          <w:b/>
          <w:bCs/>
          <w:sz w:val="28"/>
          <w:szCs w:val="28"/>
          <w:lang w:val="uk-UA"/>
        </w:rPr>
      </w:pPr>
    </w:p>
    <w:p w:rsidR="001359BD" w:rsidRDefault="001359BD" w:rsidP="001359BD">
      <w:pPr>
        <w:rPr>
          <w:sz w:val="28"/>
          <w:szCs w:val="28"/>
          <w:lang w:val="uk-UA"/>
        </w:rPr>
      </w:pPr>
    </w:p>
    <w:p w:rsidR="00D755E5" w:rsidRPr="001359BD" w:rsidRDefault="00D755E5" w:rsidP="001359BD">
      <w:pPr>
        <w:rPr>
          <w:sz w:val="28"/>
          <w:szCs w:val="28"/>
          <w:lang w:val="uk-UA"/>
        </w:rPr>
      </w:pPr>
    </w:p>
    <w:p w:rsidR="001359BD" w:rsidRPr="001359BD" w:rsidRDefault="001359BD" w:rsidP="001359BD">
      <w:pPr>
        <w:rPr>
          <w:sz w:val="28"/>
          <w:szCs w:val="28"/>
          <w:lang w:val="uk-UA"/>
        </w:rPr>
      </w:pPr>
      <w:r w:rsidRPr="001359BD">
        <w:rPr>
          <w:sz w:val="28"/>
          <w:szCs w:val="28"/>
          <w:lang w:val="uk-UA"/>
        </w:rPr>
        <w:t xml:space="preserve">Постійна комісія Київської міської </w:t>
      </w:r>
    </w:p>
    <w:p w:rsidR="001359BD" w:rsidRPr="001359BD" w:rsidRDefault="001359BD" w:rsidP="001359BD">
      <w:pPr>
        <w:rPr>
          <w:sz w:val="28"/>
          <w:szCs w:val="28"/>
          <w:lang w:val="uk-UA"/>
        </w:rPr>
      </w:pPr>
      <w:r w:rsidRPr="001359BD">
        <w:rPr>
          <w:sz w:val="28"/>
          <w:szCs w:val="28"/>
          <w:lang w:val="uk-UA"/>
        </w:rPr>
        <w:t xml:space="preserve">ради з питань місцевого самоврядування </w:t>
      </w:r>
    </w:p>
    <w:p w:rsidR="001359BD" w:rsidRPr="001359BD" w:rsidRDefault="001359BD" w:rsidP="001359BD">
      <w:pPr>
        <w:rPr>
          <w:sz w:val="28"/>
          <w:szCs w:val="28"/>
          <w:lang w:val="uk-UA"/>
        </w:rPr>
      </w:pPr>
      <w:r w:rsidRPr="001359BD">
        <w:rPr>
          <w:sz w:val="28"/>
          <w:szCs w:val="28"/>
          <w:lang w:val="uk-UA"/>
        </w:rPr>
        <w:t xml:space="preserve">та зовнішніх </w:t>
      </w:r>
      <w:proofErr w:type="spellStart"/>
      <w:r w:rsidRPr="001359BD">
        <w:rPr>
          <w:sz w:val="28"/>
          <w:szCs w:val="28"/>
          <w:lang w:val="uk-UA"/>
        </w:rPr>
        <w:t>зв’язків</w:t>
      </w:r>
      <w:proofErr w:type="spellEnd"/>
    </w:p>
    <w:p w:rsidR="001359BD" w:rsidRPr="001359BD" w:rsidRDefault="001359BD" w:rsidP="001359BD">
      <w:pPr>
        <w:rPr>
          <w:sz w:val="28"/>
          <w:szCs w:val="28"/>
          <w:lang w:val="uk-UA"/>
        </w:rPr>
      </w:pPr>
    </w:p>
    <w:p w:rsidR="001359BD" w:rsidRPr="001359BD" w:rsidRDefault="001359BD" w:rsidP="001359BD">
      <w:pPr>
        <w:ind w:right="-74"/>
        <w:rPr>
          <w:sz w:val="28"/>
          <w:szCs w:val="28"/>
          <w:lang w:val="uk-UA"/>
        </w:rPr>
      </w:pPr>
      <w:r w:rsidRPr="001359BD">
        <w:rPr>
          <w:sz w:val="28"/>
          <w:szCs w:val="28"/>
          <w:lang w:val="uk-UA"/>
        </w:rPr>
        <w:t xml:space="preserve">Голова </w:t>
      </w:r>
      <w:r w:rsidRPr="001359BD">
        <w:rPr>
          <w:sz w:val="28"/>
          <w:szCs w:val="28"/>
          <w:lang w:val="uk-UA"/>
        </w:rPr>
        <w:tab/>
      </w:r>
      <w:r w:rsidRPr="001359BD">
        <w:rPr>
          <w:sz w:val="28"/>
          <w:szCs w:val="28"/>
          <w:lang w:val="uk-UA"/>
        </w:rPr>
        <w:tab/>
      </w:r>
      <w:r w:rsidRPr="001359BD">
        <w:rPr>
          <w:sz w:val="28"/>
          <w:szCs w:val="28"/>
          <w:lang w:val="uk-UA"/>
        </w:rPr>
        <w:tab/>
      </w:r>
      <w:r w:rsidRPr="001359BD">
        <w:rPr>
          <w:sz w:val="28"/>
          <w:szCs w:val="28"/>
          <w:lang w:val="uk-UA"/>
        </w:rPr>
        <w:tab/>
      </w:r>
      <w:r w:rsidRPr="001359BD">
        <w:rPr>
          <w:sz w:val="28"/>
          <w:szCs w:val="28"/>
          <w:lang w:val="uk-UA"/>
        </w:rPr>
        <w:tab/>
      </w:r>
      <w:r w:rsidRPr="001359BD">
        <w:rPr>
          <w:sz w:val="28"/>
          <w:szCs w:val="28"/>
          <w:lang w:val="uk-UA"/>
        </w:rPr>
        <w:tab/>
      </w:r>
      <w:r w:rsidRPr="001359BD">
        <w:rPr>
          <w:sz w:val="28"/>
          <w:szCs w:val="28"/>
          <w:lang w:val="uk-UA"/>
        </w:rPr>
        <w:tab/>
      </w:r>
      <w:r w:rsidR="00726BFE">
        <w:rPr>
          <w:sz w:val="28"/>
          <w:szCs w:val="28"/>
          <w:lang w:val="uk-UA"/>
        </w:rPr>
        <w:t xml:space="preserve">                        </w:t>
      </w:r>
      <w:r w:rsidRPr="001359BD">
        <w:rPr>
          <w:sz w:val="28"/>
          <w:szCs w:val="28"/>
          <w:lang w:val="uk-UA"/>
        </w:rPr>
        <w:t>Юлія ЯРМОЛЕНКО</w:t>
      </w:r>
    </w:p>
    <w:p w:rsidR="001359BD" w:rsidRPr="001359BD" w:rsidRDefault="001359BD" w:rsidP="001359BD">
      <w:pPr>
        <w:rPr>
          <w:sz w:val="28"/>
          <w:szCs w:val="28"/>
          <w:lang w:val="uk-UA"/>
        </w:rPr>
      </w:pPr>
    </w:p>
    <w:p w:rsidR="001359BD" w:rsidRPr="001359BD" w:rsidRDefault="001359BD" w:rsidP="001359BD">
      <w:pPr>
        <w:rPr>
          <w:sz w:val="28"/>
          <w:szCs w:val="28"/>
          <w:lang w:val="uk-UA"/>
        </w:rPr>
      </w:pPr>
    </w:p>
    <w:tbl>
      <w:tblPr>
        <w:tblW w:w="5075" w:type="pct"/>
        <w:tblLayout w:type="fixed"/>
        <w:tblLook w:val="01E0" w:firstRow="1" w:lastRow="1" w:firstColumn="1" w:lastColumn="1" w:noHBand="0" w:noVBand="0"/>
      </w:tblPr>
      <w:tblGrid>
        <w:gridCol w:w="5466"/>
        <w:gridCol w:w="4462"/>
      </w:tblGrid>
      <w:tr w:rsidR="001359BD" w:rsidRPr="001359BD" w:rsidTr="006C30D1">
        <w:trPr>
          <w:trHeight w:val="549"/>
        </w:trPr>
        <w:tc>
          <w:tcPr>
            <w:tcW w:w="2753" w:type="pct"/>
            <w:shd w:val="clear" w:color="auto" w:fill="auto"/>
          </w:tcPr>
          <w:p w:rsidR="001359BD" w:rsidRPr="001359BD" w:rsidRDefault="001359BD" w:rsidP="006C30D1">
            <w:pPr>
              <w:rPr>
                <w:sz w:val="28"/>
                <w:szCs w:val="28"/>
                <w:lang w:val="uk-UA"/>
              </w:rPr>
            </w:pPr>
          </w:p>
          <w:p w:rsidR="001359BD" w:rsidRPr="001359BD" w:rsidRDefault="001359BD" w:rsidP="006C30D1">
            <w:pPr>
              <w:rPr>
                <w:sz w:val="28"/>
                <w:szCs w:val="28"/>
                <w:lang w:val="uk-UA"/>
              </w:rPr>
            </w:pPr>
          </w:p>
          <w:p w:rsidR="001359BD" w:rsidRPr="001359BD" w:rsidRDefault="001359BD" w:rsidP="006C30D1">
            <w:pPr>
              <w:rPr>
                <w:sz w:val="28"/>
                <w:szCs w:val="28"/>
                <w:lang w:val="uk-UA"/>
              </w:rPr>
            </w:pPr>
            <w:r w:rsidRPr="001359BD">
              <w:rPr>
                <w:sz w:val="28"/>
                <w:szCs w:val="28"/>
                <w:lang w:val="uk-UA"/>
              </w:rPr>
              <w:t xml:space="preserve">Начальник управління правового забезпечення діяльності </w:t>
            </w:r>
            <w:r w:rsidRPr="001359BD">
              <w:rPr>
                <w:sz w:val="28"/>
                <w:szCs w:val="28"/>
                <w:lang w:val="uk-UA"/>
              </w:rPr>
              <w:br/>
              <w:t xml:space="preserve">Київської міської ради </w:t>
            </w:r>
          </w:p>
        </w:tc>
        <w:tc>
          <w:tcPr>
            <w:tcW w:w="2247" w:type="pct"/>
            <w:shd w:val="clear" w:color="auto" w:fill="auto"/>
          </w:tcPr>
          <w:p w:rsidR="001359BD" w:rsidRPr="001359BD" w:rsidRDefault="001359BD" w:rsidP="006C30D1">
            <w:pPr>
              <w:ind w:left="675" w:right="-74"/>
              <w:rPr>
                <w:sz w:val="28"/>
                <w:szCs w:val="28"/>
                <w:lang w:val="uk-UA"/>
              </w:rPr>
            </w:pPr>
          </w:p>
          <w:p w:rsidR="001359BD" w:rsidRPr="001359BD" w:rsidRDefault="001359BD" w:rsidP="006C30D1">
            <w:pPr>
              <w:ind w:left="675" w:right="-74"/>
              <w:rPr>
                <w:sz w:val="28"/>
                <w:szCs w:val="28"/>
                <w:lang w:val="uk-UA"/>
              </w:rPr>
            </w:pPr>
          </w:p>
          <w:p w:rsidR="001359BD" w:rsidRPr="001359BD" w:rsidRDefault="001359BD" w:rsidP="006C30D1">
            <w:pPr>
              <w:ind w:left="675" w:right="-74"/>
              <w:rPr>
                <w:sz w:val="28"/>
                <w:szCs w:val="28"/>
                <w:lang w:val="uk-UA"/>
              </w:rPr>
            </w:pPr>
          </w:p>
          <w:p w:rsidR="001359BD" w:rsidRPr="001359BD" w:rsidRDefault="001359BD" w:rsidP="006C30D1">
            <w:pPr>
              <w:ind w:left="675" w:right="-74"/>
              <w:rPr>
                <w:sz w:val="28"/>
                <w:szCs w:val="28"/>
                <w:lang w:val="uk-UA"/>
              </w:rPr>
            </w:pPr>
          </w:p>
          <w:p w:rsidR="001359BD" w:rsidRPr="001359BD" w:rsidRDefault="001359BD" w:rsidP="006C30D1">
            <w:pPr>
              <w:ind w:right="-74"/>
              <w:rPr>
                <w:sz w:val="28"/>
                <w:szCs w:val="28"/>
                <w:lang w:val="uk-UA"/>
              </w:rPr>
            </w:pPr>
            <w:r w:rsidRPr="001359BD">
              <w:rPr>
                <w:sz w:val="28"/>
                <w:szCs w:val="28"/>
                <w:lang w:val="uk-UA"/>
              </w:rPr>
              <w:t xml:space="preserve">  </w:t>
            </w:r>
            <w:r w:rsidR="00726BFE">
              <w:rPr>
                <w:sz w:val="28"/>
                <w:szCs w:val="28"/>
                <w:lang w:val="uk-UA"/>
              </w:rPr>
              <w:t xml:space="preserve">          </w:t>
            </w:r>
            <w:r w:rsidRPr="001359BD">
              <w:rPr>
                <w:sz w:val="28"/>
                <w:szCs w:val="28"/>
                <w:lang w:val="uk-UA"/>
              </w:rPr>
              <w:t>Валентина ПОЛОЖИШНИК</w:t>
            </w:r>
          </w:p>
        </w:tc>
      </w:tr>
    </w:tbl>
    <w:p w:rsidR="001359BD" w:rsidRPr="001359BD" w:rsidRDefault="001359BD" w:rsidP="001359BD">
      <w:pPr>
        <w:ind w:left="-284"/>
        <w:rPr>
          <w:b/>
          <w:color w:val="000000"/>
          <w:sz w:val="28"/>
          <w:lang w:val="uk-UA"/>
        </w:rPr>
      </w:pPr>
    </w:p>
    <w:p w:rsidR="00A31799" w:rsidRPr="001359BD" w:rsidRDefault="00A31799">
      <w:pPr>
        <w:rPr>
          <w:lang w:val="uk-UA"/>
        </w:rPr>
      </w:pPr>
    </w:p>
    <w:sectPr w:rsidR="00A31799" w:rsidRPr="001359BD" w:rsidSect="001359BD">
      <w:pgSz w:w="11909" w:h="16834"/>
      <w:pgMar w:top="709" w:right="710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Sans">
    <w:altName w:val="Cambria"/>
    <w:panose1 w:val="00000000000000000000"/>
    <w:charset w:val="00"/>
    <w:family w:val="roman"/>
    <w:notTrueType/>
    <w:pitch w:val="default"/>
  </w:font>
  <w:font w:name="Benguiat">
    <w:altName w:val="Calibri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2331CB"/>
    <w:multiLevelType w:val="hybridMultilevel"/>
    <w:tmpl w:val="E474EF9A"/>
    <w:lvl w:ilvl="0" w:tplc="E5D0F3A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9BD"/>
    <w:rsid w:val="000B01BF"/>
    <w:rsid w:val="000C2D6E"/>
    <w:rsid w:val="001359BD"/>
    <w:rsid w:val="00726BFE"/>
    <w:rsid w:val="008D38FB"/>
    <w:rsid w:val="00A31799"/>
    <w:rsid w:val="00BB73AA"/>
    <w:rsid w:val="00CE60BF"/>
    <w:rsid w:val="00D755E5"/>
    <w:rsid w:val="00E8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9ED98-A566-4721-943E-EFC5CEF5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59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1359BD"/>
    <w:pPr>
      <w:keepNext/>
      <w:ind w:left="-284" w:right="-1018"/>
      <w:jc w:val="both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359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359BD"/>
    <w:pPr>
      <w:widowControl/>
      <w:autoSpaceDE/>
      <w:autoSpaceDN/>
      <w:adjustRightInd/>
      <w:spacing w:line="276" w:lineRule="auto"/>
      <w:ind w:left="720"/>
      <w:contextualSpacing/>
    </w:pPr>
    <w:rPr>
      <w:rFonts w:eastAsia="Calibri"/>
      <w:sz w:val="24"/>
      <w:szCs w:val="24"/>
      <w:lang w:val="uk-UA" w:eastAsia="en-US"/>
    </w:rPr>
  </w:style>
  <w:style w:type="character" w:customStyle="1" w:styleId="fontstyle01">
    <w:name w:val="fontstyle01"/>
    <w:rsid w:val="001359BD"/>
    <w:rPr>
      <w:rFonts w:ascii="LiberationSans" w:hAnsi="LiberationSans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1219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Ігнатенко Тетяна Іванівна</dc:creator>
  <cp:keywords/>
  <dc:description/>
  <cp:lastModifiedBy>Ігнатенко Тетяна Іванівна</cp:lastModifiedBy>
  <cp:revision>5</cp:revision>
  <cp:lastPrinted>2024-07-16T16:36:00Z</cp:lastPrinted>
  <dcterms:created xsi:type="dcterms:W3CDTF">2024-07-11T12:47:00Z</dcterms:created>
  <dcterms:modified xsi:type="dcterms:W3CDTF">2024-07-16T16:40:00Z</dcterms:modified>
</cp:coreProperties>
</file>