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C5" w:rsidRDefault="009B41C5" w:rsidP="009B41C5">
      <w:pPr>
        <w:jc w:val="center"/>
        <w:rPr>
          <w:rFonts w:ascii="Benguiat" w:hAnsi="Benguiat" w:cs="Benguiat"/>
          <w:b/>
          <w:spacing w:val="18"/>
          <w:w w:val="66"/>
          <w:sz w:val="72"/>
          <w:szCs w:val="72"/>
        </w:rPr>
      </w:pPr>
      <w:r>
        <w:rPr>
          <w:rFonts w:ascii="Benguiat" w:hAnsi="Benguiat" w:cs="Benguiat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>
            <wp:extent cx="485775" cy="666750"/>
            <wp:effectExtent l="0" t="0" r="9525" b="0"/>
            <wp:docPr id="1" name="Рисунок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1C5" w:rsidRDefault="009B41C5" w:rsidP="009B41C5">
      <w:pPr>
        <w:jc w:val="center"/>
        <w:rPr>
          <w:rFonts w:ascii="Constantia" w:hAnsi="Constantia"/>
          <w:spacing w:val="18"/>
          <w:w w:val="90"/>
          <w:szCs w:val="28"/>
        </w:rPr>
      </w:pPr>
      <w:r>
        <w:rPr>
          <w:rFonts w:ascii="Constantia" w:hAnsi="Constantia" w:cs="Benguiat"/>
          <w:b/>
          <w:spacing w:val="18"/>
          <w:w w:val="66"/>
          <w:sz w:val="72"/>
          <w:szCs w:val="72"/>
        </w:rPr>
        <w:t>КИ</w:t>
      </w:r>
      <w:r>
        <w:rPr>
          <w:rFonts w:ascii="Constantia" w:hAnsi="Constantia"/>
          <w:b/>
          <w:spacing w:val="18"/>
          <w:w w:val="66"/>
          <w:sz w:val="72"/>
          <w:szCs w:val="72"/>
        </w:rPr>
        <w:t>Ї</w:t>
      </w:r>
      <w:r>
        <w:rPr>
          <w:rFonts w:ascii="Constantia" w:hAnsi="Constantia" w:cs="Benguiat"/>
          <w:b/>
          <w:spacing w:val="18"/>
          <w:w w:val="66"/>
          <w:sz w:val="72"/>
          <w:szCs w:val="72"/>
        </w:rPr>
        <w:t>ВСЬКА М</w:t>
      </w:r>
      <w:r>
        <w:rPr>
          <w:rFonts w:ascii="Constantia" w:hAnsi="Constantia"/>
          <w:b/>
          <w:spacing w:val="18"/>
          <w:w w:val="66"/>
          <w:sz w:val="72"/>
          <w:szCs w:val="72"/>
        </w:rPr>
        <w:t>I</w:t>
      </w:r>
      <w:r>
        <w:rPr>
          <w:rFonts w:ascii="Constantia" w:hAnsi="Constantia" w:cs="Benguiat"/>
          <w:b/>
          <w:spacing w:val="18"/>
          <w:w w:val="66"/>
          <w:sz w:val="72"/>
          <w:szCs w:val="72"/>
        </w:rPr>
        <w:t>СЬ</w:t>
      </w:r>
      <w:r>
        <w:rPr>
          <w:rFonts w:ascii="Constantia" w:hAnsi="Constantia" w:cs="Benguiat"/>
          <w:b/>
          <w:spacing w:val="18"/>
          <w:w w:val="66"/>
          <w:sz w:val="72"/>
        </w:rPr>
        <w:t>КА РАДА</w:t>
      </w:r>
    </w:p>
    <w:p w:rsidR="009B41C5" w:rsidRDefault="009B41C5" w:rsidP="009B41C5">
      <w:pPr>
        <w:keepNext/>
        <w:widowControl w:val="0"/>
        <w:numPr>
          <w:ilvl w:val="1"/>
          <w:numId w:val="1"/>
        </w:numPr>
        <w:pBdr>
          <w:bottom w:val="thickThinSmallGap" w:sz="24" w:space="2" w:color="000000"/>
        </w:pBdr>
        <w:suppressAutoHyphens/>
        <w:ind w:right="141"/>
        <w:jc w:val="center"/>
        <w:outlineLvl w:val="1"/>
        <w:rPr>
          <w:rFonts w:ascii="Constantia" w:eastAsia="SimSun" w:hAnsi="Constantia" w:cs="Mangal"/>
          <w:b/>
          <w:bCs/>
          <w:i/>
          <w:szCs w:val="36"/>
          <w:lang w:eastAsia="zh-CN" w:bidi="hi-IN"/>
        </w:rPr>
      </w:pPr>
      <w:r>
        <w:rPr>
          <w:rFonts w:ascii="Constantia" w:eastAsia="SimSun" w:hAnsi="Constantia" w:cs="Mangal"/>
          <w:b/>
          <w:bCs/>
          <w:spacing w:val="18"/>
          <w:w w:val="90"/>
          <w:sz w:val="36"/>
          <w:szCs w:val="28"/>
          <w:lang w:eastAsia="zh-CN" w:bidi="hi-IN"/>
        </w:rPr>
        <w:t>I</w:t>
      </w:r>
      <w:r w:rsidR="0055218E">
        <w:rPr>
          <w:rFonts w:ascii="Constantia" w:eastAsia="SimSun" w:hAnsi="Constantia" w:cs="Mangal"/>
          <w:b/>
          <w:bCs/>
          <w:spacing w:val="18"/>
          <w:w w:val="90"/>
          <w:sz w:val="36"/>
          <w:szCs w:val="28"/>
          <w:lang w:val="en-US" w:eastAsia="zh-CN" w:bidi="hi-IN"/>
        </w:rPr>
        <w:t>I</w:t>
      </w:r>
      <w:r>
        <w:rPr>
          <w:rFonts w:ascii="Constantia" w:eastAsia="SimSun" w:hAnsi="Constantia" w:cs="Mangal"/>
          <w:b/>
          <w:bCs/>
          <w:spacing w:val="18"/>
          <w:w w:val="90"/>
          <w:sz w:val="36"/>
          <w:szCs w:val="28"/>
          <w:lang w:eastAsia="zh-CN" w:bidi="hi-IN"/>
        </w:rPr>
        <w:t xml:space="preserve">I </w:t>
      </w:r>
      <w:r>
        <w:rPr>
          <w:rFonts w:ascii="Constantia" w:eastAsia="SimSun" w:hAnsi="Constantia" w:cs="Benguiat"/>
          <w:b/>
          <w:bCs/>
          <w:spacing w:val="18"/>
          <w:w w:val="90"/>
          <w:sz w:val="36"/>
          <w:szCs w:val="28"/>
          <w:lang w:eastAsia="zh-CN" w:bidi="hi-IN"/>
        </w:rPr>
        <w:t>СЕСIЯ IX СКЛИКАННЯ</w:t>
      </w:r>
    </w:p>
    <w:p w:rsidR="009B41C5" w:rsidRDefault="009B41C5" w:rsidP="009B41C5">
      <w:pPr>
        <w:tabs>
          <w:tab w:val="left" w:pos="5387"/>
        </w:tabs>
        <w:rPr>
          <w:i/>
        </w:rPr>
      </w:pPr>
    </w:p>
    <w:p w:rsidR="009B41C5" w:rsidRDefault="009B41C5" w:rsidP="009B41C5">
      <w:pPr>
        <w:jc w:val="center"/>
        <w:rPr>
          <w:rFonts w:ascii="Constantia" w:hAnsi="Constantia"/>
          <w:sz w:val="48"/>
          <w:szCs w:val="48"/>
        </w:rPr>
      </w:pPr>
      <w:r>
        <w:rPr>
          <w:rFonts w:ascii="Constantia" w:hAnsi="Constantia" w:cs="Benguiat"/>
          <w:sz w:val="48"/>
          <w:szCs w:val="48"/>
        </w:rPr>
        <w:t>Р</w:t>
      </w:r>
      <w:r>
        <w:rPr>
          <w:rFonts w:ascii="Constantia" w:hAnsi="Constantia"/>
          <w:sz w:val="48"/>
          <w:szCs w:val="48"/>
        </w:rPr>
        <w:t>І</w:t>
      </w:r>
      <w:r>
        <w:rPr>
          <w:rFonts w:ascii="Constantia" w:hAnsi="Constantia" w:cs="Benguiat"/>
          <w:sz w:val="48"/>
          <w:szCs w:val="48"/>
        </w:rPr>
        <w:t>ШЕННЯ</w:t>
      </w:r>
    </w:p>
    <w:p w:rsidR="009B41C5" w:rsidRDefault="009B41C5" w:rsidP="009B41C5">
      <w:pPr>
        <w:ind w:firstLine="142"/>
        <w:rPr>
          <w:b/>
        </w:rPr>
      </w:pPr>
    </w:p>
    <w:p w:rsidR="009B41C5" w:rsidRDefault="009B41C5" w:rsidP="009B41C5">
      <w:pPr>
        <w:ind w:firstLine="142"/>
        <w:rPr>
          <w:b/>
        </w:rPr>
      </w:pPr>
    </w:p>
    <w:p w:rsidR="009B41C5" w:rsidRDefault="009B41C5" w:rsidP="009B41C5">
      <w:pPr>
        <w:ind w:firstLine="142"/>
        <w:rPr>
          <w:bCs/>
          <w:sz w:val="32"/>
          <w:szCs w:val="24"/>
        </w:rPr>
      </w:pPr>
      <w:r>
        <w:rPr>
          <w:b/>
        </w:rPr>
        <w:t>____________</w:t>
      </w:r>
      <w:r>
        <w:rPr>
          <w:b/>
          <w:sz w:val="24"/>
          <w:szCs w:val="24"/>
        </w:rPr>
        <w:t>№</w:t>
      </w:r>
      <w:r>
        <w:rPr>
          <w:b/>
        </w:rPr>
        <w:t>_________________</w:t>
      </w:r>
    </w:p>
    <w:p w:rsidR="009B41C5" w:rsidRPr="00733495" w:rsidRDefault="009B41C5" w:rsidP="009B41C5">
      <w:pPr>
        <w:tabs>
          <w:tab w:val="left" w:pos="4820"/>
        </w:tabs>
        <w:ind w:right="141"/>
        <w:jc w:val="right"/>
        <w:rPr>
          <w:sz w:val="28"/>
          <w:szCs w:val="28"/>
        </w:rPr>
      </w:pPr>
      <w:r w:rsidRPr="00733495">
        <w:rPr>
          <w:sz w:val="28"/>
          <w:szCs w:val="28"/>
        </w:rPr>
        <w:t xml:space="preserve">ПРОЄКТ </w:t>
      </w:r>
    </w:p>
    <w:p w:rsidR="00B56A25" w:rsidRPr="008013FD" w:rsidRDefault="009B41C5" w:rsidP="00B551A4">
      <w:pPr>
        <w:pStyle w:val="4"/>
        <w:spacing w:before="0"/>
        <w:ind w:left="567" w:right="3826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Про звернення Київської міської ради до</w:t>
      </w:r>
      <w:r w:rsidR="00F33FF0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Кабінету</w:t>
      </w:r>
      <w:r w:rsidR="003101A7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F33FF0" w:rsidRPr="008013FD">
        <w:rPr>
          <w:rFonts w:ascii="Times New Roman" w:hAnsi="Times New Roman" w:cs="Times New Roman"/>
          <w:b/>
          <w:i w:val="0"/>
          <w:color w:val="000000" w:themeColor="text1"/>
          <w:spacing w:val="-65"/>
          <w:sz w:val="28"/>
          <w:szCs w:val="28"/>
        </w:rPr>
        <w:t xml:space="preserve"> </w:t>
      </w:r>
      <w:r w:rsidR="00F33FF0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Міністрів України </w:t>
      </w:r>
      <w:r w:rsidR="0028634A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та</w:t>
      </w:r>
      <w:r w:rsidR="00515D93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812D41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Представництва </w:t>
      </w:r>
      <w:r w:rsidR="00B60337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Європейсько</w:t>
      </w:r>
      <w:r w:rsidR="00F119B1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го</w:t>
      </w:r>
      <w:r w:rsidR="00B60337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437C01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С</w:t>
      </w:r>
      <w:r w:rsidR="00812D41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оюзу в Україні </w:t>
      </w:r>
      <w:r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щодо </w:t>
      </w:r>
      <w:r w:rsidR="00432EB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доповнення </w:t>
      </w:r>
      <w:r w:rsid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програми фінансової підтримки </w:t>
      </w:r>
      <w:r w:rsidR="008013FD" w:rsidRPr="008013FD">
        <w:rPr>
          <w:rFonts w:ascii="Times New Roman" w:eastAsia="Times New Roman" w:hAnsi="Times New Roman" w:cs="Times New Roman"/>
          <w:b/>
          <w:bCs/>
          <w:i w:val="0"/>
          <w:iCs w:val="0"/>
          <w:caps/>
          <w:color w:val="151515"/>
          <w:sz w:val="28"/>
          <w:szCs w:val="28"/>
          <w:lang w:eastAsia="uk-UA"/>
        </w:rPr>
        <w:t xml:space="preserve"> </w:t>
      </w:r>
      <w:r w:rsidR="008013FD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У</w:t>
      </w:r>
      <w:r w:rsid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країни від Європейського Союзу (</w:t>
      </w:r>
      <w:proofErr w:type="spellStart"/>
      <w:r w:rsidR="00B56A25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Ukraine</w:t>
      </w:r>
      <w:proofErr w:type="spellEnd"/>
      <w:r w:rsidR="00B56A25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B56A25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Facility</w:t>
      </w:r>
      <w:proofErr w:type="spellEnd"/>
      <w:r w:rsid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) </w:t>
      </w:r>
      <w:r w:rsidR="00B56A25" w:rsidRPr="00EC757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заход</w:t>
      </w:r>
      <w:r w:rsidR="00432EB1" w:rsidRPr="00EC757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ами</w:t>
      </w:r>
      <w:r w:rsidR="005D0E9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, </w:t>
      </w:r>
      <w:proofErr w:type="spellStart"/>
      <w:r w:rsidR="005D0E9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пов</w:t>
      </w:r>
      <w:proofErr w:type="spellEnd"/>
      <w:r w:rsidR="00B551A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en-US"/>
        </w:rPr>
        <w:t>’</w:t>
      </w:r>
      <w:proofErr w:type="spellStart"/>
      <w:r w:rsidR="005D0E9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язаними</w:t>
      </w:r>
      <w:proofErr w:type="spellEnd"/>
      <w:r w:rsidR="00B551A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з</w:t>
      </w:r>
      <w:r w:rsidR="00EC757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B56A25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фінансування</w:t>
      </w:r>
      <w:r w:rsidR="00C52C7F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м</w:t>
      </w:r>
      <w:r w:rsidR="00B56A25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B551A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відновлення, </w:t>
      </w:r>
      <w:r w:rsidR="00EC757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модернізації</w:t>
      </w:r>
      <w:r w:rsidR="00B551A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,</w:t>
      </w:r>
      <w:r w:rsidR="0051554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і</w:t>
      </w:r>
      <w:r w:rsidR="00B551A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реформування</w:t>
      </w:r>
      <w:r w:rsidR="00B56A25" w:rsidRPr="008013F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галузі водопостачання та водовідведення</w:t>
      </w:r>
    </w:p>
    <w:p w:rsidR="009B41C5" w:rsidRDefault="009B41C5" w:rsidP="00E907C0">
      <w:pPr>
        <w:ind w:right="4252" w:firstLine="567"/>
        <w:jc w:val="both"/>
        <w:rPr>
          <w:b/>
          <w:sz w:val="28"/>
          <w:szCs w:val="28"/>
        </w:rPr>
      </w:pPr>
    </w:p>
    <w:p w:rsidR="009B41C5" w:rsidRDefault="009B41C5" w:rsidP="00E907C0">
      <w:pPr>
        <w:ind w:right="4393" w:firstLine="567"/>
        <w:rPr>
          <w:sz w:val="28"/>
          <w:szCs w:val="28"/>
        </w:rPr>
      </w:pPr>
    </w:p>
    <w:p w:rsidR="00E907C0" w:rsidRDefault="009B41C5" w:rsidP="00E907C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Відповідно до </w:t>
      </w:r>
      <w:r w:rsidR="00E907C0">
        <w:rPr>
          <w:sz w:val="28"/>
          <w:szCs w:val="28"/>
          <w:shd w:val="clear" w:color="auto" w:fill="FFFFFF"/>
        </w:rPr>
        <w:t>З</w:t>
      </w:r>
      <w:r>
        <w:rPr>
          <w:sz w:val="28"/>
          <w:szCs w:val="28"/>
          <w:shd w:val="clear" w:color="auto" w:fill="FFFFFF"/>
        </w:rPr>
        <w:t>акон</w:t>
      </w:r>
      <w:r w:rsidR="000553EA">
        <w:rPr>
          <w:sz w:val="28"/>
          <w:szCs w:val="28"/>
          <w:shd w:val="clear" w:color="auto" w:fill="FFFFFF"/>
        </w:rPr>
        <w:t>ів</w:t>
      </w:r>
      <w:r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 w:rsidR="009972D0">
        <w:rPr>
          <w:sz w:val="28"/>
          <w:szCs w:val="28"/>
          <w:shd w:val="clear" w:color="auto" w:fill="FFFFFF"/>
        </w:rPr>
        <w:t xml:space="preserve"> та</w:t>
      </w:r>
      <w:r>
        <w:rPr>
          <w:sz w:val="28"/>
          <w:szCs w:val="28"/>
          <w:shd w:val="clear" w:color="auto" w:fill="FFFFFF"/>
        </w:rPr>
        <w:t xml:space="preserve"> </w:t>
      </w:r>
      <w:r w:rsidR="00F80A34" w:rsidRPr="00F80A34">
        <w:rPr>
          <w:sz w:val="28"/>
          <w:szCs w:val="28"/>
          <w:shd w:val="clear" w:color="auto" w:fill="FFFFFF"/>
        </w:rPr>
        <w:t xml:space="preserve"> </w:t>
      </w:r>
      <w:r w:rsidR="000553EA">
        <w:rPr>
          <w:sz w:val="28"/>
          <w:szCs w:val="28"/>
          <w:shd w:val="clear" w:color="auto" w:fill="FFFFFF"/>
        </w:rPr>
        <w:t>«</w:t>
      </w:r>
      <w:r w:rsidR="000553EA" w:rsidRPr="000553EA">
        <w:rPr>
          <w:sz w:val="28"/>
          <w:szCs w:val="28"/>
          <w:shd w:val="clear" w:color="auto" w:fill="FFFFFF"/>
        </w:rPr>
        <w:t>Про</w:t>
      </w:r>
      <w:r w:rsidR="00B55F44">
        <w:rPr>
          <w:sz w:val="28"/>
          <w:szCs w:val="28"/>
          <w:shd w:val="clear" w:color="auto" w:fill="FFFFFF"/>
        </w:rPr>
        <w:t xml:space="preserve"> </w:t>
      </w:r>
      <w:r w:rsidR="000553EA" w:rsidRPr="000553EA">
        <w:rPr>
          <w:sz w:val="28"/>
          <w:szCs w:val="28"/>
          <w:shd w:val="clear" w:color="auto" w:fill="FFFFFF"/>
        </w:rPr>
        <w:t>столицю</w:t>
      </w:r>
      <w:r w:rsidR="00B55F44">
        <w:rPr>
          <w:sz w:val="28"/>
          <w:szCs w:val="28"/>
          <w:shd w:val="clear" w:color="auto" w:fill="FFFFFF"/>
        </w:rPr>
        <w:t xml:space="preserve"> </w:t>
      </w:r>
      <w:r w:rsidR="000553EA" w:rsidRPr="000553EA">
        <w:rPr>
          <w:sz w:val="28"/>
          <w:szCs w:val="28"/>
          <w:shd w:val="clear" w:color="auto" w:fill="FFFFFF"/>
        </w:rPr>
        <w:t>України</w:t>
      </w:r>
      <w:r w:rsidR="00E907C0">
        <w:rPr>
          <w:sz w:val="28"/>
          <w:szCs w:val="28"/>
          <w:shd w:val="clear" w:color="auto" w:fill="FFFFFF"/>
        </w:rPr>
        <w:t xml:space="preserve"> </w:t>
      </w:r>
      <w:r w:rsidR="00E907C0" w:rsidRPr="00416795">
        <w:rPr>
          <w:i/>
          <w:sz w:val="28"/>
          <w:szCs w:val="28"/>
        </w:rPr>
        <w:t>–</w:t>
      </w:r>
      <w:r w:rsidR="00E907C0">
        <w:rPr>
          <w:i/>
          <w:sz w:val="28"/>
          <w:szCs w:val="28"/>
        </w:rPr>
        <w:t xml:space="preserve"> </w:t>
      </w:r>
      <w:r w:rsidR="000553EA" w:rsidRPr="000553EA">
        <w:rPr>
          <w:sz w:val="28"/>
          <w:szCs w:val="28"/>
          <w:shd w:val="clear" w:color="auto" w:fill="FFFFFF"/>
        </w:rPr>
        <w:t>місто-герой</w:t>
      </w:r>
      <w:r w:rsidR="00B55F44">
        <w:rPr>
          <w:sz w:val="28"/>
          <w:szCs w:val="28"/>
          <w:shd w:val="clear" w:color="auto" w:fill="FFFFFF"/>
        </w:rPr>
        <w:t xml:space="preserve"> </w:t>
      </w:r>
      <w:r w:rsidR="000553EA" w:rsidRPr="000553EA">
        <w:rPr>
          <w:sz w:val="28"/>
          <w:szCs w:val="28"/>
          <w:shd w:val="clear" w:color="auto" w:fill="FFFFFF"/>
        </w:rPr>
        <w:t>Київ</w:t>
      </w:r>
      <w:r w:rsidR="000553EA">
        <w:rPr>
          <w:sz w:val="28"/>
          <w:szCs w:val="28"/>
          <w:shd w:val="clear" w:color="auto" w:fill="FFFFFF"/>
        </w:rPr>
        <w:t xml:space="preserve">», </w:t>
      </w:r>
      <w:r w:rsidR="00E907C0" w:rsidRPr="00E907C0">
        <w:rPr>
          <w:rFonts w:eastAsia="Calibri"/>
          <w:sz w:val="28"/>
          <w:szCs w:val="28"/>
          <w:lang w:eastAsia="en-US"/>
        </w:rPr>
        <w:t>з метою забезпечення фінансування</w:t>
      </w:r>
      <w:r w:rsidR="00524381">
        <w:rPr>
          <w:rFonts w:eastAsia="Calibri"/>
          <w:sz w:val="28"/>
          <w:szCs w:val="28"/>
          <w:lang w:eastAsia="en-US"/>
        </w:rPr>
        <w:t>м</w:t>
      </w:r>
      <w:r w:rsidR="00E907C0" w:rsidRPr="00E907C0">
        <w:rPr>
          <w:rFonts w:eastAsia="Calibri"/>
          <w:sz w:val="28"/>
          <w:szCs w:val="28"/>
          <w:lang w:eastAsia="en-US"/>
        </w:rPr>
        <w:t xml:space="preserve"> </w:t>
      </w:r>
      <w:r w:rsidR="00524381" w:rsidRPr="00524381">
        <w:rPr>
          <w:rFonts w:eastAsia="Calibri"/>
          <w:sz w:val="28"/>
          <w:szCs w:val="28"/>
          <w:lang w:eastAsia="en-US"/>
        </w:rPr>
        <w:t>заходів для реформування та розвитку галузі водопостачання та водовідведення</w:t>
      </w:r>
      <w:r w:rsidR="00BF591D">
        <w:rPr>
          <w:rFonts w:eastAsia="Calibri"/>
          <w:sz w:val="28"/>
          <w:szCs w:val="28"/>
          <w:lang w:eastAsia="en-US"/>
        </w:rPr>
        <w:t>,</w:t>
      </w:r>
      <w:r w:rsidR="00524381" w:rsidRPr="00E907C0">
        <w:rPr>
          <w:rFonts w:eastAsia="Calibri"/>
          <w:sz w:val="28"/>
          <w:szCs w:val="28"/>
          <w:lang w:eastAsia="en-US"/>
        </w:rPr>
        <w:t xml:space="preserve"> </w:t>
      </w:r>
      <w:r w:rsidR="00E907C0" w:rsidRPr="00E907C0">
        <w:rPr>
          <w:rFonts w:eastAsia="Calibri"/>
          <w:sz w:val="28"/>
          <w:szCs w:val="28"/>
          <w:lang w:eastAsia="en-US"/>
        </w:rPr>
        <w:t xml:space="preserve">відбудови зруйнованої </w:t>
      </w:r>
      <w:r w:rsidR="00BF591D">
        <w:rPr>
          <w:rFonts w:eastAsia="Calibri"/>
          <w:sz w:val="28"/>
          <w:szCs w:val="28"/>
          <w:lang w:eastAsia="en-US"/>
        </w:rPr>
        <w:t xml:space="preserve">критичної </w:t>
      </w:r>
      <w:r w:rsidR="00E907C0" w:rsidRPr="00E907C0">
        <w:rPr>
          <w:rFonts w:eastAsia="Calibri"/>
          <w:sz w:val="28"/>
          <w:szCs w:val="28"/>
          <w:lang w:eastAsia="en-US"/>
        </w:rPr>
        <w:t>інфраструктури столиці внаслідок бойових дій, ракетних атак, диверсій, спричинених збройною агресією російської федерації</w:t>
      </w:r>
      <w:r w:rsidR="00E907C0">
        <w:rPr>
          <w:rFonts w:eastAsia="Calibri"/>
          <w:sz w:val="28"/>
          <w:szCs w:val="28"/>
          <w:lang w:eastAsia="en-US"/>
        </w:rPr>
        <w:t>,</w:t>
      </w:r>
      <w:r w:rsidR="00E907C0" w:rsidRPr="00E907C0">
        <w:rPr>
          <w:rFonts w:eastAsia="Calibri"/>
          <w:sz w:val="28"/>
          <w:szCs w:val="28"/>
          <w:lang w:eastAsia="en-US"/>
        </w:rPr>
        <w:t xml:space="preserve"> Київська міська</w:t>
      </w:r>
      <w:r w:rsidR="00E907C0">
        <w:rPr>
          <w:sz w:val="28"/>
          <w:szCs w:val="28"/>
        </w:rPr>
        <w:t xml:space="preserve"> рада</w:t>
      </w:r>
    </w:p>
    <w:p w:rsidR="00E907C0" w:rsidRDefault="00E907C0" w:rsidP="00E907C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9B41C5" w:rsidRDefault="009B41C5" w:rsidP="009B41C5">
      <w:pPr>
        <w:ind w:firstLine="567"/>
        <w:jc w:val="both"/>
        <w:rPr>
          <w:b/>
          <w:sz w:val="28"/>
        </w:rPr>
      </w:pPr>
      <w:r>
        <w:rPr>
          <w:b/>
          <w:sz w:val="28"/>
        </w:rPr>
        <w:t>ВИРІШИЛА:</w:t>
      </w:r>
    </w:p>
    <w:p w:rsidR="009B41C5" w:rsidRDefault="009B41C5" w:rsidP="009B41C5">
      <w:pPr>
        <w:ind w:firstLine="567"/>
        <w:jc w:val="both"/>
        <w:rPr>
          <w:b/>
          <w:sz w:val="28"/>
        </w:rPr>
      </w:pPr>
    </w:p>
    <w:p w:rsidR="009B41C5" w:rsidRDefault="009B41C5" w:rsidP="009972D0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E2484">
        <w:rPr>
          <w:sz w:val="28"/>
          <w:szCs w:val="28"/>
        </w:rPr>
        <w:t>Направити звернення Київської міської ради</w:t>
      </w:r>
      <w:r w:rsidR="00BF591D">
        <w:rPr>
          <w:sz w:val="28"/>
          <w:szCs w:val="28"/>
        </w:rPr>
        <w:t xml:space="preserve"> до </w:t>
      </w:r>
      <w:r w:rsidR="00E907C0" w:rsidRPr="00E907C0">
        <w:rPr>
          <w:sz w:val="28"/>
          <w:szCs w:val="28"/>
        </w:rPr>
        <w:t xml:space="preserve">Кабінету Міністрів України та Представництва </w:t>
      </w:r>
      <w:r w:rsidR="00E907C0" w:rsidRPr="009972D0">
        <w:rPr>
          <w:rFonts w:eastAsia="Calibri"/>
          <w:sz w:val="28"/>
          <w:szCs w:val="28"/>
          <w:lang w:eastAsia="en-US"/>
        </w:rPr>
        <w:t>Європейсько</w:t>
      </w:r>
      <w:r w:rsidR="00F119B1">
        <w:rPr>
          <w:rFonts w:eastAsia="Calibri"/>
          <w:sz w:val="28"/>
          <w:szCs w:val="28"/>
          <w:lang w:eastAsia="en-US"/>
        </w:rPr>
        <w:t>го</w:t>
      </w:r>
      <w:r w:rsidR="00E907C0" w:rsidRPr="009972D0">
        <w:rPr>
          <w:rFonts w:eastAsia="Calibri"/>
          <w:sz w:val="28"/>
          <w:szCs w:val="28"/>
          <w:lang w:eastAsia="en-US"/>
        </w:rPr>
        <w:t xml:space="preserve"> </w:t>
      </w:r>
      <w:r w:rsidR="00437C01">
        <w:rPr>
          <w:rFonts w:eastAsia="Calibri"/>
          <w:sz w:val="28"/>
          <w:szCs w:val="28"/>
          <w:lang w:eastAsia="en-US"/>
        </w:rPr>
        <w:t>С</w:t>
      </w:r>
      <w:r w:rsidR="00E907C0" w:rsidRPr="009972D0">
        <w:rPr>
          <w:rFonts w:eastAsia="Calibri"/>
          <w:sz w:val="28"/>
          <w:szCs w:val="28"/>
          <w:lang w:eastAsia="en-US"/>
        </w:rPr>
        <w:t>оюзу в Україні</w:t>
      </w:r>
      <w:r w:rsidR="00EE2484" w:rsidRPr="009972D0">
        <w:rPr>
          <w:rFonts w:eastAsia="Calibri"/>
          <w:sz w:val="28"/>
          <w:szCs w:val="28"/>
          <w:lang w:eastAsia="en-US"/>
        </w:rPr>
        <w:t xml:space="preserve"> </w:t>
      </w:r>
      <w:r w:rsidR="00BF591D">
        <w:rPr>
          <w:rFonts w:eastAsia="Calibri"/>
          <w:sz w:val="28"/>
          <w:szCs w:val="28"/>
          <w:lang w:eastAsia="en-US"/>
        </w:rPr>
        <w:t xml:space="preserve">щодо доповнення програми фінансової підтримки України </w:t>
      </w:r>
      <w:r w:rsidR="00482D15">
        <w:rPr>
          <w:rFonts w:eastAsia="Calibri"/>
          <w:sz w:val="28"/>
          <w:szCs w:val="28"/>
          <w:lang w:eastAsia="en-US"/>
        </w:rPr>
        <w:t xml:space="preserve">від </w:t>
      </w:r>
      <w:r w:rsidR="00BF591D">
        <w:rPr>
          <w:rFonts w:eastAsia="Calibri"/>
          <w:sz w:val="28"/>
          <w:szCs w:val="28"/>
          <w:lang w:eastAsia="en-US"/>
        </w:rPr>
        <w:t>Європейського Союзу (</w:t>
      </w:r>
      <w:proofErr w:type="spellStart"/>
      <w:r w:rsidR="00BF591D" w:rsidRPr="00BF591D">
        <w:rPr>
          <w:rFonts w:eastAsiaTheme="majorEastAsia"/>
          <w:color w:val="000000" w:themeColor="text1"/>
          <w:sz w:val="28"/>
          <w:szCs w:val="28"/>
        </w:rPr>
        <w:t>Ukraine</w:t>
      </w:r>
      <w:proofErr w:type="spellEnd"/>
      <w:r w:rsidR="00BF591D" w:rsidRPr="00BF591D">
        <w:rPr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="00BF591D" w:rsidRPr="00BF591D">
        <w:rPr>
          <w:rFonts w:eastAsiaTheme="majorEastAsia"/>
          <w:color w:val="000000" w:themeColor="text1"/>
          <w:sz w:val="28"/>
          <w:szCs w:val="28"/>
        </w:rPr>
        <w:t>Facility</w:t>
      </w:r>
      <w:proofErr w:type="spellEnd"/>
      <w:r w:rsidR="00BF591D" w:rsidRPr="00BF591D">
        <w:rPr>
          <w:rFonts w:eastAsiaTheme="majorEastAsia"/>
          <w:color w:val="000000" w:themeColor="text1"/>
          <w:sz w:val="28"/>
          <w:szCs w:val="28"/>
        </w:rPr>
        <w:t>)</w:t>
      </w:r>
      <w:r w:rsidR="00482D15">
        <w:rPr>
          <w:rFonts w:eastAsiaTheme="majorEastAsia"/>
          <w:color w:val="000000" w:themeColor="text1"/>
          <w:sz w:val="28"/>
          <w:szCs w:val="28"/>
        </w:rPr>
        <w:t xml:space="preserve"> заходами, </w:t>
      </w:r>
      <w:proofErr w:type="spellStart"/>
      <w:r w:rsidR="00482D15">
        <w:rPr>
          <w:rFonts w:eastAsiaTheme="majorEastAsia"/>
          <w:color w:val="000000" w:themeColor="text1"/>
          <w:sz w:val="28"/>
          <w:szCs w:val="28"/>
        </w:rPr>
        <w:t>пов</w:t>
      </w:r>
      <w:proofErr w:type="spellEnd"/>
      <w:r w:rsidR="00482D15">
        <w:rPr>
          <w:rFonts w:eastAsiaTheme="majorEastAsia"/>
          <w:color w:val="000000" w:themeColor="text1"/>
          <w:sz w:val="28"/>
          <w:szCs w:val="28"/>
          <w:lang w:val="en-US"/>
        </w:rPr>
        <w:t>’</w:t>
      </w:r>
      <w:proofErr w:type="spellStart"/>
      <w:r w:rsidR="00482D15">
        <w:rPr>
          <w:rFonts w:eastAsiaTheme="majorEastAsia"/>
          <w:color w:val="000000" w:themeColor="text1"/>
          <w:sz w:val="28"/>
          <w:szCs w:val="28"/>
        </w:rPr>
        <w:t>язаними</w:t>
      </w:r>
      <w:proofErr w:type="spellEnd"/>
      <w:r w:rsidR="00BF591D" w:rsidRPr="009972D0">
        <w:rPr>
          <w:rFonts w:eastAsia="Calibri"/>
          <w:sz w:val="28"/>
          <w:szCs w:val="28"/>
          <w:lang w:eastAsia="en-US"/>
        </w:rPr>
        <w:t xml:space="preserve"> </w:t>
      </w:r>
      <w:r w:rsidR="00482D15">
        <w:rPr>
          <w:rFonts w:eastAsia="Calibri"/>
          <w:sz w:val="28"/>
          <w:szCs w:val="28"/>
          <w:lang w:eastAsia="en-US"/>
        </w:rPr>
        <w:t xml:space="preserve">з фінансуванням </w:t>
      </w:r>
      <w:r w:rsidR="00E907C0" w:rsidRPr="009972D0">
        <w:rPr>
          <w:rFonts w:eastAsia="Calibri"/>
          <w:sz w:val="28"/>
          <w:szCs w:val="28"/>
          <w:lang w:eastAsia="en-US"/>
        </w:rPr>
        <w:t xml:space="preserve"> відновлення, модернізації</w:t>
      </w:r>
      <w:r w:rsidR="00515543">
        <w:rPr>
          <w:rFonts w:eastAsia="Calibri"/>
          <w:sz w:val="28"/>
          <w:szCs w:val="28"/>
          <w:lang w:eastAsia="en-US"/>
        </w:rPr>
        <w:t xml:space="preserve"> і</w:t>
      </w:r>
      <w:bookmarkStart w:id="0" w:name="_GoBack"/>
      <w:bookmarkEnd w:id="0"/>
      <w:r w:rsidR="00482D15">
        <w:rPr>
          <w:rFonts w:eastAsia="Calibri"/>
          <w:sz w:val="28"/>
          <w:szCs w:val="28"/>
          <w:lang w:eastAsia="en-US"/>
        </w:rPr>
        <w:t xml:space="preserve"> реформування галузі водопостачання та водовідведення згідно з додатком</w:t>
      </w:r>
      <w:r w:rsidR="00EE2484" w:rsidRPr="009972D0">
        <w:rPr>
          <w:rFonts w:eastAsia="Calibri"/>
          <w:sz w:val="28"/>
          <w:szCs w:val="28"/>
          <w:lang w:eastAsia="en-US"/>
        </w:rPr>
        <w:t xml:space="preserve">, </w:t>
      </w:r>
      <w:r w:rsidR="000553EA" w:rsidRPr="009972D0">
        <w:rPr>
          <w:rFonts w:eastAsia="Calibri"/>
          <w:sz w:val="28"/>
          <w:szCs w:val="28"/>
          <w:lang w:eastAsia="en-US"/>
        </w:rPr>
        <w:t>що додається</w:t>
      </w:r>
      <w:r w:rsidRPr="00EE2484">
        <w:rPr>
          <w:sz w:val="28"/>
          <w:szCs w:val="28"/>
        </w:rPr>
        <w:t>.</w:t>
      </w:r>
    </w:p>
    <w:p w:rsidR="00A71EBF" w:rsidRPr="00EE2484" w:rsidRDefault="00A71EBF" w:rsidP="009972D0">
      <w:pPr>
        <w:pStyle w:val="a4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A71EBF" w:rsidRDefault="00A71EBF" w:rsidP="009972D0">
      <w:pPr>
        <w:pStyle w:val="tj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B77EA">
        <w:rPr>
          <w:sz w:val="28"/>
          <w:szCs w:val="28"/>
        </w:rPr>
        <w:t>Оприлюднити це рішення в установленому порядку.</w:t>
      </w:r>
    </w:p>
    <w:p w:rsidR="00A71EBF" w:rsidRDefault="00A71EBF" w:rsidP="009972D0">
      <w:pPr>
        <w:pStyle w:val="a4"/>
        <w:tabs>
          <w:tab w:val="left" w:pos="851"/>
        </w:tabs>
        <w:ind w:left="0" w:firstLine="567"/>
        <w:rPr>
          <w:sz w:val="28"/>
          <w:szCs w:val="28"/>
        </w:rPr>
      </w:pPr>
    </w:p>
    <w:p w:rsidR="00A71EBF" w:rsidRDefault="00A71EBF" w:rsidP="009972D0">
      <w:pPr>
        <w:pStyle w:val="tj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77EA">
        <w:rPr>
          <w:sz w:val="28"/>
          <w:szCs w:val="28"/>
        </w:rPr>
        <w:lastRenderedPageBreak/>
        <w:t xml:space="preserve">3. Контроль за виконанням цього рішення покласти </w:t>
      </w:r>
      <w:r>
        <w:rPr>
          <w:sz w:val="28"/>
          <w:szCs w:val="28"/>
        </w:rPr>
        <w:t xml:space="preserve">на </w:t>
      </w:r>
      <w:r w:rsidRPr="003B77EA">
        <w:rPr>
          <w:sz w:val="28"/>
          <w:szCs w:val="28"/>
        </w:rPr>
        <w:t xml:space="preserve">постійну комісію Київської міської ради з питань </w:t>
      </w:r>
      <w:r>
        <w:rPr>
          <w:sz w:val="28"/>
          <w:szCs w:val="28"/>
        </w:rPr>
        <w:t xml:space="preserve">житлово-комунального господарства та паливно-енергетичного комплексу та </w:t>
      </w:r>
      <w:r w:rsidR="004D3111" w:rsidRPr="004D3111">
        <w:rPr>
          <w:rFonts w:eastAsia="Calibri"/>
          <w:kern w:val="2"/>
          <w:sz w:val="28"/>
          <w:szCs w:val="28"/>
          <w:lang w:eastAsia="en-US"/>
        </w:rPr>
        <w:t xml:space="preserve"> постійну комісію Київської міської ради з питань місцевого самоврядування та зовнішніх </w:t>
      </w:r>
      <w:proofErr w:type="spellStart"/>
      <w:r w:rsidR="004D3111" w:rsidRPr="004D3111">
        <w:rPr>
          <w:rFonts w:eastAsia="Calibri"/>
          <w:kern w:val="2"/>
          <w:sz w:val="28"/>
          <w:szCs w:val="28"/>
          <w:lang w:eastAsia="en-US"/>
        </w:rPr>
        <w:t>зв’язків</w:t>
      </w:r>
      <w:proofErr w:type="spellEnd"/>
      <w:r w:rsidR="004D3111" w:rsidRPr="004D3111">
        <w:rPr>
          <w:rFonts w:eastAsia="Calibri"/>
          <w:kern w:val="2"/>
          <w:sz w:val="28"/>
          <w:szCs w:val="28"/>
          <w:lang w:eastAsia="en-US"/>
        </w:rPr>
        <w:t>.</w:t>
      </w:r>
    </w:p>
    <w:p w:rsidR="009B41C5" w:rsidRDefault="009B41C5" w:rsidP="009972D0">
      <w:pPr>
        <w:tabs>
          <w:tab w:val="left" w:pos="851"/>
        </w:tabs>
        <w:ind w:firstLine="567"/>
        <w:jc w:val="both"/>
        <w:rPr>
          <w:b/>
          <w:sz w:val="28"/>
        </w:rPr>
      </w:pPr>
    </w:p>
    <w:p w:rsidR="009972D0" w:rsidRDefault="009972D0" w:rsidP="009972D0">
      <w:pPr>
        <w:tabs>
          <w:tab w:val="left" w:pos="851"/>
        </w:tabs>
        <w:ind w:firstLine="567"/>
        <w:jc w:val="both"/>
        <w:rPr>
          <w:b/>
          <w:sz w:val="28"/>
        </w:rPr>
      </w:pPr>
    </w:p>
    <w:p w:rsidR="009972D0" w:rsidRDefault="009972D0" w:rsidP="009972D0">
      <w:pPr>
        <w:tabs>
          <w:tab w:val="left" w:pos="851"/>
        </w:tabs>
        <w:ind w:firstLine="567"/>
        <w:jc w:val="both"/>
        <w:rPr>
          <w:b/>
          <w:sz w:val="28"/>
        </w:rPr>
      </w:pPr>
    </w:p>
    <w:p w:rsidR="009B41C5" w:rsidRDefault="009B41C5" w:rsidP="009B41C5">
      <w:pPr>
        <w:jc w:val="both"/>
        <w:rPr>
          <w:b/>
          <w:sz w:val="28"/>
        </w:rPr>
      </w:pPr>
    </w:p>
    <w:p w:rsidR="009972D0" w:rsidRPr="00BA4CA9" w:rsidRDefault="009972D0" w:rsidP="009972D0">
      <w:pPr>
        <w:jc w:val="both"/>
        <w:rPr>
          <w:rFonts w:eastAsia="Calibri"/>
          <w:b/>
          <w:sz w:val="28"/>
          <w:szCs w:val="28"/>
          <w:lang w:eastAsia="en-US"/>
        </w:rPr>
      </w:pPr>
      <w:r w:rsidRPr="00BA4CA9">
        <w:rPr>
          <w:rFonts w:eastAsia="Calibri"/>
          <w:b/>
          <w:sz w:val="28"/>
          <w:szCs w:val="28"/>
          <w:lang w:eastAsia="en-US"/>
        </w:rPr>
        <w:t>Київський міський голова</w:t>
      </w:r>
      <w:r w:rsidRPr="00F119B1">
        <w:rPr>
          <w:rFonts w:eastAsia="Calibri"/>
          <w:b/>
          <w:sz w:val="28"/>
          <w:szCs w:val="28"/>
          <w:lang w:val="ru-RU" w:eastAsia="en-US"/>
        </w:rPr>
        <w:t xml:space="preserve">   </w:t>
      </w:r>
      <w:r w:rsidRPr="00BA4CA9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Віталій КЛИЧКО</w:t>
      </w: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482D15" w:rsidRDefault="00482D15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482D15" w:rsidRDefault="00482D15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482D15" w:rsidRDefault="00482D15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482D15" w:rsidRDefault="00482D15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482D15" w:rsidRDefault="00482D15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9972D0" w:rsidRDefault="009972D0" w:rsidP="009972D0">
      <w:pPr>
        <w:ind w:left="567"/>
        <w:rPr>
          <w:rFonts w:eastAsia="Calibri"/>
          <w:b/>
          <w:sz w:val="27"/>
          <w:szCs w:val="27"/>
          <w:lang w:eastAsia="en-US"/>
        </w:rPr>
      </w:pPr>
    </w:p>
    <w:p w:rsidR="00A15A3B" w:rsidRPr="00A15A3B" w:rsidRDefault="00A15A3B" w:rsidP="00A15A3B">
      <w:pPr>
        <w:ind w:right="140"/>
        <w:jc w:val="both"/>
        <w:rPr>
          <w:b/>
          <w:sz w:val="28"/>
          <w:szCs w:val="28"/>
        </w:rPr>
      </w:pPr>
      <w:r w:rsidRPr="00A15A3B">
        <w:rPr>
          <w:b/>
          <w:sz w:val="28"/>
          <w:szCs w:val="28"/>
        </w:rPr>
        <w:lastRenderedPageBreak/>
        <w:t>ПОДАННЯ:</w:t>
      </w:r>
    </w:p>
    <w:p w:rsidR="00A15A3B" w:rsidRPr="00A15A3B" w:rsidRDefault="00A15A3B" w:rsidP="00A15A3B">
      <w:pPr>
        <w:rPr>
          <w:sz w:val="28"/>
          <w:szCs w:val="28"/>
        </w:rPr>
      </w:pPr>
      <w:r w:rsidRPr="00A15A3B">
        <w:rPr>
          <w:sz w:val="28"/>
          <w:szCs w:val="28"/>
        </w:rPr>
        <w:t xml:space="preserve">Депутати Київської міської ради   - </w:t>
      </w:r>
    </w:p>
    <w:p w:rsidR="00A15A3B" w:rsidRPr="00A15A3B" w:rsidRDefault="00A15A3B" w:rsidP="00A15A3B">
      <w:pPr>
        <w:jc w:val="both"/>
        <w:rPr>
          <w:sz w:val="28"/>
          <w:szCs w:val="28"/>
        </w:rPr>
      </w:pPr>
      <w:r w:rsidRPr="00A15A3B">
        <w:rPr>
          <w:sz w:val="28"/>
          <w:szCs w:val="28"/>
        </w:rPr>
        <w:t>постійна комісія Київської міської ради</w:t>
      </w:r>
      <w:r w:rsidRPr="00A15A3B">
        <w:rPr>
          <w:sz w:val="28"/>
          <w:szCs w:val="28"/>
        </w:rPr>
        <w:tab/>
      </w:r>
      <w:r w:rsidRPr="00A15A3B">
        <w:rPr>
          <w:sz w:val="28"/>
          <w:szCs w:val="28"/>
        </w:rPr>
        <w:tab/>
      </w:r>
      <w:r w:rsidRPr="00A15A3B">
        <w:rPr>
          <w:sz w:val="28"/>
          <w:szCs w:val="28"/>
        </w:rPr>
        <w:tab/>
      </w:r>
    </w:p>
    <w:p w:rsidR="00A15A3B" w:rsidRPr="00A15A3B" w:rsidRDefault="00A15A3B" w:rsidP="00A15A3B">
      <w:pPr>
        <w:jc w:val="both"/>
        <w:rPr>
          <w:sz w:val="28"/>
          <w:szCs w:val="28"/>
        </w:rPr>
      </w:pPr>
      <w:r w:rsidRPr="00A15A3B">
        <w:rPr>
          <w:sz w:val="28"/>
          <w:szCs w:val="28"/>
        </w:rPr>
        <w:t xml:space="preserve">з питань житлово-комунального господарства </w:t>
      </w:r>
    </w:p>
    <w:p w:rsidR="00A15A3B" w:rsidRPr="00A15A3B" w:rsidRDefault="00A15A3B" w:rsidP="00A15A3B">
      <w:pPr>
        <w:jc w:val="both"/>
        <w:rPr>
          <w:sz w:val="28"/>
          <w:szCs w:val="28"/>
        </w:rPr>
      </w:pPr>
      <w:r w:rsidRPr="00A15A3B">
        <w:rPr>
          <w:sz w:val="28"/>
          <w:szCs w:val="28"/>
        </w:rPr>
        <w:t>та паливно-енергетичного комплексу:</w:t>
      </w:r>
    </w:p>
    <w:p w:rsidR="00A15A3B" w:rsidRPr="00A15A3B" w:rsidRDefault="00A15A3B" w:rsidP="00A15A3B">
      <w:pPr>
        <w:jc w:val="both"/>
        <w:rPr>
          <w:sz w:val="28"/>
          <w:szCs w:val="28"/>
        </w:rPr>
      </w:pPr>
      <w:r w:rsidRPr="00A15A3B">
        <w:rPr>
          <w:sz w:val="28"/>
          <w:szCs w:val="28"/>
        </w:rPr>
        <w:t>Голова постійної комісії                                                     Олександр БРОДСЬКИЙ</w:t>
      </w:r>
    </w:p>
    <w:p w:rsidR="00A15A3B" w:rsidRPr="00A15A3B" w:rsidRDefault="00A15A3B" w:rsidP="00A15A3B">
      <w:pPr>
        <w:jc w:val="both"/>
        <w:rPr>
          <w:sz w:val="28"/>
          <w:szCs w:val="28"/>
        </w:rPr>
      </w:pPr>
      <w:r w:rsidRPr="00A15A3B">
        <w:rPr>
          <w:sz w:val="28"/>
          <w:szCs w:val="28"/>
        </w:rPr>
        <w:t>Секретар постійної комісії                                                      Тарас КРИВОРУЧКО</w:t>
      </w:r>
    </w:p>
    <w:p w:rsidR="00A15A3B" w:rsidRPr="00A15A3B" w:rsidRDefault="00A15A3B" w:rsidP="00A15A3B">
      <w:pPr>
        <w:jc w:val="both"/>
        <w:rPr>
          <w:sz w:val="28"/>
          <w:szCs w:val="28"/>
        </w:rPr>
      </w:pPr>
      <w:r w:rsidRPr="00A15A3B">
        <w:rPr>
          <w:sz w:val="28"/>
          <w:szCs w:val="28"/>
        </w:rPr>
        <w:t>Перший заступник голови постійної комісії                                Віталій ПАВЛИК</w:t>
      </w:r>
    </w:p>
    <w:p w:rsidR="00A15A3B" w:rsidRPr="00A15A3B" w:rsidRDefault="00A15A3B" w:rsidP="00A15A3B">
      <w:pPr>
        <w:jc w:val="both"/>
        <w:rPr>
          <w:sz w:val="28"/>
          <w:szCs w:val="28"/>
        </w:rPr>
      </w:pPr>
      <w:r w:rsidRPr="00A15A3B">
        <w:rPr>
          <w:sz w:val="28"/>
          <w:szCs w:val="28"/>
        </w:rPr>
        <w:t>Перший заступник голови постійної комісії                           Юрій ТИХОНОВИЧ</w:t>
      </w:r>
    </w:p>
    <w:p w:rsidR="00A15A3B" w:rsidRPr="00A15A3B" w:rsidRDefault="00A15A3B" w:rsidP="00A15A3B">
      <w:pPr>
        <w:rPr>
          <w:sz w:val="28"/>
          <w:szCs w:val="28"/>
        </w:rPr>
      </w:pPr>
      <w:r w:rsidRPr="00A15A3B">
        <w:rPr>
          <w:sz w:val="28"/>
          <w:szCs w:val="28"/>
        </w:rPr>
        <w:t>Член постійної комісії</w:t>
      </w:r>
      <w:r w:rsidRPr="00A15A3B">
        <w:rPr>
          <w:sz w:val="28"/>
          <w:szCs w:val="28"/>
        </w:rPr>
        <w:tab/>
        <w:t xml:space="preserve">                                                               Олександр ПОПОВ</w:t>
      </w:r>
    </w:p>
    <w:p w:rsidR="00A15A3B" w:rsidRPr="00A15A3B" w:rsidRDefault="00A15A3B" w:rsidP="00A15A3B">
      <w:pPr>
        <w:rPr>
          <w:sz w:val="28"/>
          <w:szCs w:val="28"/>
        </w:rPr>
      </w:pPr>
      <w:r w:rsidRPr="00A15A3B">
        <w:rPr>
          <w:sz w:val="28"/>
          <w:szCs w:val="28"/>
        </w:rPr>
        <w:t>Член постійної комісії                                                      Олеся САМОЛУДЧЕНКО</w:t>
      </w:r>
    </w:p>
    <w:p w:rsidR="00A15A3B" w:rsidRPr="00A15A3B" w:rsidRDefault="00A15A3B" w:rsidP="00A15A3B">
      <w:pPr>
        <w:rPr>
          <w:sz w:val="28"/>
          <w:szCs w:val="28"/>
        </w:rPr>
      </w:pPr>
      <w:r w:rsidRPr="00A15A3B">
        <w:rPr>
          <w:sz w:val="28"/>
          <w:szCs w:val="28"/>
        </w:rPr>
        <w:t>Член постійної комісії</w:t>
      </w:r>
      <w:r w:rsidRPr="00A15A3B">
        <w:rPr>
          <w:sz w:val="28"/>
          <w:szCs w:val="28"/>
        </w:rPr>
        <w:tab/>
      </w:r>
      <w:r w:rsidRPr="00A15A3B">
        <w:rPr>
          <w:sz w:val="28"/>
          <w:szCs w:val="28"/>
        </w:rPr>
        <w:tab/>
      </w:r>
      <w:r w:rsidRPr="00A15A3B">
        <w:rPr>
          <w:sz w:val="28"/>
          <w:szCs w:val="28"/>
        </w:rPr>
        <w:tab/>
      </w:r>
      <w:r w:rsidRPr="00A15A3B">
        <w:rPr>
          <w:sz w:val="28"/>
          <w:szCs w:val="28"/>
        </w:rPr>
        <w:tab/>
      </w:r>
      <w:r w:rsidRPr="00A15A3B">
        <w:rPr>
          <w:sz w:val="28"/>
          <w:szCs w:val="28"/>
        </w:rPr>
        <w:tab/>
      </w:r>
      <w:r w:rsidRPr="00A15A3B">
        <w:rPr>
          <w:sz w:val="28"/>
          <w:szCs w:val="28"/>
        </w:rPr>
        <w:tab/>
        <w:t xml:space="preserve">                         Ігор ШПАК</w:t>
      </w:r>
    </w:p>
    <w:p w:rsidR="00A15A3B" w:rsidRPr="00A15A3B" w:rsidRDefault="00A15A3B" w:rsidP="00A15A3B">
      <w:pPr>
        <w:rPr>
          <w:b/>
          <w:sz w:val="28"/>
          <w:szCs w:val="28"/>
        </w:rPr>
      </w:pPr>
    </w:p>
    <w:p w:rsidR="00A15A3B" w:rsidRPr="00A15A3B" w:rsidRDefault="00A15A3B" w:rsidP="00A15A3B">
      <w:pPr>
        <w:rPr>
          <w:b/>
          <w:sz w:val="28"/>
          <w:szCs w:val="28"/>
        </w:rPr>
      </w:pPr>
      <w:r w:rsidRPr="00A15A3B">
        <w:rPr>
          <w:b/>
          <w:sz w:val="28"/>
          <w:szCs w:val="28"/>
        </w:rPr>
        <w:t>ПОГОДЖЕННЯ:</w:t>
      </w:r>
    </w:p>
    <w:p w:rsidR="00A15A3B" w:rsidRPr="00A15A3B" w:rsidRDefault="00A15A3B" w:rsidP="00A15A3B">
      <w:pPr>
        <w:rPr>
          <w:sz w:val="16"/>
          <w:szCs w:val="16"/>
        </w:rPr>
      </w:pPr>
    </w:p>
    <w:p w:rsidR="00A15A3B" w:rsidRPr="00A15A3B" w:rsidRDefault="00A15A3B" w:rsidP="00A15A3B">
      <w:pPr>
        <w:rPr>
          <w:sz w:val="28"/>
          <w:szCs w:val="28"/>
        </w:rPr>
      </w:pPr>
      <w:r w:rsidRPr="00A15A3B">
        <w:rPr>
          <w:sz w:val="28"/>
          <w:szCs w:val="28"/>
        </w:rPr>
        <w:t xml:space="preserve">Постійна комісія Київської </w:t>
      </w:r>
    </w:p>
    <w:p w:rsidR="00A15A3B" w:rsidRPr="00A15A3B" w:rsidRDefault="00A15A3B" w:rsidP="00A15A3B">
      <w:pPr>
        <w:rPr>
          <w:sz w:val="28"/>
          <w:szCs w:val="28"/>
        </w:rPr>
      </w:pPr>
      <w:r w:rsidRPr="00A15A3B">
        <w:rPr>
          <w:sz w:val="28"/>
          <w:szCs w:val="28"/>
        </w:rPr>
        <w:t>міської ради з питань житлово-</w:t>
      </w:r>
    </w:p>
    <w:p w:rsidR="00A15A3B" w:rsidRPr="00A15A3B" w:rsidRDefault="00A15A3B" w:rsidP="00A15A3B">
      <w:pPr>
        <w:rPr>
          <w:sz w:val="28"/>
          <w:szCs w:val="28"/>
        </w:rPr>
      </w:pPr>
      <w:r w:rsidRPr="00A15A3B">
        <w:rPr>
          <w:sz w:val="28"/>
          <w:szCs w:val="28"/>
        </w:rPr>
        <w:t>комунального господарства та</w:t>
      </w:r>
    </w:p>
    <w:p w:rsidR="00A15A3B" w:rsidRPr="00A15A3B" w:rsidRDefault="00A15A3B" w:rsidP="00A15A3B">
      <w:pPr>
        <w:rPr>
          <w:sz w:val="28"/>
          <w:szCs w:val="28"/>
        </w:rPr>
      </w:pPr>
      <w:r w:rsidRPr="00A15A3B">
        <w:rPr>
          <w:sz w:val="28"/>
          <w:szCs w:val="28"/>
        </w:rPr>
        <w:t xml:space="preserve">паливно-енергетичного </w:t>
      </w:r>
    </w:p>
    <w:p w:rsidR="00A15A3B" w:rsidRPr="00A15A3B" w:rsidRDefault="00A15A3B" w:rsidP="00A15A3B">
      <w:pPr>
        <w:rPr>
          <w:sz w:val="28"/>
          <w:szCs w:val="28"/>
        </w:rPr>
      </w:pPr>
      <w:r w:rsidRPr="00A15A3B">
        <w:rPr>
          <w:sz w:val="28"/>
          <w:szCs w:val="28"/>
        </w:rPr>
        <w:t>комплексу</w:t>
      </w:r>
    </w:p>
    <w:p w:rsidR="00A15A3B" w:rsidRPr="00A15A3B" w:rsidRDefault="00A15A3B" w:rsidP="00A15A3B">
      <w:pPr>
        <w:rPr>
          <w:sz w:val="28"/>
          <w:szCs w:val="28"/>
        </w:rPr>
      </w:pPr>
    </w:p>
    <w:p w:rsidR="00A15A3B" w:rsidRPr="00A15A3B" w:rsidRDefault="00A15A3B" w:rsidP="00A15A3B">
      <w:pPr>
        <w:tabs>
          <w:tab w:val="left" w:pos="7230"/>
        </w:tabs>
        <w:rPr>
          <w:sz w:val="28"/>
          <w:szCs w:val="28"/>
        </w:rPr>
      </w:pPr>
      <w:r w:rsidRPr="00A15A3B">
        <w:rPr>
          <w:sz w:val="28"/>
          <w:szCs w:val="28"/>
        </w:rPr>
        <w:t>Голова постійної комісії                                                     Олександр БРОДСЬКИЙ</w:t>
      </w:r>
    </w:p>
    <w:p w:rsidR="00A15A3B" w:rsidRPr="00A15A3B" w:rsidRDefault="00A15A3B" w:rsidP="00A15A3B">
      <w:pPr>
        <w:tabs>
          <w:tab w:val="left" w:pos="6195"/>
        </w:tabs>
        <w:rPr>
          <w:sz w:val="28"/>
          <w:szCs w:val="28"/>
        </w:rPr>
      </w:pPr>
      <w:r w:rsidRPr="00A15A3B">
        <w:rPr>
          <w:sz w:val="28"/>
          <w:szCs w:val="28"/>
        </w:rPr>
        <w:t xml:space="preserve"> </w:t>
      </w:r>
    </w:p>
    <w:p w:rsidR="009972D0" w:rsidRPr="00A71EBF" w:rsidRDefault="009972D0" w:rsidP="009972D0">
      <w:pPr>
        <w:jc w:val="both"/>
        <w:rPr>
          <w:sz w:val="28"/>
          <w:szCs w:val="28"/>
        </w:rPr>
      </w:pPr>
    </w:p>
    <w:p w:rsidR="009972D0" w:rsidRPr="00B55F44" w:rsidRDefault="009972D0" w:rsidP="009972D0">
      <w:pPr>
        <w:suppressAutoHyphens/>
        <w:overflowPunct w:val="0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55F44">
        <w:rPr>
          <w:rFonts w:eastAsia="Calibri"/>
          <w:color w:val="00000A"/>
          <w:sz w:val="28"/>
          <w:szCs w:val="28"/>
          <w:lang w:eastAsia="en-US"/>
        </w:rPr>
        <w:t>Постійна комісія Київської міської ради</w:t>
      </w:r>
    </w:p>
    <w:p w:rsidR="009972D0" w:rsidRPr="00B55F44" w:rsidRDefault="009972D0" w:rsidP="009972D0">
      <w:pPr>
        <w:widowControl w:val="0"/>
        <w:suppressAutoHyphens/>
        <w:overflowPunct w:val="0"/>
        <w:textAlignment w:val="baseline"/>
        <w:rPr>
          <w:rFonts w:eastAsia="Calibri"/>
          <w:kern w:val="2"/>
          <w:sz w:val="28"/>
          <w:szCs w:val="28"/>
          <w:lang w:eastAsia="en-US"/>
        </w:rPr>
      </w:pPr>
      <w:r w:rsidRPr="00B55F44">
        <w:rPr>
          <w:rFonts w:eastAsia="Calibri"/>
          <w:kern w:val="2"/>
          <w:sz w:val="28"/>
          <w:szCs w:val="28"/>
          <w:lang w:eastAsia="en-US"/>
        </w:rPr>
        <w:t xml:space="preserve">з питань місцевого самоврядування та </w:t>
      </w:r>
    </w:p>
    <w:p w:rsidR="009972D0" w:rsidRPr="00B55F44" w:rsidRDefault="009972D0" w:rsidP="009972D0">
      <w:pPr>
        <w:widowControl w:val="0"/>
        <w:suppressAutoHyphens/>
        <w:overflowPunct w:val="0"/>
        <w:textAlignment w:val="baseline"/>
        <w:rPr>
          <w:rFonts w:eastAsia="Calibri"/>
          <w:kern w:val="2"/>
          <w:sz w:val="28"/>
          <w:szCs w:val="28"/>
          <w:lang w:eastAsia="en-US"/>
        </w:rPr>
      </w:pPr>
      <w:r w:rsidRPr="00B55F44">
        <w:rPr>
          <w:rFonts w:eastAsia="Calibri"/>
          <w:kern w:val="2"/>
          <w:sz w:val="28"/>
          <w:szCs w:val="28"/>
          <w:lang w:eastAsia="en-US"/>
        </w:rPr>
        <w:t xml:space="preserve">зовнішніх  </w:t>
      </w:r>
      <w:proofErr w:type="spellStart"/>
      <w:r w:rsidRPr="00B55F44">
        <w:rPr>
          <w:rFonts w:eastAsia="Calibri"/>
          <w:kern w:val="2"/>
          <w:sz w:val="28"/>
          <w:szCs w:val="28"/>
          <w:lang w:eastAsia="en-US"/>
        </w:rPr>
        <w:t>зв’язків</w:t>
      </w:r>
      <w:proofErr w:type="spellEnd"/>
    </w:p>
    <w:p w:rsidR="009972D0" w:rsidRPr="00B55F44" w:rsidRDefault="009972D0" w:rsidP="009972D0">
      <w:pPr>
        <w:widowControl w:val="0"/>
        <w:suppressAutoHyphens/>
        <w:overflowPunct w:val="0"/>
        <w:jc w:val="center"/>
        <w:textAlignment w:val="baseline"/>
        <w:rPr>
          <w:rFonts w:eastAsia="Calibri"/>
          <w:kern w:val="2"/>
          <w:sz w:val="28"/>
          <w:szCs w:val="28"/>
          <w:lang w:eastAsia="en-US"/>
        </w:rPr>
      </w:pPr>
    </w:p>
    <w:p w:rsidR="009972D0" w:rsidRPr="00B55F44" w:rsidRDefault="009972D0" w:rsidP="009972D0">
      <w:pPr>
        <w:widowControl w:val="0"/>
        <w:suppressAutoHyphens/>
        <w:overflowPunct w:val="0"/>
        <w:textAlignment w:val="baseline"/>
        <w:rPr>
          <w:rFonts w:eastAsia="Calibri"/>
          <w:kern w:val="2"/>
          <w:sz w:val="28"/>
          <w:szCs w:val="28"/>
          <w:lang w:eastAsia="en-US"/>
        </w:rPr>
      </w:pPr>
      <w:r w:rsidRPr="00B55F44">
        <w:rPr>
          <w:rFonts w:eastAsia="Calibri"/>
          <w:kern w:val="2"/>
          <w:sz w:val="28"/>
          <w:szCs w:val="28"/>
          <w:lang w:eastAsia="en-US"/>
        </w:rPr>
        <w:t xml:space="preserve">Голова                                                                                 </w:t>
      </w:r>
      <w:r>
        <w:rPr>
          <w:rFonts w:eastAsia="Calibri"/>
          <w:kern w:val="2"/>
          <w:sz w:val="28"/>
          <w:szCs w:val="28"/>
          <w:lang w:eastAsia="en-US"/>
        </w:rPr>
        <w:t xml:space="preserve">     </w:t>
      </w:r>
      <w:r w:rsidRPr="00B55F44">
        <w:rPr>
          <w:rFonts w:eastAsia="Calibri"/>
          <w:kern w:val="2"/>
          <w:sz w:val="28"/>
          <w:szCs w:val="28"/>
          <w:lang w:eastAsia="en-US"/>
        </w:rPr>
        <w:t xml:space="preserve">   Юлія  ЯРМОЛЕНКО</w:t>
      </w:r>
    </w:p>
    <w:p w:rsidR="009972D0" w:rsidRPr="00B55F44" w:rsidRDefault="009972D0" w:rsidP="009972D0">
      <w:pPr>
        <w:widowControl w:val="0"/>
        <w:suppressAutoHyphens/>
        <w:overflowPunct w:val="0"/>
        <w:textAlignment w:val="baseline"/>
        <w:rPr>
          <w:rFonts w:eastAsia="Calibri"/>
          <w:kern w:val="2"/>
          <w:sz w:val="28"/>
          <w:szCs w:val="28"/>
          <w:lang w:eastAsia="en-US"/>
        </w:rPr>
      </w:pPr>
    </w:p>
    <w:p w:rsidR="009972D0" w:rsidRDefault="009972D0" w:rsidP="009972D0">
      <w:pPr>
        <w:rPr>
          <w:rFonts w:eastAsia="Calibri"/>
          <w:b/>
          <w:sz w:val="28"/>
          <w:szCs w:val="28"/>
          <w:lang w:eastAsia="en-US"/>
        </w:rPr>
      </w:pPr>
    </w:p>
    <w:p w:rsidR="00A15A3B" w:rsidRPr="00204F4D" w:rsidRDefault="00A15A3B" w:rsidP="009972D0">
      <w:pPr>
        <w:rPr>
          <w:rFonts w:eastAsia="Calibri"/>
          <w:b/>
          <w:sz w:val="28"/>
          <w:szCs w:val="28"/>
          <w:lang w:eastAsia="en-US"/>
        </w:rPr>
      </w:pPr>
    </w:p>
    <w:p w:rsidR="009972D0" w:rsidRPr="00204F4D" w:rsidRDefault="009972D0" w:rsidP="009972D0">
      <w:pPr>
        <w:rPr>
          <w:rFonts w:eastAsia="Calibri"/>
          <w:b/>
          <w:sz w:val="28"/>
          <w:szCs w:val="28"/>
          <w:lang w:eastAsia="en-US"/>
        </w:rPr>
      </w:pPr>
    </w:p>
    <w:p w:rsidR="009972D0" w:rsidRPr="00204F4D" w:rsidRDefault="009972D0" w:rsidP="009972D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04F4D">
        <w:rPr>
          <w:rFonts w:eastAsia="Calibri"/>
          <w:sz w:val="28"/>
          <w:szCs w:val="28"/>
          <w:lang w:eastAsia="en-US"/>
        </w:rPr>
        <w:t xml:space="preserve">ачальника </w:t>
      </w:r>
      <w:r>
        <w:rPr>
          <w:rFonts w:eastAsia="Calibri"/>
          <w:sz w:val="28"/>
          <w:szCs w:val="28"/>
          <w:lang w:eastAsia="en-US"/>
        </w:rPr>
        <w:t>у</w:t>
      </w:r>
      <w:r w:rsidRPr="00204F4D">
        <w:rPr>
          <w:rFonts w:eastAsia="Calibri"/>
          <w:sz w:val="28"/>
          <w:szCs w:val="28"/>
          <w:lang w:eastAsia="en-US"/>
        </w:rPr>
        <w:t>правління</w:t>
      </w:r>
    </w:p>
    <w:p w:rsidR="009972D0" w:rsidRPr="00204F4D" w:rsidRDefault="009972D0" w:rsidP="009972D0">
      <w:pPr>
        <w:rPr>
          <w:rFonts w:eastAsia="Calibri"/>
          <w:sz w:val="28"/>
          <w:szCs w:val="28"/>
          <w:lang w:eastAsia="en-US"/>
        </w:rPr>
      </w:pPr>
      <w:r w:rsidRPr="00204F4D">
        <w:rPr>
          <w:rFonts w:eastAsia="Calibri"/>
          <w:sz w:val="28"/>
          <w:szCs w:val="28"/>
          <w:lang w:eastAsia="en-US"/>
        </w:rPr>
        <w:t xml:space="preserve">правового забезпечення діяльності </w:t>
      </w:r>
    </w:p>
    <w:p w:rsidR="009972D0" w:rsidRPr="00204F4D" w:rsidRDefault="009972D0" w:rsidP="009972D0">
      <w:pPr>
        <w:jc w:val="both"/>
        <w:rPr>
          <w:sz w:val="28"/>
          <w:szCs w:val="28"/>
        </w:rPr>
      </w:pPr>
      <w:r w:rsidRPr="00204F4D">
        <w:rPr>
          <w:rFonts w:eastAsia="Calibri"/>
          <w:sz w:val="28"/>
          <w:szCs w:val="28"/>
          <w:lang w:eastAsia="en-US"/>
        </w:rPr>
        <w:t>Київської міської ради</w:t>
      </w:r>
      <w:r w:rsidRPr="00204F4D">
        <w:rPr>
          <w:rFonts w:eastAsia="Calibri"/>
          <w:sz w:val="28"/>
          <w:szCs w:val="28"/>
          <w:lang w:eastAsia="en-US"/>
        </w:rPr>
        <w:tab/>
      </w:r>
      <w:r w:rsidRPr="00204F4D">
        <w:rPr>
          <w:rFonts w:eastAsia="Calibri"/>
          <w:sz w:val="28"/>
          <w:szCs w:val="28"/>
          <w:lang w:eastAsia="en-US"/>
        </w:rPr>
        <w:tab/>
      </w:r>
      <w:r w:rsidRPr="00204F4D">
        <w:rPr>
          <w:rFonts w:eastAsia="Calibri"/>
          <w:sz w:val="28"/>
          <w:szCs w:val="28"/>
          <w:lang w:eastAsia="en-US"/>
        </w:rPr>
        <w:tab/>
      </w:r>
      <w:r w:rsidRPr="00204F4D">
        <w:rPr>
          <w:rFonts w:eastAsia="Calibri"/>
          <w:sz w:val="28"/>
          <w:szCs w:val="28"/>
          <w:lang w:eastAsia="en-US"/>
        </w:rPr>
        <w:tab/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204F4D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204F4D">
        <w:rPr>
          <w:rFonts w:eastAsia="Calibri"/>
          <w:sz w:val="28"/>
          <w:szCs w:val="28"/>
          <w:lang w:eastAsia="en-US"/>
        </w:rPr>
        <w:t xml:space="preserve">   Валентина ПОЛОЖИШНИК</w:t>
      </w:r>
    </w:p>
    <w:p w:rsidR="009972D0" w:rsidRPr="0097376A" w:rsidRDefault="009972D0" w:rsidP="009972D0">
      <w:pPr>
        <w:rPr>
          <w:rFonts w:eastAsia="Calibri"/>
          <w:sz w:val="27"/>
          <w:szCs w:val="27"/>
          <w:lang w:eastAsia="en-US"/>
        </w:rPr>
      </w:pPr>
    </w:p>
    <w:p w:rsidR="000553EA" w:rsidRDefault="000553EA" w:rsidP="009B41C5">
      <w:pPr>
        <w:ind w:left="4962"/>
        <w:jc w:val="both"/>
        <w:rPr>
          <w:sz w:val="27"/>
          <w:szCs w:val="27"/>
        </w:rPr>
      </w:pPr>
    </w:p>
    <w:p w:rsidR="009972D0" w:rsidRDefault="009972D0" w:rsidP="009B41C5">
      <w:pPr>
        <w:ind w:left="4962"/>
        <w:jc w:val="both"/>
        <w:rPr>
          <w:sz w:val="27"/>
          <w:szCs w:val="27"/>
        </w:rPr>
      </w:pPr>
    </w:p>
    <w:p w:rsidR="009972D0" w:rsidRDefault="009972D0" w:rsidP="009B41C5">
      <w:pPr>
        <w:ind w:left="4962"/>
        <w:jc w:val="both"/>
        <w:rPr>
          <w:sz w:val="27"/>
          <w:szCs w:val="27"/>
        </w:rPr>
      </w:pPr>
    </w:p>
    <w:p w:rsidR="00F119B1" w:rsidRDefault="00F119B1" w:rsidP="009B41C5">
      <w:pPr>
        <w:ind w:left="4962"/>
        <w:jc w:val="both"/>
        <w:rPr>
          <w:sz w:val="27"/>
          <w:szCs w:val="27"/>
        </w:rPr>
      </w:pPr>
    </w:p>
    <w:p w:rsidR="00F119B1" w:rsidRDefault="00F119B1" w:rsidP="009B41C5">
      <w:pPr>
        <w:ind w:left="4962"/>
        <w:jc w:val="both"/>
        <w:rPr>
          <w:sz w:val="27"/>
          <w:szCs w:val="27"/>
        </w:rPr>
      </w:pPr>
    </w:p>
    <w:p w:rsidR="00F119B1" w:rsidRDefault="00F119B1" w:rsidP="009B41C5">
      <w:pPr>
        <w:ind w:left="4962"/>
        <w:jc w:val="both"/>
        <w:rPr>
          <w:sz w:val="27"/>
          <w:szCs w:val="27"/>
        </w:rPr>
      </w:pPr>
    </w:p>
    <w:sectPr w:rsidR="00F119B1" w:rsidSect="009972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font294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Calibri"/>
    <w:charset w:val="00"/>
    <w:family w:val="auto"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74"/>
        </w:tabs>
        <w:ind w:left="5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37E642A3"/>
    <w:multiLevelType w:val="hybridMultilevel"/>
    <w:tmpl w:val="7334EF2C"/>
    <w:lvl w:ilvl="0" w:tplc="0D026772">
      <w:numFmt w:val="bullet"/>
      <w:lvlText w:val="-"/>
      <w:lvlJc w:val="left"/>
      <w:pPr>
        <w:ind w:left="234" w:hanging="56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51AB2CE">
      <w:numFmt w:val="bullet"/>
      <w:lvlText w:val="•"/>
      <w:lvlJc w:val="left"/>
      <w:pPr>
        <w:ind w:left="1270" w:hanging="567"/>
      </w:pPr>
      <w:rPr>
        <w:rFonts w:hint="default"/>
        <w:lang w:val="uk-UA" w:eastAsia="en-US" w:bidi="ar-SA"/>
      </w:rPr>
    </w:lvl>
    <w:lvl w:ilvl="2" w:tplc="FE687BF4">
      <w:numFmt w:val="bullet"/>
      <w:lvlText w:val="•"/>
      <w:lvlJc w:val="left"/>
      <w:pPr>
        <w:ind w:left="2300" w:hanging="567"/>
      </w:pPr>
      <w:rPr>
        <w:rFonts w:hint="default"/>
        <w:lang w:val="uk-UA" w:eastAsia="en-US" w:bidi="ar-SA"/>
      </w:rPr>
    </w:lvl>
    <w:lvl w:ilvl="3" w:tplc="9B64BEFC">
      <w:numFmt w:val="bullet"/>
      <w:lvlText w:val="•"/>
      <w:lvlJc w:val="left"/>
      <w:pPr>
        <w:ind w:left="3331" w:hanging="567"/>
      </w:pPr>
      <w:rPr>
        <w:rFonts w:hint="default"/>
        <w:lang w:val="uk-UA" w:eastAsia="en-US" w:bidi="ar-SA"/>
      </w:rPr>
    </w:lvl>
    <w:lvl w:ilvl="4" w:tplc="7EBC8932">
      <w:numFmt w:val="bullet"/>
      <w:lvlText w:val="•"/>
      <w:lvlJc w:val="left"/>
      <w:pPr>
        <w:ind w:left="4361" w:hanging="567"/>
      </w:pPr>
      <w:rPr>
        <w:rFonts w:hint="default"/>
        <w:lang w:val="uk-UA" w:eastAsia="en-US" w:bidi="ar-SA"/>
      </w:rPr>
    </w:lvl>
    <w:lvl w:ilvl="5" w:tplc="E628325A">
      <w:numFmt w:val="bullet"/>
      <w:lvlText w:val="•"/>
      <w:lvlJc w:val="left"/>
      <w:pPr>
        <w:ind w:left="5392" w:hanging="567"/>
      </w:pPr>
      <w:rPr>
        <w:rFonts w:hint="default"/>
        <w:lang w:val="uk-UA" w:eastAsia="en-US" w:bidi="ar-SA"/>
      </w:rPr>
    </w:lvl>
    <w:lvl w:ilvl="6" w:tplc="10BA25E6">
      <w:numFmt w:val="bullet"/>
      <w:lvlText w:val="•"/>
      <w:lvlJc w:val="left"/>
      <w:pPr>
        <w:ind w:left="6422" w:hanging="567"/>
      </w:pPr>
      <w:rPr>
        <w:rFonts w:hint="default"/>
        <w:lang w:val="uk-UA" w:eastAsia="en-US" w:bidi="ar-SA"/>
      </w:rPr>
    </w:lvl>
    <w:lvl w:ilvl="7" w:tplc="4342BE52">
      <w:numFmt w:val="bullet"/>
      <w:lvlText w:val="•"/>
      <w:lvlJc w:val="left"/>
      <w:pPr>
        <w:ind w:left="7452" w:hanging="567"/>
      </w:pPr>
      <w:rPr>
        <w:rFonts w:hint="default"/>
        <w:lang w:val="uk-UA" w:eastAsia="en-US" w:bidi="ar-SA"/>
      </w:rPr>
    </w:lvl>
    <w:lvl w:ilvl="8" w:tplc="EC76285A">
      <w:numFmt w:val="bullet"/>
      <w:lvlText w:val="•"/>
      <w:lvlJc w:val="left"/>
      <w:pPr>
        <w:ind w:left="8483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59EA2E0E"/>
    <w:multiLevelType w:val="hybridMultilevel"/>
    <w:tmpl w:val="F89AE2F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CE"/>
    <w:rsid w:val="000014FB"/>
    <w:rsid w:val="0000536E"/>
    <w:rsid w:val="00011D3B"/>
    <w:rsid w:val="000547AF"/>
    <w:rsid w:val="000553EA"/>
    <w:rsid w:val="0008531B"/>
    <w:rsid w:val="000D6637"/>
    <w:rsid w:val="000D6B3F"/>
    <w:rsid w:val="000F059A"/>
    <w:rsid w:val="00105EB2"/>
    <w:rsid w:val="00122856"/>
    <w:rsid w:val="001416F5"/>
    <w:rsid w:val="00190B0F"/>
    <w:rsid w:val="00227675"/>
    <w:rsid w:val="0025582C"/>
    <w:rsid w:val="0028634A"/>
    <w:rsid w:val="00297C08"/>
    <w:rsid w:val="002D23E0"/>
    <w:rsid w:val="003101A7"/>
    <w:rsid w:val="003334A7"/>
    <w:rsid w:val="0039628A"/>
    <w:rsid w:val="003A594B"/>
    <w:rsid w:val="003B118D"/>
    <w:rsid w:val="003B1509"/>
    <w:rsid w:val="003C2C21"/>
    <w:rsid w:val="003E7AFA"/>
    <w:rsid w:val="00412918"/>
    <w:rsid w:val="00414D16"/>
    <w:rsid w:val="00432EB1"/>
    <w:rsid w:val="00437C01"/>
    <w:rsid w:val="00466218"/>
    <w:rsid w:val="00482D15"/>
    <w:rsid w:val="00495C2F"/>
    <w:rsid w:val="004B441F"/>
    <w:rsid w:val="004D3111"/>
    <w:rsid w:val="004E6A70"/>
    <w:rsid w:val="00500832"/>
    <w:rsid w:val="00515543"/>
    <w:rsid w:val="00515D93"/>
    <w:rsid w:val="005225C9"/>
    <w:rsid w:val="00524381"/>
    <w:rsid w:val="0055218E"/>
    <w:rsid w:val="00571E23"/>
    <w:rsid w:val="0059301E"/>
    <w:rsid w:val="005B661E"/>
    <w:rsid w:val="005D0E9D"/>
    <w:rsid w:val="00625AF6"/>
    <w:rsid w:val="00625C45"/>
    <w:rsid w:val="00625DB0"/>
    <w:rsid w:val="00666213"/>
    <w:rsid w:val="00685EFE"/>
    <w:rsid w:val="006A28CE"/>
    <w:rsid w:val="006B2114"/>
    <w:rsid w:val="006D74FD"/>
    <w:rsid w:val="006E2729"/>
    <w:rsid w:val="00706B30"/>
    <w:rsid w:val="00722939"/>
    <w:rsid w:val="00733495"/>
    <w:rsid w:val="007344CF"/>
    <w:rsid w:val="00791EC7"/>
    <w:rsid w:val="007B2D5D"/>
    <w:rsid w:val="007D4F59"/>
    <w:rsid w:val="007D7239"/>
    <w:rsid w:val="008013FD"/>
    <w:rsid w:val="00812D41"/>
    <w:rsid w:val="008B52D8"/>
    <w:rsid w:val="008C618B"/>
    <w:rsid w:val="0090041D"/>
    <w:rsid w:val="00916C9D"/>
    <w:rsid w:val="009368A9"/>
    <w:rsid w:val="009972D0"/>
    <w:rsid w:val="009A7FD9"/>
    <w:rsid w:val="009B41C5"/>
    <w:rsid w:val="009F70FE"/>
    <w:rsid w:val="00A15A3B"/>
    <w:rsid w:val="00A260D1"/>
    <w:rsid w:val="00A32268"/>
    <w:rsid w:val="00A369E3"/>
    <w:rsid w:val="00A6551D"/>
    <w:rsid w:val="00A71EBF"/>
    <w:rsid w:val="00A936CA"/>
    <w:rsid w:val="00AA19D9"/>
    <w:rsid w:val="00AD765D"/>
    <w:rsid w:val="00AE3EFD"/>
    <w:rsid w:val="00B20FF0"/>
    <w:rsid w:val="00B551A4"/>
    <w:rsid w:val="00B55F44"/>
    <w:rsid w:val="00B56A25"/>
    <w:rsid w:val="00B60337"/>
    <w:rsid w:val="00BA4ADC"/>
    <w:rsid w:val="00BB1D5B"/>
    <w:rsid w:val="00BB6C4D"/>
    <w:rsid w:val="00BD676B"/>
    <w:rsid w:val="00BE1B57"/>
    <w:rsid w:val="00BF591D"/>
    <w:rsid w:val="00C13F2E"/>
    <w:rsid w:val="00C3555C"/>
    <w:rsid w:val="00C52C7F"/>
    <w:rsid w:val="00C816A4"/>
    <w:rsid w:val="00C82B2D"/>
    <w:rsid w:val="00CC0C20"/>
    <w:rsid w:val="00CF2682"/>
    <w:rsid w:val="00D01835"/>
    <w:rsid w:val="00D168CD"/>
    <w:rsid w:val="00D337F0"/>
    <w:rsid w:val="00D97B14"/>
    <w:rsid w:val="00DD0D70"/>
    <w:rsid w:val="00DD5D4C"/>
    <w:rsid w:val="00E00F65"/>
    <w:rsid w:val="00E016E4"/>
    <w:rsid w:val="00E06078"/>
    <w:rsid w:val="00E256A0"/>
    <w:rsid w:val="00E907C0"/>
    <w:rsid w:val="00E958C5"/>
    <w:rsid w:val="00EA1A5D"/>
    <w:rsid w:val="00EC7574"/>
    <w:rsid w:val="00EE2484"/>
    <w:rsid w:val="00F119B1"/>
    <w:rsid w:val="00F33FF0"/>
    <w:rsid w:val="00F8034C"/>
    <w:rsid w:val="00F80A34"/>
    <w:rsid w:val="00FC0EC0"/>
    <w:rsid w:val="00FD1872"/>
    <w:rsid w:val="00FF1490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C170"/>
  <w15:docId w15:val="{61E8CEAE-DB68-4BCE-9819-C31555D0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41C5"/>
    <w:pPr>
      <w:keepNext/>
      <w:spacing w:before="240" w:after="6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013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41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41C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1"/>
    <w:qFormat/>
    <w:rsid w:val="009B41C5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B41C5"/>
    <w:pPr>
      <w:widowControl w:val="0"/>
      <w:suppressAutoHyphens/>
      <w:spacing w:before="280" w:after="280"/>
    </w:pPr>
    <w:rPr>
      <w:rFonts w:ascii="Liberation Serif" w:eastAsia="font294" w:hAnsi="Liberation Serif"/>
      <w:kern w:val="2"/>
      <w:sz w:val="24"/>
      <w:szCs w:val="24"/>
      <w:lang w:bidi="hi-IN"/>
    </w:rPr>
  </w:style>
  <w:style w:type="character" w:customStyle="1" w:styleId="docdata">
    <w:name w:val="docdata"/>
    <w:aliases w:val="docy,v5,2139,baiaagaaboqcaaadlayaaawibgaaaaaaaaaaaaaaaaaaaaaaaaaaaaaaaaaaaaaaaaaaaaaaaaaaaaaaaaaaaaaaaaaaaaaaaaaaaaaaaaaaaaaaaaaaaaaaaaaaaaaaaaaaaaaaaaaaaaaaaaaaaaaaaaaaaaaaaaaaaaaaaaaaaaaaaaaaaaaaaaaaaaaaaaaaaaaaaaaaaaaaaaaaaaaaaaaaaaaaaaaaaaaa"/>
    <w:basedOn w:val="a0"/>
    <w:rsid w:val="009B41C5"/>
  </w:style>
  <w:style w:type="character" w:styleId="a5">
    <w:name w:val="Hyperlink"/>
    <w:basedOn w:val="a0"/>
    <w:uiPriority w:val="99"/>
    <w:semiHidden/>
    <w:unhideWhenUsed/>
    <w:rsid w:val="009B41C5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571E23"/>
    <w:pPr>
      <w:widowControl w:val="0"/>
      <w:autoSpaceDE w:val="0"/>
      <w:autoSpaceDN w:val="0"/>
      <w:ind w:left="234" w:firstLine="850"/>
      <w:jc w:val="both"/>
    </w:pPr>
    <w:rPr>
      <w:sz w:val="28"/>
      <w:szCs w:val="28"/>
      <w:lang w:eastAsia="en-US"/>
    </w:rPr>
  </w:style>
  <w:style w:type="character" w:customStyle="1" w:styleId="a7">
    <w:name w:val="Основний текст Знак"/>
    <w:basedOn w:val="a0"/>
    <w:link w:val="a6"/>
    <w:uiPriority w:val="1"/>
    <w:rsid w:val="00571E2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016E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016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3334A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j">
    <w:name w:val="tj"/>
    <w:basedOn w:val="a"/>
    <w:rsid w:val="00A71EBF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FF149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013F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Родінка Оксана Анатоліївна</dc:creator>
  <cp:keywords/>
  <dc:description/>
  <cp:lastModifiedBy>Антонюк Валентина Миколаївна</cp:lastModifiedBy>
  <cp:revision>7</cp:revision>
  <cp:lastPrinted>2024-04-04T13:29:00Z</cp:lastPrinted>
  <dcterms:created xsi:type="dcterms:W3CDTF">2024-04-04T08:35:00Z</dcterms:created>
  <dcterms:modified xsi:type="dcterms:W3CDTF">2024-04-05T08:43:00Z</dcterms:modified>
</cp:coreProperties>
</file>