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7B" w:rsidRPr="003D127B" w:rsidRDefault="003D127B" w:rsidP="003D127B">
      <w:pPr>
        <w:autoSpaceDN w:val="0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 w:eastAsia="ru-RU"/>
        </w:rPr>
      </w:pPr>
      <w:r w:rsidRPr="003D127B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ru-RU"/>
        </w:rPr>
        <w:drawing>
          <wp:inline distT="0" distB="0" distL="0" distR="0">
            <wp:extent cx="485775" cy="6667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7B" w:rsidRPr="003D127B" w:rsidRDefault="003D127B" w:rsidP="003D127B">
      <w:pPr>
        <w:autoSpaceDN w:val="0"/>
        <w:spacing w:before="120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uk-UA" w:eastAsia="ru-RU"/>
        </w:rPr>
      </w:pPr>
      <w:r w:rsidRPr="003D127B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 w:eastAsia="ru-RU"/>
        </w:rPr>
        <w:t>КИ</w:t>
      </w:r>
      <w:r w:rsidRPr="003D127B">
        <w:rPr>
          <w:rFonts w:eastAsia="Times New Roman" w:cs="Times New Roman"/>
          <w:b/>
          <w:spacing w:val="18"/>
          <w:w w:val="66"/>
          <w:sz w:val="72"/>
          <w:szCs w:val="72"/>
          <w:lang w:val="uk-UA" w:eastAsia="ru-RU"/>
        </w:rPr>
        <w:t>Ї</w:t>
      </w:r>
      <w:r w:rsidRPr="003D127B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 w:eastAsia="ru-RU"/>
        </w:rPr>
        <w:t>ВСЬКА М</w:t>
      </w:r>
      <w:r w:rsidRPr="003D127B">
        <w:rPr>
          <w:rFonts w:eastAsia="Times New Roman" w:cs="Times New Roman"/>
          <w:b/>
          <w:spacing w:val="18"/>
          <w:w w:val="66"/>
          <w:sz w:val="72"/>
          <w:szCs w:val="72"/>
          <w:lang w:val="uk-UA" w:eastAsia="ru-RU"/>
        </w:rPr>
        <w:t>І</w:t>
      </w:r>
      <w:r w:rsidRPr="003D127B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 w:eastAsia="ru-RU"/>
        </w:rPr>
        <w:t>СЬ</w:t>
      </w:r>
      <w:r w:rsidRPr="003D127B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uk-UA" w:eastAsia="ru-RU"/>
        </w:rPr>
        <w:t>КА РАДА</w:t>
      </w:r>
    </w:p>
    <w:p w:rsidR="003D127B" w:rsidRPr="003D127B" w:rsidRDefault="003D127B" w:rsidP="003D127B">
      <w:pPr>
        <w:keepNext/>
        <w:pBdr>
          <w:bottom w:val="thinThickThinSmallGap" w:sz="24" w:space="2" w:color="auto"/>
        </w:pBdr>
        <w:tabs>
          <w:tab w:val="left" w:pos="1701"/>
        </w:tabs>
        <w:autoSpaceDN w:val="0"/>
        <w:jc w:val="center"/>
        <w:outlineLvl w:val="1"/>
        <w:rPr>
          <w:rFonts w:ascii="Benguiat" w:eastAsia="Times New Roman" w:hAnsi="Benguiat" w:cs="Times New Roman"/>
          <w:b/>
          <w:color w:val="000000"/>
          <w:spacing w:val="18"/>
          <w:w w:val="90"/>
          <w:szCs w:val="28"/>
          <w:lang w:val="uk-UA" w:eastAsia="ru-RU"/>
        </w:rPr>
      </w:pPr>
      <w:r w:rsidRPr="003D127B">
        <w:rPr>
          <w:rFonts w:eastAsia="Times New Roman" w:cs="Times New Roman"/>
          <w:b/>
          <w:color w:val="000000"/>
          <w:spacing w:val="18"/>
          <w:w w:val="90"/>
          <w:szCs w:val="28"/>
          <w:lang w:val="uk-UA" w:eastAsia="ru-RU"/>
        </w:rPr>
        <w:t>ІІ</w:t>
      </w:r>
      <w:r w:rsidRPr="003D127B">
        <w:rPr>
          <w:rFonts w:ascii="Benguiat" w:eastAsia="Times New Roman" w:hAnsi="Benguiat" w:cs="Times New Roman"/>
          <w:b/>
          <w:color w:val="000000"/>
          <w:spacing w:val="18"/>
          <w:w w:val="90"/>
          <w:szCs w:val="28"/>
          <w:lang w:val="uk-UA" w:eastAsia="ru-RU"/>
        </w:rPr>
        <w:t xml:space="preserve"> СЕС</w:t>
      </w:r>
      <w:r w:rsidRPr="003D127B">
        <w:rPr>
          <w:rFonts w:eastAsia="Times New Roman" w:cs="Times New Roman"/>
          <w:b/>
          <w:color w:val="000000"/>
          <w:spacing w:val="18"/>
          <w:w w:val="90"/>
          <w:szCs w:val="28"/>
          <w:lang w:val="uk-UA" w:eastAsia="ru-RU"/>
        </w:rPr>
        <w:t>І</w:t>
      </w:r>
      <w:r w:rsidRPr="003D127B">
        <w:rPr>
          <w:rFonts w:ascii="Benguiat" w:eastAsia="Times New Roman" w:hAnsi="Benguiat" w:cs="Times New Roman"/>
          <w:b/>
          <w:color w:val="000000"/>
          <w:spacing w:val="18"/>
          <w:w w:val="90"/>
          <w:szCs w:val="28"/>
          <w:lang w:val="uk-UA" w:eastAsia="ru-RU"/>
        </w:rPr>
        <w:t>Я</w:t>
      </w:r>
      <w:r w:rsidRPr="003D127B">
        <w:rPr>
          <w:rFonts w:eastAsia="Times New Roman" w:cs="Times New Roman"/>
          <w:b/>
          <w:color w:val="000000"/>
          <w:spacing w:val="18"/>
          <w:w w:val="90"/>
          <w:szCs w:val="28"/>
          <w:lang w:val="uk-UA" w:eastAsia="ru-RU"/>
        </w:rPr>
        <w:t xml:space="preserve"> </w:t>
      </w:r>
      <w:r w:rsidRPr="003D127B">
        <w:rPr>
          <w:rFonts w:ascii="Benguiat" w:eastAsia="Times New Roman" w:hAnsi="Benguiat" w:cs="Times New Roman"/>
          <w:b/>
          <w:color w:val="000000"/>
          <w:spacing w:val="18"/>
          <w:w w:val="90"/>
          <w:szCs w:val="28"/>
          <w:lang w:val="uk-UA" w:eastAsia="ru-RU"/>
        </w:rPr>
        <w:t>ІХ СКЛИКАННЯ</w:t>
      </w:r>
    </w:p>
    <w:p w:rsidR="003D127B" w:rsidRPr="003D127B" w:rsidRDefault="003D127B" w:rsidP="003D127B">
      <w:pPr>
        <w:tabs>
          <w:tab w:val="left" w:pos="5387"/>
        </w:tabs>
        <w:autoSpaceDN w:val="0"/>
        <w:jc w:val="left"/>
        <w:rPr>
          <w:rFonts w:eastAsia="Times New Roman" w:cs="Times New Roman"/>
          <w:i/>
          <w:szCs w:val="28"/>
          <w:lang w:val="uk-UA" w:eastAsia="ru-RU"/>
        </w:rPr>
      </w:pPr>
    </w:p>
    <w:p w:rsidR="003D127B" w:rsidRPr="003D127B" w:rsidRDefault="003D127B" w:rsidP="003D127B">
      <w:pPr>
        <w:autoSpaceDN w:val="0"/>
        <w:jc w:val="center"/>
        <w:rPr>
          <w:rFonts w:ascii="Benguiat" w:eastAsia="Times New Roman" w:hAnsi="Benguiat" w:cs="Times New Roman"/>
          <w:sz w:val="52"/>
          <w:szCs w:val="52"/>
          <w:lang w:val="uk-UA" w:eastAsia="ru-RU"/>
        </w:rPr>
      </w:pPr>
      <w:r w:rsidRPr="003D127B">
        <w:rPr>
          <w:rFonts w:ascii="Benguiat" w:eastAsia="Times New Roman" w:hAnsi="Benguiat" w:cs="Times New Roman"/>
          <w:sz w:val="52"/>
          <w:szCs w:val="52"/>
          <w:lang w:val="uk-UA" w:eastAsia="ru-RU"/>
        </w:rPr>
        <w:t>Р</w:t>
      </w:r>
      <w:r w:rsidRPr="003D127B">
        <w:rPr>
          <w:rFonts w:eastAsia="Times New Roman" w:cs="Times New Roman"/>
          <w:sz w:val="52"/>
          <w:szCs w:val="52"/>
          <w:lang w:val="uk-UA" w:eastAsia="ru-RU"/>
        </w:rPr>
        <w:t>І</w:t>
      </w:r>
      <w:r w:rsidRPr="003D127B">
        <w:rPr>
          <w:rFonts w:ascii="Benguiat" w:eastAsia="Times New Roman" w:hAnsi="Benguiat" w:cs="Times New Roman"/>
          <w:sz w:val="52"/>
          <w:szCs w:val="52"/>
          <w:lang w:val="uk-UA" w:eastAsia="ru-RU"/>
        </w:rPr>
        <w:t>ШЕННЯ</w:t>
      </w:r>
    </w:p>
    <w:p w:rsidR="003D127B" w:rsidRPr="003D127B" w:rsidRDefault="003D127B" w:rsidP="003D127B">
      <w:pPr>
        <w:autoSpaceDN w:val="0"/>
        <w:jc w:val="right"/>
        <w:rPr>
          <w:rFonts w:eastAsia="Times New Roman" w:cs="Times New Roman"/>
          <w:szCs w:val="28"/>
          <w:lang w:val="uk-UA" w:eastAsia="ru-RU"/>
        </w:rPr>
      </w:pPr>
      <w:r w:rsidRPr="003D127B">
        <w:rPr>
          <w:rFonts w:ascii="Benguiat" w:eastAsia="Times New Roman" w:hAnsi="Benguiat" w:cs="Times New Roman"/>
          <w:sz w:val="52"/>
          <w:szCs w:val="52"/>
          <w:lang w:val="uk-UA" w:eastAsia="ru-RU"/>
        </w:rPr>
        <w:t xml:space="preserve">                                                                                    </w:t>
      </w:r>
      <w:proofErr w:type="spellStart"/>
      <w:r w:rsidRPr="003D127B">
        <w:rPr>
          <w:rFonts w:eastAsia="Times New Roman" w:cs="Times New Roman"/>
          <w:szCs w:val="28"/>
          <w:lang w:val="uk-UA" w:eastAsia="ru-RU"/>
        </w:rPr>
        <w:t>Проєкт</w:t>
      </w:r>
      <w:proofErr w:type="spellEnd"/>
    </w:p>
    <w:p w:rsidR="003D127B" w:rsidRPr="003D127B" w:rsidRDefault="003D127B" w:rsidP="003D127B">
      <w:pPr>
        <w:autoSpaceDN w:val="0"/>
        <w:jc w:val="left"/>
        <w:rPr>
          <w:rFonts w:eastAsia="Times New Roman" w:cs="Times New Roman"/>
          <w:szCs w:val="28"/>
          <w:lang w:val="uk-UA" w:eastAsia="ru-RU"/>
        </w:rPr>
      </w:pPr>
      <w:r w:rsidRPr="003D127B">
        <w:rPr>
          <w:rFonts w:eastAsia="Times New Roman" w:cs="Times New Roman"/>
          <w:szCs w:val="28"/>
          <w:lang w:val="uk-UA" w:eastAsia="ru-RU"/>
        </w:rPr>
        <w:t>____________№_______________</w:t>
      </w:r>
    </w:p>
    <w:p w:rsidR="003D127B" w:rsidRPr="003D127B" w:rsidRDefault="003D127B" w:rsidP="003D127B">
      <w:pPr>
        <w:autoSpaceDN w:val="0"/>
        <w:jc w:val="left"/>
        <w:rPr>
          <w:rFonts w:eastAsia="Times New Roman" w:cs="Times New Roman"/>
          <w:szCs w:val="28"/>
          <w:lang w:val="uk-UA" w:eastAsia="ru-RU"/>
        </w:rPr>
      </w:pPr>
    </w:p>
    <w:p w:rsidR="008B1B39" w:rsidRDefault="003D127B" w:rsidP="00E74140">
      <w:pPr>
        <w:ind w:right="4818"/>
        <w:rPr>
          <w:lang w:val="uk-UA"/>
        </w:rPr>
      </w:pPr>
      <w:r>
        <w:rPr>
          <w:lang w:val="uk-UA"/>
        </w:rPr>
        <w:t xml:space="preserve">Про скасування рішення Київської міської ради від </w:t>
      </w:r>
      <w:r w:rsidR="006F1299">
        <w:rPr>
          <w:lang w:val="uk-UA"/>
        </w:rPr>
        <w:t xml:space="preserve">07 грудня 2023 року </w:t>
      </w:r>
      <w:r w:rsidR="003C6F01">
        <w:rPr>
          <w:lang w:val="uk-UA"/>
        </w:rPr>
        <w:br/>
      </w:r>
      <w:r w:rsidR="004F7AED">
        <w:rPr>
          <w:lang w:val="uk-UA"/>
        </w:rPr>
        <w:t xml:space="preserve">№ </w:t>
      </w:r>
      <w:r w:rsidR="003C6F01">
        <w:rPr>
          <w:lang w:val="uk-UA"/>
        </w:rPr>
        <w:t>7511/</w:t>
      </w:r>
      <w:r w:rsidR="003C6F01" w:rsidRPr="003C6F01">
        <w:rPr>
          <w:lang w:val="uk-UA"/>
        </w:rPr>
        <w:t xml:space="preserve">7552 </w:t>
      </w:r>
      <w:r w:rsidR="006F1299">
        <w:rPr>
          <w:lang w:val="uk-UA"/>
        </w:rPr>
        <w:t>«</w:t>
      </w:r>
      <w:r w:rsidR="004F7AED">
        <w:rPr>
          <w:lang w:val="uk-UA"/>
        </w:rPr>
        <w:t>Про внесення змін до комплексної міської цільової програми «</w:t>
      </w:r>
      <w:r w:rsidR="00E74140">
        <w:rPr>
          <w:lang w:val="uk-UA"/>
        </w:rPr>
        <w:t>М</w:t>
      </w:r>
      <w:r w:rsidR="004F7AED">
        <w:rPr>
          <w:lang w:val="uk-UA"/>
        </w:rPr>
        <w:t>олодь та спорт столиці» на 2022-2024 роки</w:t>
      </w:r>
      <w:r w:rsidR="006F1299">
        <w:rPr>
          <w:lang w:val="uk-UA"/>
        </w:rPr>
        <w:t>»</w:t>
      </w:r>
    </w:p>
    <w:p w:rsidR="00E74140" w:rsidRDefault="00E74140" w:rsidP="00E74140">
      <w:pPr>
        <w:ind w:right="4818"/>
        <w:rPr>
          <w:lang w:val="uk-UA"/>
        </w:rPr>
      </w:pPr>
    </w:p>
    <w:p w:rsidR="00E74140" w:rsidRDefault="00887921" w:rsidP="00887921">
      <w:pPr>
        <w:ind w:right="-1" w:firstLine="567"/>
        <w:rPr>
          <w:lang w:val="uk-UA"/>
        </w:rPr>
      </w:pPr>
      <w:r>
        <w:rPr>
          <w:lang w:val="uk-UA"/>
        </w:rPr>
        <w:t>Відповідно до Закону України «Про місцеве самоврядування в Україні», з метою скасування рішення</w:t>
      </w:r>
      <w:r w:rsidR="002A59D9">
        <w:rPr>
          <w:lang w:val="uk-UA"/>
        </w:rPr>
        <w:t xml:space="preserve"> про зміни до</w:t>
      </w:r>
      <w:r w:rsidR="0056722B">
        <w:rPr>
          <w:lang w:val="uk-UA"/>
        </w:rPr>
        <w:t xml:space="preserve"> комплексної міської</w:t>
      </w:r>
      <w:r w:rsidR="002A59D9">
        <w:rPr>
          <w:lang w:val="uk-UA"/>
        </w:rPr>
        <w:t xml:space="preserve"> цільової програми</w:t>
      </w:r>
      <w:r w:rsidR="0056722B">
        <w:rPr>
          <w:lang w:val="uk-UA"/>
        </w:rPr>
        <w:t xml:space="preserve"> Київська міська рада </w:t>
      </w:r>
    </w:p>
    <w:p w:rsidR="0056722B" w:rsidRDefault="0056722B" w:rsidP="00887921">
      <w:pPr>
        <w:ind w:right="-1" w:firstLine="567"/>
        <w:rPr>
          <w:lang w:val="uk-UA"/>
        </w:rPr>
      </w:pPr>
    </w:p>
    <w:p w:rsidR="0056722B" w:rsidRDefault="0056722B" w:rsidP="00887921">
      <w:pPr>
        <w:ind w:right="-1" w:firstLine="567"/>
        <w:rPr>
          <w:lang w:val="uk-UA"/>
        </w:rPr>
      </w:pPr>
      <w:r>
        <w:rPr>
          <w:lang w:val="uk-UA"/>
        </w:rPr>
        <w:t>ВИРІШИЛА</w:t>
      </w:r>
    </w:p>
    <w:p w:rsidR="0056722B" w:rsidRDefault="0056722B" w:rsidP="00887921">
      <w:pPr>
        <w:ind w:right="-1" w:firstLine="567"/>
        <w:rPr>
          <w:lang w:val="uk-UA"/>
        </w:rPr>
      </w:pPr>
    </w:p>
    <w:p w:rsidR="0056722B" w:rsidRDefault="0056722B" w:rsidP="00B914BE">
      <w:pPr>
        <w:ind w:right="-1" w:firstLine="567"/>
        <w:rPr>
          <w:lang w:val="uk-UA"/>
        </w:rPr>
      </w:pPr>
      <w:r>
        <w:rPr>
          <w:lang w:val="uk-UA"/>
        </w:rPr>
        <w:t xml:space="preserve">1. Скасувати рішення Київської міської ради від 07 грудня 2023 року </w:t>
      </w:r>
      <w:r>
        <w:rPr>
          <w:lang w:val="uk-UA"/>
        </w:rPr>
        <w:br/>
        <w:t>№ 7511/</w:t>
      </w:r>
      <w:r w:rsidRPr="003C6F01">
        <w:rPr>
          <w:lang w:val="uk-UA"/>
        </w:rPr>
        <w:t xml:space="preserve">7552 </w:t>
      </w:r>
      <w:r>
        <w:rPr>
          <w:lang w:val="uk-UA"/>
        </w:rPr>
        <w:t>«Про внесення змін до комплексної міської цільової програми «Молодь та спорт столиці» на 2022-2024 роки».</w:t>
      </w:r>
    </w:p>
    <w:p w:rsidR="0056722B" w:rsidRDefault="0056722B" w:rsidP="00887921">
      <w:pPr>
        <w:ind w:right="-1" w:firstLine="567"/>
        <w:rPr>
          <w:lang w:val="uk-UA"/>
        </w:rPr>
      </w:pPr>
    </w:p>
    <w:p w:rsidR="0056722B" w:rsidRDefault="00B914BE" w:rsidP="00887921">
      <w:pPr>
        <w:ind w:right="-1" w:firstLine="567"/>
        <w:rPr>
          <w:lang w:val="uk-UA"/>
        </w:rPr>
      </w:pPr>
      <w:r>
        <w:rPr>
          <w:lang w:val="uk-UA"/>
        </w:rPr>
        <w:t>2</w:t>
      </w:r>
      <w:r w:rsidR="0056722B">
        <w:rPr>
          <w:lang w:val="uk-UA"/>
        </w:rPr>
        <w:t xml:space="preserve">. Контроль за виконанням цього рішення покласти на постійну комісію Київської міської ради </w:t>
      </w:r>
      <w:r w:rsidR="00A46F70">
        <w:rPr>
          <w:lang w:val="uk-UA"/>
        </w:rPr>
        <w:t xml:space="preserve">з питань </w:t>
      </w:r>
      <w:r w:rsidR="003A4854" w:rsidRPr="003A4854">
        <w:rPr>
          <w:lang w:val="uk-UA"/>
        </w:rPr>
        <w:t>регламенту, депутатської етики та запобігання корупції</w:t>
      </w:r>
      <w:r w:rsidR="003A4854">
        <w:rPr>
          <w:lang w:val="uk-UA"/>
        </w:rPr>
        <w:t>.</w:t>
      </w:r>
    </w:p>
    <w:p w:rsidR="003A4854" w:rsidRDefault="003A4854" w:rsidP="00887921">
      <w:pPr>
        <w:ind w:right="-1" w:firstLine="567"/>
        <w:rPr>
          <w:lang w:val="uk-UA"/>
        </w:rPr>
      </w:pPr>
    </w:p>
    <w:p w:rsidR="003A4854" w:rsidRDefault="003A4854" w:rsidP="003A4854">
      <w:pPr>
        <w:ind w:right="-1"/>
        <w:rPr>
          <w:lang w:val="uk-UA"/>
        </w:rPr>
      </w:pPr>
    </w:p>
    <w:p w:rsidR="000418B7" w:rsidRDefault="003A4854" w:rsidP="003A4854">
      <w:pPr>
        <w:ind w:right="-1"/>
        <w:rPr>
          <w:lang w:val="uk-UA"/>
        </w:rPr>
      </w:pPr>
      <w:r>
        <w:rPr>
          <w:lang w:val="uk-UA"/>
        </w:rPr>
        <w:t>Київський 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Віталій КЛИЧКО</w:t>
      </w:r>
    </w:p>
    <w:p w:rsidR="000418B7" w:rsidRDefault="000418B7">
      <w:pPr>
        <w:rPr>
          <w:lang w:val="uk-UA"/>
        </w:rPr>
      </w:pPr>
      <w:r>
        <w:rPr>
          <w:lang w:val="uk-UA"/>
        </w:rPr>
        <w:br w:type="page"/>
      </w:r>
    </w:p>
    <w:p w:rsidR="00CC3D75" w:rsidRPr="00377EA6" w:rsidRDefault="00CC3D75" w:rsidP="00CC3D75">
      <w:pPr>
        <w:rPr>
          <w:b/>
          <w:lang w:val="uk-UA"/>
        </w:rPr>
      </w:pPr>
      <w:r w:rsidRPr="00377EA6">
        <w:rPr>
          <w:b/>
          <w:lang w:val="uk-UA"/>
        </w:rPr>
        <w:lastRenderedPageBreak/>
        <w:t>Подання:</w:t>
      </w:r>
    </w:p>
    <w:p w:rsidR="00CC3D75" w:rsidRPr="00377EA6" w:rsidRDefault="00CC3D75" w:rsidP="00CC3D75">
      <w:pPr>
        <w:rPr>
          <w:lang w:val="uk-UA"/>
        </w:rPr>
      </w:pPr>
    </w:p>
    <w:p w:rsidR="00CC3D75" w:rsidRPr="00377EA6" w:rsidRDefault="00CC3D75" w:rsidP="00CC3D75">
      <w:r w:rsidRPr="00377EA6">
        <w:t xml:space="preserve">Директор Департаменту </w:t>
      </w:r>
    </w:p>
    <w:p w:rsidR="00CC3D75" w:rsidRPr="00377EA6" w:rsidRDefault="00CC3D75" w:rsidP="00CC3D75">
      <w:proofErr w:type="spellStart"/>
      <w:r w:rsidRPr="00377EA6">
        <w:t>молоді</w:t>
      </w:r>
      <w:proofErr w:type="spellEnd"/>
      <w:r w:rsidRPr="00377EA6">
        <w:t xml:space="preserve"> та спорту </w:t>
      </w:r>
      <w:r w:rsidRPr="00377EA6">
        <w:tab/>
      </w:r>
      <w:r w:rsidRPr="00377EA6">
        <w:tab/>
      </w:r>
      <w:r w:rsidRPr="00377EA6">
        <w:tab/>
      </w:r>
      <w:r w:rsidRPr="00377EA6">
        <w:tab/>
      </w:r>
      <w:r w:rsidRPr="00377EA6">
        <w:tab/>
      </w:r>
      <w:r w:rsidRPr="00377EA6">
        <w:tab/>
      </w:r>
      <w:r w:rsidRPr="00377EA6">
        <w:tab/>
      </w:r>
      <w:r>
        <w:rPr>
          <w:lang w:val="uk-UA"/>
        </w:rPr>
        <w:t xml:space="preserve">    </w:t>
      </w:r>
      <w:proofErr w:type="spellStart"/>
      <w:r w:rsidRPr="00377EA6">
        <w:t>Юлія</w:t>
      </w:r>
      <w:proofErr w:type="spellEnd"/>
      <w:r w:rsidRPr="00377EA6">
        <w:t xml:space="preserve"> ХАН</w:t>
      </w:r>
    </w:p>
    <w:p w:rsidR="00CC3D75" w:rsidRPr="00377EA6" w:rsidRDefault="00CC3D75" w:rsidP="00CC3D75"/>
    <w:p w:rsidR="00D97C1E" w:rsidRDefault="00CC3D75" w:rsidP="00CC3D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  <w:proofErr w:type="spellStart"/>
      <w:r w:rsidRPr="00377EA6">
        <w:rPr>
          <w:color w:val="000000"/>
        </w:rPr>
        <w:t>Головний</w:t>
      </w:r>
      <w:proofErr w:type="spellEnd"/>
      <w:r w:rsidRPr="00377EA6">
        <w:rPr>
          <w:color w:val="000000"/>
        </w:rPr>
        <w:t xml:space="preserve"> </w:t>
      </w:r>
      <w:proofErr w:type="spellStart"/>
      <w:r w:rsidRPr="00377EA6">
        <w:rPr>
          <w:color w:val="000000"/>
        </w:rPr>
        <w:t>спеціалі</w:t>
      </w:r>
      <w:proofErr w:type="gramStart"/>
      <w:r w:rsidRPr="00377EA6">
        <w:rPr>
          <w:color w:val="000000"/>
        </w:rPr>
        <w:t>ст</w:t>
      </w:r>
      <w:proofErr w:type="spellEnd"/>
      <w:proofErr w:type="gramEnd"/>
      <w:r w:rsidR="00D97C1E">
        <w:rPr>
          <w:color w:val="000000"/>
          <w:lang w:val="uk-UA"/>
        </w:rPr>
        <w:t xml:space="preserve"> сектору правового </w:t>
      </w:r>
    </w:p>
    <w:p w:rsidR="00CC3D75" w:rsidRPr="00D97C1E" w:rsidRDefault="00D97C1E" w:rsidP="00D97C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uk-UA"/>
        </w:rPr>
        <w:t>забезпечення</w:t>
      </w:r>
      <w:r w:rsidR="00CC3D75" w:rsidRPr="00377EA6"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 w:rsidR="00CC3D75" w:rsidRPr="00377EA6">
        <w:t>уповноважена</w:t>
      </w:r>
      <w:proofErr w:type="spellEnd"/>
      <w:r w:rsidR="00CC3D75" w:rsidRPr="00377EA6">
        <w:t xml:space="preserve"> особа </w:t>
      </w:r>
      <w:proofErr w:type="spellStart"/>
      <w:r w:rsidR="00CC3D75" w:rsidRPr="00377EA6">
        <w:t>з</w:t>
      </w:r>
      <w:proofErr w:type="spellEnd"/>
      <w:r w:rsidR="00CC3D75" w:rsidRPr="00377EA6">
        <w:t xml:space="preserve"> </w:t>
      </w:r>
      <w:proofErr w:type="spellStart"/>
      <w:r w:rsidR="00CC3D75" w:rsidRPr="00377EA6">
        <w:t>питань</w:t>
      </w:r>
      <w:proofErr w:type="spellEnd"/>
      <w:r w:rsidR="00CC3D75" w:rsidRPr="00377EA6">
        <w:t xml:space="preserve"> </w:t>
      </w:r>
    </w:p>
    <w:p w:rsidR="00CC3D75" w:rsidRPr="00D97C1E" w:rsidRDefault="00CC3D75" w:rsidP="00CC3D75">
      <w:pPr>
        <w:rPr>
          <w:lang w:val="uk-UA"/>
        </w:rPr>
      </w:pPr>
      <w:proofErr w:type="spellStart"/>
      <w:r w:rsidRPr="00377EA6">
        <w:t>запобігання</w:t>
      </w:r>
      <w:proofErr w:type="spellEnd"/>
      <w:r w:rsidRPr="00377EA6">
        <w:t xml:space="preserve"> та </w:t>
      </w:r>
      <w:proofErr w:type="spellStart"/>
      <w:r w:rsidRPr="00377EA6">
        <w:t>виявлення</w:t>
      </w:r>
      <w:proofErr w:type="spellEnd"/>
      <w:r w:rsidRPr="00377EA6">
        <w:t xml:space="preserve"> </w:t>
      </w:r>
      <w:proofErr w:type="spellStart"/>
      <w:r w:rsidRPr="00377EA6">
        <w:t>корупції</w:t>
      </w:r>
      <w:proofErr w:type="spellEnd"/>
      <w:r w:rsidRPr="00377EA6">
        <w:t xml:space="preserve"> </w:t>
      </w:r>
      <w:r w:rsidRPr="00377EA6">
        <w:tab/>
      </w:r>
      <w:r w:rsidRPr="00377EA6">
        <w:tab/>
      </w:r>
      <w:r w:rsidRPr="00377EA6">
        <w:tab/>
      </w:r>
      <w:r w:rsidRPr="00377EA6">
        <w:tab/>
      </w:r>
      <w:r>
        <w:rPr>
          <w:lang w:val="uk-UA"/>
        </w:rPr>
        <w:t xml:space="preserve">    </w:t>
      </w:r>
      <w:r w:rsidR="00D97C1E">
        <w:rPr>
          <w:lang w:val="uk-UA"/>
        </w:rPr>
        <w:t>Юрій ДМИТРІЄ</w:t>
      </w:r>
      <w:proofErr w:type="gramStart"/>
      <w:r w:rsidR="00D97C1E">
        <w:rPr>
          <w:lang w:val="uk-UA"/>
        </w:rPr>
        <w:t>В</w:t>
      </w:r>
      <w:proofErr w:type="gramEnd"/>
    </w:p>
    <w:p w:rsidR="00CC3D75" w:rsidRPr="00377EA6" w:rsidRDefault="00CC3D75" w:rsidP="00CC3D75">
      <w:pPr>
        <w:rPr>
          <w:lang w:eastAsia="ar-SA"/>
        </w:rPr>
      </w:pPr>
    </w:p>
    <w:tbl>
      <w:tblPr>
        <w:tblW w:w="9889" w:type="dxa"/>
        <w:tblLook w:val="00A0"/>
      </w:tblPr>
      <w:tblGrid>
        <w:gridCol w:w="4760"/>
        <w:gridCol w:w="1909"/>
        <w:gridCol w:w="3220"/>
      </w:tblGrid>
      <w:tr w:rsidR="00CC3D75" w:rsidRPr="00377EA6" w:rsidTr="0032524D">
        <w:trPr>
          <w:trHeight w:val="409"/>
        </w:trPr>
        <w:tc>
          <w:tcPr>
            <w:tcW w:w="4760" w:type="dxa"/>
          </w:tcPr>
          <w:p w:rsidR="00CC3D75" w:rsidRPr="00377EA6" w:rsidRDefault="00CC3D75" w:rsidP="0032524D">
            <w:pPr>
              <w:rPr>
                <w:b/>
                <w:lang w:val="uk-UA" w:eastAsia="ar-SA"/>
              </w:rPr>
            </w:pPr>
            <w:r w:rsidRPr="00377EA6">
              <w:rPr>
                <w:b/>
                <w:lang w:val="uk-UA" w:eastAsia="ar-SA"/>
              </w:rPr>
              <w:t>Погоджено:</w:t>
            </w:r>
          </w:p>
        </w:tc>
        <w:tc>
          <w:tcPr>
            <w:tcW w:w="1909" w:type="dxa"/>
          </w:tcPr>
          <w:p w:rsidR="00CC3D75" w:rsidRPr="00377EA6" w:rsidRDefault="00CC3D75" w:rsidP="0032524D">
            <w:pPr>
              <w:rPr>
                <w:lang w:val="uk-UA" w:eastAsia="ar-SA"/>
              </w:rPr>
            </w:pPr>
          </w:p>
        </w:tc>
        <w:tc>
          <w:tcPr>
            <w:tcW w:w="3220" w:type="dxa"/>
          </w:tcPr>
          <w:p w:rsidR="00CC3D75" w:rsidRPr="00377EA6" w:rsidRDefault="00CC3D75" w:rsidP="0032524D">
            <w:pPr>
              <w:rPr>
                <w:lang w:val="uk-UA" w:eastAsia="ar-SA"/>
              </w:rPr>
            </w:pPr>
          </w:p>
        </w:tc>
      </w:tr>
      <w:tr w:rsidR="00CC3D75" w:rsidRPr="00377EA6" w:rsidTr="0032524D">
        <w:trPr>
          <w:trHeight w:val="130"/>
        </w:trPr>
        <w:tc>
          <w:tcPr>
            <w:tcW w:w="4760" w:type="dxa"/>
          </w:tcPr>
          <w:p w:rsidR="00CC3D75" w:rsidRPr="00377EA6" w:rsidRDefault="00CC3D75" w:rsidP="0032524D">
            <w:pPr>
              <w:rPr>
                <w:lang w:val="uk-UA" w:eastAsia="ar-SA"/>
              </w:rPr>
            </w:pPr>
          </w:p>
          <w:p w:rsidR="00CC3D75" w:rsidRPr="00377EA6" w:rsidRDefault="00CC3D75" w:rsidP="0032524D">
            <w:pPr>
              <w:rPr>
                <w:lang w:val="uk-UA" w:eastAsia="ar-SA"/>
              </w:rPr>
            </w:pPr>
            <w:r w:rsidRPr="00377EA6">
              <w:rPr>
                <w:lang w:val="uk-UA" w:eastAsia="ar-SA"/>
              </w:rPr>
              <w:t>Заступник голови Київської міської державної адміністрації з питань здійснення самоврядних повноважень</w:t>
            </w:r>
          </w:p>
        </w:tc>
        <w:tc>
          <w:tcPr>
            <w:tcW w:w="1909" w:type="dxa"/>
          </w:tcPr>
          <w:p w:rsidR="00CC3D75" w:rsidRPr="00377EA6" w:rsidRDefault="00CC3D75" w:rsidP="0032524D">
            <w:pPr>
              <w:rPr>
                <w:lang w:val="uk-UA" w:eastAsia="ar-SA"/>
              </w:rPr>
            </w:pPr>
          </w:p>
        </w:tc>
        <w:tc>
          <w:tcPr>
            <w:tcW w:w="3220" w:type="dxa"/>
          </w:tcPr>
          <w:p w:rsidR="00CC3D75" w:rsidRDefault="00CC3D75" w:rsidP="0032524D">
            <w:pPr>
              <w:rPr>
                <w:lang w:val="uk-UA" w:eastAsia="ar-SA"/>
              </w:rPr>
            </w:pPr>
          </w:p>
          <w:p w:rsidR="00CC3D75" w:rsidRDefault="00CC3D75" w:rsidP="0032524D">
            <w:pPr>
              <w:rPr>
                <w:lang w:val="uk-UA" w:eastAsia="ar-SA"/>
              </w:rPr>
            </w:pPr>
          </w:p>
          <w:p w:rsidR="00CC3D75" w:rsidRDefault="00CC3D75" w:rsidP="0032524D">
            <w:pPr>
              <w:rPr>
                <w:lang w:val="uk-UA" w:eastAsia="ar-SA"/>
              </w:rPr>
            </w:pPr>
          </w:p>
          <w:p w:rsidR="00CC3D75" w:rsidRDefault="00CC3D75" w:rsidP="0032524D">
            <w:pPr>
              <w:rPr>
                <w:lang w:val="uk-UA" w:eastAsia="ar-SA"/>
              </w:rPr>
            </w:pPr>
          </w:p>
          <w:p w:rsidR="00CC3D75" w:rsidRPr="00377EA6" w:rsidRDefault="00CC3D75" w:rsidP="0032524D">
            <w:pPr>
              <w:rPr>
                <w:lang w:val="uk-UA" w:eastAsia="ar-SA"/>
              </w:rPr>
            </w:pPr>
            <w:r w:rsidRPr="00377EA6">
              <w:rPr>
                <w:lang w:val="uk-UA" w:eastAsia="ar-SA"/>
              </w:rPr>
              <w:t>Олена ГОВОРОВА</w:t>
            </w:r>
          </w:p>
        </w:tc>
      </w:tr>
      <w:tr w:rsidR="00CC3D75" w:rsidRPr="00377EA6" w:rsidTr="0032524D">
        <w:trPr>
          <w:trHeight w:val="418"/>
        </w:trPr>
        <w:tc>
          <w:tcPr>
            <w:tcW w:w="4760" w:type="dxa"/>
          </w:tcPr>
          <w:p w:rsidR="00CC3D75" w:rsidRDefault="00CC3D75" w:rsidP="0032524D">
            <w:pPr>
              <w:rPr>
                <w:lang w:val="uk-UA" w:eastAsia="ar-SA"/>
              </w:rPr>
            </w:pPr>
          </w:p>
          <w:p w:rsidR="00CC3D75" w:rsidRDefault="00CC3D75" w:rsidP="00CC3D75">
            <w:pPr>
              <w:ind w:right="-1"/>
              <w:rPr>
                <w:lang w:val="uk-UA"/>
              </w:rPr>
            </w:pPr>
            <w:r>
              <w:rPr>
                <w:lang w:val="uk-UA" w:eastAsia="ar-SA"/>
              </w:rPr>
              <w:t xml:space="preserve">Постійна </w:t>
            </w:r>
            <w:r>
              <w:rPr>
                <w:lang w:val="uk-UA"/>
              </w:rPr>
              <w:t xml:space="preserve">комісія Київської міської ради з питань </w:t>
            </w:r>
            <w:r w:rsidRPr="003A4854">
              <w:rPr>
                <w:lang w:val="uk-UA"/>
              </w:rPr>
              <w:t>регламенту, депутатської етики та запобігання корупції</w:t>
            </w:r>
            <w:r>
              <w:rPr>
                <w:lang w:val="uk-UA"/>
              </w:rPr>
              <w:t>.</w:t>
            </w:r>
          </w:p>
          <w:p w:rsidR="00CC3D75" w:rsidRDefault="00CC3D75" w:rsidP="00CC3D75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Голова</w:t>
            </w:r>
          </w:p>
          <w:p w:rsidR="000C49A3" w:rsidRDefault="000C49A3" w:rsidP="00CC3D75">
            <w:pPr>
              <w:ind w:right="-1"/>
              <w:rPr>
                <w:lang w:val="uk-UA"/>
              </w:rPr>
            </w:pPr>
          </w:p>
          <w:p w:rsidR="000C49A3" w:rsidRDefault="000C49A3" w:rsidP="00CC3D75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  <w:p w:rsidR="00CC3D75" w:rsidRPr="00377EA6" w:rsidRDefault="00CC3D75" w:rsidP="0032524D">
            <w:pPr>
              <w:rPr>
                <w:lang w:val="uk-UA" w:eastAsia="ar-SA"/>
              </w:rPr>
            </w:pPr>
          </w:p>
          <w:p w:rsidR="00CC3D75" w:rsidRPr="00377EA6" w:rsidRDefault="00CC3D75" w:rsidP="0032524D">
            <w:pPr>
              <w:rPr>
                <w:lang w:val="uk-UA" w:eastAsia="ar-SA"/>
              </w:rPr>
            </w:pPr>
            <w:r w:rsidRPr="00377EA6">
              <w:rPr>
                <w:lang w:val="uk-UA" w:eastAsia="ar-SA"/>
              </w:rPr>
              <w:t xml:space="preserve">Начальник управління правового забезпечення діяльності Київської міської ради  </w:t>
            </w:r>
          </w:p>
        </w:tc>
        <w:tc>
          <w:tcPr>
            <w:tcW w:w="1909" w:type="dxa"/>
          </w:tcPr>
          <w:p w:rsidR="00CC3D75" w:rsidRPr="00377EA6" w:rsidRDefault="00CC3D75" w:rsidP="0032524D">
            <w:pPr>
              <w:rPr>
                <w:lang w:val="uk-UA" w:eastAsia="ar-SA"/>
              </w:rPr>
            </w:pPr>
          </w:p>
        </w:tc>
        <w:tc>
          <w:tcPr>
            <w:tcW w:w="3220" w:type="dxa"/>
          </w:tcPr>
          <w:p w:rsidR="00CC3D75" w:rsidRPr="00377EA6" w:rsidRDefault="00CC3D75" w:rsidP="0032524D">
            <w:pPr>
              <w:rPr>
                <w:lang w:val="uk-UA" w:eastAsia="ar-SA"/>
              </w:rPr>
            </w:pPr>
          </w:p>
          <w:p w:rsidR="00CC3D75" w:rsidRPr="00377EA6" w:rsidRDefault="00CC3D75" w:rsidP="0032524D">
            <w:pPr>
              <w:rPr>
                <w:lang w:val="uk-UA" w:eastAsia="ar-SA"/>
              </w:rPr>
            </w:pPr>
          </w:p>
          <w:p w:rsidR="00CC3D75" w:rsidRDefault="00CC3D75" w:rsidP="0032524D">
            <w:pPr>
              <w:rPr>
                <w:lang w:val="uk-UA" w:eastAsia="ar-SA"/>
              </w:rPr>
            </w:pPr>
          </w:p>
          <w:p w:rsidR="00CC3D75" w:rsidRDefault="00CC3D75" w:rsidP="0032524D">
            <w:pPr>
              <w:rPr>
                <w:lang w:val="uk-UA" w:eastAsia="ar-SA"/>
              </w:rPr>
            </w:pPr>
          </w:p>
          <w:p w:rsidR="00CC3D75" w:rsidRDefault="00CC3D75" w:rsidP="0032524D">
            <w:pPr>
              <w:rPr>
                <w:lang w:val="uk-UA" w:eastAsia="ar-SA"/>
              </w:rPr>
            </w:pPr>
          </w:p>
          <w:p w:rsidR="000C49A3" w:rsidRDefault="000C49A3" w:rsidP="0032524D">
            <w:pPr>
              <w:rPr>
                <w:lang w:val="uk-UA" w:eastAsia="ar-SA"/>
              </w:rPr>
            </w:pPr>
            <w:r>
              <w:rPr>
                <w:lang w:val="uk-UA" w:eastAsia="ar-SA"/>
              </w:rPr>
              <w:t>Леонід ЄМЕЦЬ</w:t>
            </w:r>
          </w:p>
          <w:p w:rsidR="00CC3D75" w:rsidRDefault="00CC3D75" w:rsidP="0032524D">
            <w:pPr>
              <w:rPr>
                <w:lang w:val="uk-UA" w:eastAsia="ar-SA"/>
              </w:rPr>
            </w:pPr>
          </w:p>
          <w:p w:rsidR="00CC3D75" w:rsidRDefault="000C49A3" w:rsidP="0032524D">
            <w:pPr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Вячеслав</w:t>
            </w:r>
            <w:proofErr w:type="spellEnd"/>
            <w:r>
              <w:rPr>
                <w:lang w:val="uk-UA" w:eastAsia="ar-SA"/>
              </w:rPr>
              <w:t xml:space="preserve"> НЕПОП</w:t>
            </w:r>
          </w:p>
          <w:p w:rsidR="00D97C1E" w:rsidRDefault="00D97C1E" w:rsidP="0032524D">
            <w:pPr>
              <w:rPr>
                <w:lang w:val="uk-UA" w:eastAsia="ar-SA"/>
              </w:rPr>
            </w:pPr>
          </w:p>
          <w:p w:rsidR="00D97C1E" w:rsidRDefault="00D97C1E" w:rsidP="0032524D">
            <w:pPr>
              <w:rPr>
                <w:lang w:val="uk-UA" w:eastAsia="ar-SA"/>
              </w:rPr>
            </w:pPr>
          </w:p>
          <w:p w:rsidR="00CC3D75" w:rsidRPr="00377EA6" w:rsidRDefault="00CC3D75" w:rsidP="0032524D">
            <w:pPr>
              <w:rPr>
                <w:lang w:val="uk-UA" w:eastAsia="ar-SA"/>
              </w:rPr>
            </w:pPr>
            <w:r w:rsidRPr="00377EA6">
              <w:rPr>
                <w:lang w:val="uk-UA" w:eastAsia="ar-SA"/>
              </w:rPr>
              <w:t>Валентина ПОЛОЖИШНИК</w:t>
            </w:r>
          </w:p>
          <w:p w:rsidR="00CC3D75" w:rsidRPr="00377EA6" w:rsidRDefault="00CC3D75" w:rsidP="0032524D">
            <w:pPr>
              <w:rPr>
                <w:lang w:val="uk-UA" w:eastAsia="ar-SA"/>
              </w:rPr>
            </w:pPr>
          </w:p>
        </w:tc>
      </w:tr>
      <w:tr w:rsidR="00CC3D75" w:rsidRPr="00377EA6" w:rsidTr="0032524D">
        <w:trPr>
          <w:trHeight w:val="418"/>
        </w:trPr>
        <w:tc>
          <w:tcPr>
            <w:tcW w:w="4760" w:type="dxa"/>
          </w:tcPr>
          <w:p w:rsidR="00CC3D75" w:rsidRDefault="00CC3D75" w:rsidP="0032524D">
            <w:pPr>
              <w:rPr>
                <w:lang w:val="uk-UA" w:eastAsia="ar-SA"/>
              </w:rPr>
            </w:pPr>
          </w:p>
        </w:tc>
        <w:tc>
          <w:tcPr>
            <w:tcW w:w="1909" w:type="dxa"/>
          </w:tcPr>
          <w:p w:rsidR="00CC3D75" w:rsidRPr="00377EA6" w:rsidRDefault="00CC3D75" w:rsidP="0032524D">
            <w:pPr>
              <w:rPr>
                <w:lang w:val="uk-UA" w:eastAsia="ar-SA"/>
              </w:rPr>
            </w:pPr>
          </w:p>
        </w:tc>
        <w:tc>
          <w:tcPr>
            <w:tcW w:w="3220" w:type="dxa"/>
          </w:tcPr>
          <w:p w:rsidR="00CC3D75" w:rsidRPr="00377EA6" w:rsidRDefault="00CC3D75" w:rsidP="0032524D">
            <w:pPr>
              <w:rPr>
                <w:lang w:val="uk-UA" w:eastAsia="ar-SA"/>
              </w:rPr>
            </w:pPr>
          </w:p>
        </w:tc>
      </w:tr>
    </w:tbl>
    <w:p w:rsidR="003A4854" w:rsidRPr="003D127B" w:rsidRDefault="003A4854" w:rsidP="003A4854">
      <w:pPr>
        <w:ind w:right="-1"/>
        <w:rPr>
          <w:lang w:val="uk-UA"/>
        </w:rPr>
      </w:pPr>
    </w:p>
    <w:sectPr w:rsidR="003A4854" w:rsidRPr="003D127B" w:rsidSect="00150985">
      <w:pgSz w:w="11906" w:h="16838"/>
      <w:pgMar w:top="1134" w:right="567" w:bottom="187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127B"/>
    <w:rsid w:val="000418B7"/>
    <w:rsid w:val="000C49A3"/>
    <w:rsid w:val="00150985"/>
    <w:rsid w:val="002A59D9"/>
    <w:rsid w:val="003A4854"/>
    <w:rsid w:val="003C6F01"/>
    <w:rsid w:val="003D127B"/>
    <w:rsid w:val="003D21C8"/>
    <w:rsid w:val="004F7AED"/>
    <w:rsid w:val="0056722B"/>
    <w:rsid w:val="006F1299"/>
    <w:rsid w:val="00795C13"/>
    <w:rsid w:val="00854CE9"/>
    <w:rsid w:val="00887921"/>
    <w:rsid w:val="008B1B39"/>
    <w:rsid w:val="00A46F70"/>
    <w:rsid w:val="00B914BE"/>
    <w:rsid w:val="00CC3D75"/>
    <w:rsid w:val="00CD7C77"/>
    <w:rsid w:val="00D97C1E"/>
    <w:rsid w:val="00E7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Заболотній</dc:creator>
  <cp:keywords/>
  <dc:description/>
  <cp:lastModifiedBy>Сергій Заболотній</cp:lastModifiedBy>
  <cp:revision>3</cp:revision>
  <dcterms:created xsi:type="dcterms:W3CDTF">2024-01-10T14:36:00Z</dcterms:created>
  <dcterms:modified xsi:type="dcterms:W3CDTF">2024-01-10T15:41:00Z</dcterms:modified>
</cp:coreProperties>
</file>