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4B6E" w14:textId="77777777" w:rsidR="00CB0E59" w:rsidRPr="00397153" w:rsidRDefault="00CB0E59" w:rsidP="00CB0E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397153">
        <w:rPr>
          <w:rFonts w:ascii="Benguiat" w:eastAsiaTheme="minorEastAsia" w:hAnsi="Benguiat" w:cs="Times New Roman"/>
          <w:bCs/>
          <w:noProof/>
          <w:spacing w:val="18"/>
          <w:w w:val="66"/>
          <w:sz w:val="56"/>
          <w:szCs w:val="56"/>
          <w:lang w:eastAsia="uk-UA"/>
        </w:rPr>
        <w:drawing>
          <wp:anchor distT="0" distB="0" distL="133350" distR="119380" simplePos="0" relativeHeight="251659264" behindDoc="0" locked="0" layoutInCell="1" allowOverlap="1" wp14:anchorId="275B0D7E" wp14:editId="6B21701D">
            <wp:simplePos x="0" y="0"/>
            <wp:positionH relativeFrom="column">
              <wp:posOffset>2724150</wp:posOffset>
            </wp:positionH>
            <wp:positionV relativeFrom="paragraph">
              <wp:posOffset>161290</wp:posOffset>
            </wp:positionV>
            <wp:extent cx="547370" cy="721995"/>
            <wp:effectExtent l="0" t="0" r="0" b="0"/>
            <wp:wrapNone/>
            <wp:docPr id="1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17AF40" w14:textId="77777777" w:rsidR="00CB0E59" w:rsidRPr="00397153" w:rsidRDefault="00CB0E59" w:rsidP="00CB0E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14:paraId="2AAB007E" w14:textId="77777777" w:rsidR="00CB0E59" w:rsidRPr="00397153" w:rsidRDefault="00CB0E59" w:rsidP="00CB0E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18"/>
          <w:w w:val="90"/>
          <w:sz w:val="28"/>
          <w:szCs w:val="28"/>
          <w:lang w:eastAsia="zh-CN"/>
        </w:rPr>
      </w:pPr>
      <w:r w:rsidRPr="00397153">
        <w:rPr>
          <w:rFonts w:ascii="Benguiat" w:eastAsiaTheme="minorEastAsia" w:hAnsi="Benguiat" w:cs="Benguiat"/>
          <w:b/>
          <w:spacing w:val="18"/>
          <w:w w:val="66"/>
          <w:sz w:val="72"/>
          <w:szCs w:val="72"/>
          <w:lang w:eastAsia="uk-UA"/>
        </w:rPr>
        <w:t>КИ</w:t>
      </w:r>
      <w:r w:rsidRPr="00397153">
        <w:rPr>
          <w:rFonts w:ascii="Times New Roman" w:eastAsiaTheme="minorEastAsia" w:hAnsi="Times New Roman" w:cs="Times New Roman"/>
          <w:b/>
          <w:spacing w:val="18"/>
          <w:w w:val="66"/>
          <w:sz w:val="72"/>
          <w:szCs w:val="72"/>
          <w:lang w:eastAsia="uk-UA"/>
        </w:rPr>
        <w:t>Ї</w:t>
      </w:r>
      <w:r w:rsidRPr="00397153">
        <w:rPr>
          <w:rFonts w:ascii="Benguiat" w:eastAsiaTheme="minorEastAsia" w:hAnsi="Benguiat" w:cs="Benguiat"/>
          <w:b/>
          <w:spacing w:val="18"/>
          <w:w w:val="66"/>
          <w:sz w:val="72"/>
          <w:szCs w:val="72"/>
          <w:lang w:val="ru-RU" w:eastAsia="uk-UA"/>
        </w:rPr>
        <w:t>ВСЬКА</w:t>
      </w:r>
      <w:r w:rsidRPr="00397153">
        <w:rPr>
          <w:rFonts w:ascii="Benguiat" w:eastAsiaTheme="minorEastAsia" w:hAnsi="Benguiat" w:cs="Benguiat"/>
          <w:b/>
          <w:spacing w:val="18"/>
          <w:w w:val="66"/>
          <w:sz w:val="72"/>
          <w:szCs w:val="72"/>
          <w:lang w:val="en-US" w:eastAsia="uk-UA"/>
        </w:rPr>
        <w:t xml:space="preserve"> </w:t>
      </w:r>
      <w:r w:rsidRPr="00397153">
        <w:rPr>
          <w:rFonts w:ascii="Benguiat" w:eastAsiaTheme="minorEastAsia" w:hAnsi="Benguiat" w:cs="Benguiat"/>
          <w:b/>
          <w:spacing w:val="18"/>
          <w:w w:val="66"/>
          <w:sz w:val="72"/>
          <w:szCs w:val="72"/>
          <w:lang w:val="ru-RU" w:eastAsia="uk-UA"/>
        </w:rPr>
        <w:t>М</w:t>
      </w:r>
      <w:r w:rsidRPr="00397153">
        <w:rPr>
          <w:rFonts w:ascii="Times New Roman" w:eastAsiaTheme="minorEastAsia" w:hAnsi="Times New Roman" w:cs="Times New Roman"/>
          <w:b/>
          <w:spacing w:val="18"/>
          <w:w w:val="66"/>
          <w:sz w:val="72"/>
          <w:szCs w:val="72"/>
          <w:lang w:val="ru-RU" w:eastAsia="uk-UA"/>
        </w:rPr>
        <w:t>І</w:t>
      </w:r>
      <w:r w:rsidRPr="00397153">
        <w:rPr>
          <w:rFonts w:ascii="Benguiat" w:eastAsiaTheme="minorEastAsia" w:hAnsi="Benguiat" w:cs="Benguiat"/>
          <w:b/>
          <w:spacing w:val="18"/>
          <w:w w:val="66"/>
          <w:sz w:val="72"/>
          <w:szCs w:val="72"/>
          <w:lang w:val="ru-RU" w:eastAsia="uk-UA"/>
        </w:rPr>
        <w:t>СЬ</w:t>
      </w:r>
      <w:r w:rsidRPr="00397153">
        <w:rPr>
          <w:rFonts w:ascii="Benguiat" w:eastAsiaTheme="minorEastAsia" w:hAnsi="Benguiat" w:cs="Benguiat"/>
          <w:b/>
          <w:spacing w:val="18"/>
          <w:w w:val="66"/>
          <w:sz w:val="72"/>
          <w:szCs w:val="24"/>
          <w:lang w:val="ru-RU" w:eastAsia="uk-UA"/>
        </w:rPr>
        <w:t>КА</w:t>
      </w:r>
      <w:r w:rsidRPr="00397153">
        <w:rPr>
          <w:rFonts w:ascii="Benguiat" w:eastAsiaTheme="minorEastAsia" w:hAnsi="Benguiat" w:cs="Benguiat"/>
          <w:b/>
          <w:spacing w:val="18"/>
          <w:w w:val="66"/>
          <w:sz w:val="72"/>
          <w:szCs w:val="24"/>
          <w:lang w:val="en-US" w:eastAsia="uk-UA"/>
        </w:rPr>
        <w:t xml:space="preserve"> </w:t>
      </w:r>
      <w:r w:rsidRPr="00397153">
        <w:rPr>
          <w:rFonts w:ascii="Benguiat" w:eastAsiaTheme="minorEastAsia" w:hAnsi="Benguiat" w:cs="Benguiat"/>
          <w:b/>
          <w:spacing w:val="18"/>
          <w:w w:val="66"/>
          <w:sz w:val="72"/>
          <w:szCs w:val="24"/>
          <w:lang w:val="ru-RU" w:eastAsia="uk-UA"/>
        </w:rPr>
        <w:t>РАДА</w:t>
      </w:r>
    </w:p>
    <w:p w14:paraId="7D3EBE3B" w14:textId="77777777" w:rsidR="00CB0E59" w:rsidRPr="00397153" w:rsidRDefault="00CB0E59" w:rsidP="00CB0E59">
      <w:pPr>
        <w:keepNext/>
        <w:widowControl w:val="0"/>
        <w:numPr>
          <w:ilvl w:val="1"/>
          <w:numId w:val="1"/>
        </w:numPr>
        <w:pBdr>
          <w:bottom w:val="thickThinSmallGap" w:sz="24" w:space="2" w:color="000000"/>
        </w:pBdr>
        <w:suppressAutoHyphens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i/>
          <w:sz w:val="20"/>
          <w:szCs w:val="32"/>
          <w:lang w:val="en-US" w:eastAsia="uk-UA"/>
        </w:rPr>
      </w:pPr>
      <w:r w:rsidRPr="00397153">
        <w:rPr>
          <w:rFonts w:ascii="Times New Roman" w:eastAsiaTheme="minorEastAsia" w:hAnsi="Times New Roman" w:cs="Times New Roman"/>
          <w:b/>
          <w:bCs/>
          <w:spacing w:val="18"/>
          <w:w w:val="90"/>
          <w:sz w:val="36"/>
          <w:szCs w:val="28"/>
          <w:lang w:eastAsia="uk-UA"/>
        </w:rPr>
        <w:t>ІІ</w:t>
      </w:r>
      <w:r w:rsidRPr="00397153">
        <w:rPr>
          <w:rFonts w:ascii="Times New Roman" w:eastAsiaTheme="minorEastAsia" w:hAnsi="Times New Roman" w:cs="Times New Roman"/>
          <w:b/>
          <w:bCs/>
          <w:spacing w:val="18"/>
          <w:w w:val="90"/>
          <w:sz w:val="36"/>
          <w:szCs w:val="28"/>
          <w:lang w:val="en-US" w:eastAsia="uk-UA"/>
        </w:rPr>
        <w:t xml:space="preserve"> </w:t>
      </w:r>
      <w:r w:rsidRPr="00397153">
        <w:rPr>
          <w:rFonts w:ascii="Benguiat" w:eastAsiaTheme="minorEastAsia" w:hAnsi="Benguiat" w:cs="Benguiat"/>
          <w:b/>
          <w:bCs/>
          <w:spacing w:val="18"/>
          <w:w w:val="90"/>
          <w:sz w:val="36"/>
          <w:szCs w:val="28"/>
          <w:lang w:val="en-US" w:eastAsia="uk-UA"/>
        </w:rPr>
        <w:t>СЕСIЯ I</w:t>
      </w:r>
      <w:r w:rsidRPr="00397153">
        <w:rPr>
          <w:rFonts w:ascii="Benguiat" w:eastAsiaTheme="minorEastAsia" w:hAnsi="Benguiat" w:cs="Benguiat"/>
          <w:b/>
          <w:bCs/>
          <w:spacing w:val="18"/>
          <w:w w:val="90"/>
          <w:sz w:val="36"/>
          <w:szCs w:val="28"/>
          <w:lang w:eastAsia="uk-UA"/>
        </w:rPr>
        <w:t>Х</w:t>
      </w:r>
      <w:r w:rsidRPr="00397153">
        <w:rPr>
          <w:rFonts w:ascii="Benguiat" w:eastAsiaTheme="minorEastAsia" w:hAnsi="Benguiat" w:cs="Benguiat"/>
          <w:b/>
          <w:bCs/>
          <w:spacing w:val="18"/>
          <w:w w:val="90"/>
          <w:sz w:val="36"/>
          <w:szCs w:val="28"/>
          <w:lang w:val="en-US" w:eastAsia="uk-UA"/>
        </w:rPr>
        <w:t xml:space="preserve"> </w:t>
      </w:r>
      <w:r w:rsidRPr="00397153">
        <w:rPr>
          <w:rFonts w:ascii="Benguiat" w:eastAsiaTheme="minorEastAsia" w:hAnsi="Benguiat" w:cs="Benguiat"/>
          <w:b/>
          <w:bCs/>
          <w:spacing w:val="18"/>
          <w:w w:val="90"/>
          <w:sz w:val="36"/>
          <w:szCs w:val="28"/>
          <w:lang w:eastAsia="uk-UA"/>
        </w:rPr>
        <w:t>СКЛИКАННЯ</w:t>
      </w:r>
    </w:p>
    <w:p w14:paraId="6B14E32E" w14:textId="77777777" w:rsidR="00CB0E59" w:rsidRPr="00397153" w:rsidRDefault="00CB0E59" w:rsidP="00CB0E59">
      <w:pPr>
        <w:tabs>
          <w:tab w:val="left" w:pos="5387"/>
        </w:tabs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4"/>
          <w:lang w:val="en-US" w:eastAsia="uk-UA"/>
        </w:rPr>
      </w:pPr>
    </w:p>
    <w:p w14:paraId="1B5C3E65" w14:textId="77777777" w:rsidR="00CB0E59" w:rsidRPr="00397153" w:rsidRDefault="00CB0E59" w:rsidP="00CB0E5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uk-UA"/>
        </w:rPr>
      </w:pPr>
      <w:r w:rsidRPr="00397153">
        <w:rPr>
          <w:rFonts w:ascii="Benguiat" w:eastAsiaTheme="minorEastAsia" w:hAnsi="Benguiat" w:cs="Benguiat"/>
          <w:sz w:val="52"/>
          <w:szCs w:val="52"/>
          <w:lang w:eastAsia="uk-UA"/>
        </w:rPr>
        <w:t>Р</w:t>
      </w:r>
      <w:r w:rsidRPr="00397153">
        <w:rPr>
          <w:rFonts w:ascii="Times New Roman" w:eastAsiaTheme="minorEastAsia" w:hAnsi="Times New Roman" w:cs="Times New Roman"/>
          <w:sz w:val="52"/>
          <w:szCs w:val="52"/>
          <w:lang w:eastAsia="uk-UA"/>
        </w:rPr>
        <w:t>І</w:t>
      </w:r>
      <w:r w:rsidRPr="00397153">
        <w:rPr>
          <w:rFonts w:ascii="Benguiat" w:eastAsiaTheme="minorEastAsia" w:hAnsi="Benguiat" w:cs="Benguiat"/>
          <w:sz w:val="52"/>
          <w:szCs w:val="52"/>
          <w:lang w:eastAsia="uk-UA"/>
        </w:rPr>
        <w:t>ШЕННЯ</w:t>
      </w:r>
    </w:p>
    <w:p w14:paraId="3CD264B6" w14:textId="77777777" w:rsidR="00CB0E59" w:rsidRPr="00397153" w:rsidRDefault="00CB0E59" w:rsidP="00CB0E5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14:paraId="6E6E608C" w14:textId="77777777" w:rsidR="00CB0E59" w:rsidRPr="00397153" w:rsidRDefault="00CB0E59" w:rsidP="00CB0E5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  <w:r w:rsidRPr="00397153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>__________________________</w:t>
      </w:r>
    </w:p>
    <w:p w14:paraId="1B7AD12C" w14:textId="77777777" w:rsidR="00CB0E59" w:rsidRPr="00397153" w:rsidRDefault="00CB0E59" w:rsidP="00CB0E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</w:pPr>
      <w:r w:rsidRPr="00397153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ab/>
      </w:r>
      <w:r w:rsidRPr="00397153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ab/>
      </w:r>
      <w:r w:rsidRPr="00397153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ab/>
      </w:r>
      <w:r w:rsidRPr="00397153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ab/>
      </w:r>
      <w:r w:rsidRPr="00397153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ab/>
      </w:r>
      <w:r w:rsidRPr="00397153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ab/>
      </w:r>
      <w:r w:rsidRPr="00397153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ab/>
      </w:r>
      <w:r w:rsidRPr="00397153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ab/>
      </w:r>
      <w:r w:rsidRPr="00397153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ab/>
      </w:r>
      <w:r w:rsidRPr="00397153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ab/>
        <w:t xml:space="preserve">                       ПРОЄКТ</w:t>
      </w:r>
    </w:p>
    <w:p w14:paraId="51B757A1" w14:textId="77777777" w:rsidR="00030CEA" w:rsidRPr="00397153" w:rsidRDefault="00030CEA" w:rsidP="00030CE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F7C5FE0" w14:textId="62E09FED" w:rsidR="00DA3A36" w:rsidRPr="00397153" w:rsidRDefault="00DA3A36" w:rsidP="00DA3A36">
      <w:pPr>
        <w:spacing w:after="0" w:line="240" w:lineRule="auto"/>
        <w:ind w:right="4252"/>
        <w:jc w:val="both"/>
        <w:rPr>
          <w:rFonts w:asciiTheme="majorBidi" w:hAnsiTheme="majorBidi" w:cstheme="majorBidi"/>
          <w:b/>
          <w:sz w:val="28"/>
          <w:szCs w:val="28"/>
        </w:rPr>
      </w:pPr>
      <w:bookmarkStart w:id="0" w:name="_Hlk134441306"/>
      <w:bookmarkStart w:id="1" w:name="_Hlk129098453"/>
      <w:r w:rsidRPr="00397153">
        <w:rPr>
          <w:rFonts w:ascii="Times New Roman" w:hAnsi="Times New Roman" w:cs="Times New Roman"/>
          <w:b/>
          <w:sz w:val="28"/>
          <w:szCs w:val="28"/>
        </w:rPr>
        <w:t>Про внесення змін до рішення Київської міської ради від 08.12.2020 №</w:t>
      </w:r>
      <w:r w:rsidR="00517670" w:rsidRPr="00397153">
        <w:rPr>
          <w:rFonts w:ascii="Times New Roman" w:hAnsi="Times New Roman" w:cs="Times New Roman"/>
          <w:b/>
          <w:sz w:val="28"/>
          <w:szCs w:val="28"/>
        </w:rPr>
        <w:t> </w:t>
      </w:r>
      <w:r w:rsidRPr="00397153">
        <w:rPr>
          <w:rFonts w:ascii="Times New Roman" w:hAnsi="Times New Roman" w:cs="Times New Roman"/>
          <w:b/>
          <w:sz w:val="28"/>
          <w:szCs w:val="28"/>
        </w:rPr>
        <w:t xml:space="preserve">8/8 «Про перелік та </w:t>
      </w:r>
      <w:r w:rsidRPr="00397153">
        <w:rPr>
          <w:rFonts w:asciiTheme="majorBidi" w:hAnsiTheme="majorBidi" w:cstheme="majorBidi"/>
          <w:b/>
          <w:sz w:val="28"/>
          <w:szCs w:val="28"/>
        </w:rPr>
        <w:t>персональний склад постійних комісій Київської міської ради ІХ скликання</w:t>
      </w:r>
      <w:r w:rsidR="00AD71C6" w:rsidRPr="00397153">
        <w:rPr>
          <w:rFonts w:asciiTheme="majorBidi" w:hAnsiTheme="majorBidi" w:cstheme="majorBidi"/>
          <w:b/>
          <w:sz w:val="28"/>
          <w:szCs w:val="28"/>
        </w:rPr>
        <w:t>»</w:t>
      </w:r>
      <w:r w:rsidR="004732FD" w:rsidRPr="00397153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bookmarkEnd w:id="0"/>
    <w:p w14:paraId="0021DA43" w14:textId="7BA336DB" w:rsidR="00931D39" w:rsidRPr="00397153" w:rsidRDefault="00931D39" w:rsidP="00646043">
      <w:pPr>
        <w:tabs>
          <w:tab w:val="left" w:pos="7513"/>
        </w:tabs>
        <w:spacing w:after="0" w:line="240" w:lineRule="auto"/>
        <w:ind w:firstLine="851"/>
        <w:jc w:val="both"/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</w:pPr>
    </w:p>
    <w:bookmarkEnd w:id="1"/>
    <w:p w14:paraId="510F582E" w14:textId="4B13AF8D" w:rsidR="006214A3" w:rsidRPr="00397153" w:rsidRDefault="006214A3" w:rsidP="00091360">
      <w:pPr>
        <w:pStyle w:val="a5"/>
        <w:ind w:firstLine="709"/>
        <w:jc w:val="both"/>
        <w:rPr>
          <w:sz w:val="28"/>
          <w:szCs w:val="28"/>
        </w:rPr>
      </w:pPr>
      <w:r w:rsidRPr="00397153">
        <w:rPr>
          <w:sz w:val="28"/>
          <w:szCs w:val="28"/>
        </w:rPr>
        <w:t xml:space="preserve">Відповідно до </w:t>
      </w:r>
      <w:bookmarkStart w:id="2" w:name="_Hlk134450500"/>
      <w:r w:rsidRPr="00397153">
        <w:rPr>
          <w:sz w:val="28"/>
          <w:szCs w:val="28"/>
        </w:rPr>
        <w:t xml:space="preserve">пункту 2 частини першої статті 26, </w:t>
      </w:r>
      <w:r w:rsidR="00BC5E44" w:rsidRPr="00397153">
        <w:rPr>
          <w:sz w:val="28"/>
          <w:szCs w:val="28"/>
        </w:rPr>
        <w:t xml:space="preserve">частини 2 </w:t>
      </w:r>
      <w:r w:rsidRPr="00397153">
        <w:rPr>
          <w:sz w:val="28"/>
          <w:szCs w:val="28"/>
        </w:rPr>
        <w:t xml:space="preserve">статті 47 Закону України </w:t>
      </w:r>
      <w:r w:rsidR="00BC5E44" w:rsidRPr="00397153">
        <w:rPr>
          <w:sz w:val="28"/>
          <w:szCs w:val="28"/>
        </w:rPr>
        <w:t>«</w:t>
      </w:r>
      <w:r w:rsidRPr="00397153">
        <w:rPr>
          <w:sz w:val="28"/>
          <w:szCs w:val="28"/>
        </w:rPr>
        <w:t>Про місцеве самоврядування в Україні</w:t>
      </w:r>
      <w:r w:rsidR="00BC5E44" w:rsidRPr="00397153">
        <w:rPr>
          <w:sz w:val="28"/>
          <w:szCs w:val="28"/>
        </w:rPr>
        <w:t>»</w:t>
      </w:r>
      <w:r w:rsidRPr="00397153">
        <w:rPr>
          <w:sz w:val="28"/>
          <w:szCs w:val="28"/>
        </w:rPr>
        <w:t xml:space="preserve">, </w:t>
      </w:r>
      <w:bookmarkStart w:id="3" w:name="_Hlk134456998"/>
      <w:r w:rsidRPr="00397153">
        <w:rPr>
          <w:sz w:val="28"/>
          <w:szCs w:val="28"/>
        </w:rPr>
        <w:t xml:space="preserve">статті </w:t>
      </w:r>
      <w:r w:rsidR="00517670" w:rsidRPr="00397153">
        <w:rPr>
          <w:sz w:val="28"/>
          <w:szCs w:val="28"/>
        </w:rPr>
        <w:t>6</w:t>
      </w:r>
      <w:r w:rsidRPr="00397153">
        <w:rPr>
          <w:sz w:val="28"/>
          <w:szCs w:val="28"/>
        </w:rPr>
        <w:t xml:space="preserve"> Регламенту Київської міської ради, затвердженог</w:t>
      </w:r>
      <w:r w:rsidR="00BC5E44" w:rsidRPr="00397153">
        <w:rPr>
          <w:sz w:val="28"/>
          <w:szCs w:val="28"/>
        </w:rPr>
        <w:t xml:space="preserve">о </w:t>
      </w:r>
      <w:r w:rsidRPr="00397153">
        <w:rPr>
          <w:sz w:val="28"/>
          <w:szCs w:val="28"/>
        </w:rPr>
        <w:t>рішенням Київської міської ради від 0</w:t>
      </w:r>
      <w:r w:rsidR="00517670" w:rsidRPr="00397153">
        <w:rPr>
          <w:sz w:val="28"/>
          <w:szCs w:val="28"/>
        </w:rPr>
        <w:t>4</w:t>
      </w:r>
      <w:r w:rsidRPr="00397153">
        <w:rPr>
          <w:sz w:val="28"/>
          <w:szCs w:val="28"/>
        </w:rPr>
        <w:t xml:space="preserve"> л</w:t>
      </w:r>
      <w:r w:rsidR="00517670" w:rsidRPr="00397153">
        <w:rPr>
          <w:sz w:val="28"/>
          <w:szCs w:val="28"/>
        </w:rPr>
        <w:t xml:space="preserve">истопада </w:t>
      </w:r>
      <w:r w:rsidRPr="00397153">
        <w:rPr>
          <w:sz w:val="28"/>
          <w:szCs w:val="28"/>
        </w:rPr>
        <w:t>20</w:t>
      </w:r>
      <w:r w:rsidR="00517670" w:rsidRPr="00397153">
        <w:rPr>
          <w:sz w:val="28"/>
          <w:szCs w:val="28"/>
        </w:rPr>
        <w:t>21</w:t>
      </w:r>
      <w:r w:rsidRPr="00397153">
        <w:rPr>
          <w:sz w:val="28"/>
          <w:szCs w:val="28"/>
        </w:rPr>
        <w:t xml:space="preserve"> року </w:t>
      </w:r>
      <w:r w:rsidR="00BC5E44" w:rsidRPr="00397153">
        <w:rPr>
          <w:sz w:val="28"/>
          <w:szCs w:val="28"/>
        </w:rPr>
        <w:t>№ </w:t>
      </w:r>
      <w:bookmarkEnd w:id="2"/>
      <w:r w:rsidR="00517670" w:rsidRPr="00397153">
        <w:rPr>
          <w:sz w:val="28"/>
          <w:szCs w:val="28"/>
        </w:rPr>
        <w:t>3135/3176</w:t>
      </w:r>
      <w:bookmarkEnd w:id="3"/>
      <w:r w:rsidRPr="00397153">
        <w:rPr>
          <w:sz w:val="28"/>
          <w:szCs w:val="28"/>
        </w:rPr>
        <w:t xml:space="preserve">, </w:t>
      </w:r>
      <w:bookmarkStart w:id="4" w:name="_Hlk134450443"/>
      <w:r w:rsidRPr="00397153">
        <w:rPr>
          <w:sz w:val="28"/>
          <w:szCs w:val="28"/>
        </w:rPr>
        <w:t xml:space="preserve">з метою </w:t>
      </w:r>
      <w:r w:rsidR="004732FD" w:rsidRPr="00397153">
        <w:rPr>
          <w:sz w:val="28"/>
          <w:szCs w:val="28"/>
        </w:rPr>
        <w:t>впровадження безперебійної</w:t>
      </w:r>
      <w:r w:rsidRPr="00397153">
        <w:rPr>
          <w:sz w:val="28"/>
          <w:szCs w:val="28"/>
        </w:rPr>
        <w:t xml:space="preserve"> роботи постійних комісій Київської міської ради IX скликання </w:t>
      </w:r>
      <w:bookmarkEnd w:id="4"/>
      <w:r w:rsidRPr="00397153">
        <w:rPr>
          <w:sz w:val="28"/>
          <w:szCs w:val="28"/>
        </w:rPr>
        <w:t>Київська міська рада</w:t>
      </w:r>
      <w:r w:rsidR="004732FD" w:rsidRPr="00397153">
        <w:rPr>
          <w:sz w:val="28"/>
          <w:szCs w:val="28"/>
        </w:rPr>
        <w:t xml:space="preserve"> </w:t>
      </w:r>
      <w:r w:rsidRPr="00397153">
        <w:rPr>
          <w:bCs/>
          <w:sz w:val="28"/>
          <w:szCs w:val="28"/>
        </w:rPr>
        <w:t>вирішила</w:t>
      </w:r>
      <w:r w:rsidRPr="00397153">
        <w:rPr>
          <w:sz w:val="28"/>
          <w:szCs w:val="28"/>
        </w:rPr>
        <w:t>:</w:t>
      </w:r>
    </w:p>
    <w:p w14:paraId="0686F58E" w14:textId="6AA3A459" w:rsidR="00E5742B" w:rsidRPr="00397153" w:rsidRDefault="006214A3" w:rsidP="00DD21B6">
      <w:pPr>
        <w:pStyle w:val="a5"/>
        <w:ind w:firstLine="709"/>
        <w:jc w:val="both"/>
        <w:rPr>
          <w:sz w:val="28"/>
          <w:szCs w:val="28"/>
        </w:rPr>
      </w:pPr>
      <w:bookmarkStart w:id="5" w:name="7"/>
      <w:bookmarkEnd w:id="5"/>
      <w:r w:rsidRPr="00397153">
        <w:rPr>
          <w:sz w:val="28"/>
          <w:szCs w:val="28"/>
        </w:rPr>
        <w:t xml:space="preserve">1. </w:t>
      </w:r>
      <w:bookmarkStart w:id="6" w:name="_Hlk134457293"/>
      <w:r w:rsidRPr="00397153">
        <w:rPr>
          <w:noProof/>
          <w:sz w:val="28"/>
          <w:szCs w:val="28"/>
        </w:rPr>
        <w:t>Внести</w:t>
      </w:r>
      <w:r w:rsidRPr="00397153">
        <w:rPr>
          <w:sz w:val="28"/>
          <w:szCs w:val="28"/>
        </w:rPr>
        <w:t xml:space="preserve"> </w:t>
      </w:r>
      <w:r w:rsidR="00E5742B" w:rsidRPr="00397153">
        <w:rPr>
          <w:sz w:val="28"/>
          <w:szCs w:val="28"/>
        </w:rPr>
        <w:t xml:space="preserve">наступні </w:t>
      </w:r>
      <w:r w:rsidRPr="00397153">
        <w:rPr>
          <w:sz w:val="28"/>
          <w:szCs w:val="28"/>
        </w:rPr>
        <w:t xml:space="preserve">зміни до Переліку та персонального складу постійних комісій Київської міської ради IX скликання, затвердженого рішенням Київської міської ради від 08 грудня 2020 року </w:t>
      </w:r>
      <w:r w:rsidR="00992372" w:rsidRPr="00397153">
        <w:rPr>
          <w:sz w:val="28"/>
          <w:szCs w:val="28"/>
        </w:rPr>
        <w:t>№ </w:t>
      </w:r>
      <w:r w:rsidRPr="00397153">
        <w:rPr>
          <w:sz w:val="28"/>
          <w:szCs w:val="28"/>
        </w:rPr>
        <w:t>8/8</w:t>
      </w:r>
      <w:r w:rsidR="00E5742B" w:rsidRPr="00397153">
        <w:rPr>
          <w:sz w:val="28"/>
          <w:szCs w:val="28"/>
        </w:rPr>
        <w:t>:</w:t>
      </w:r>
    </w:p>
    <w:p w14:paraId="2BD0B66A" w14:textId="156C2458" w:rsidR="00E5742B" w:rsidRPr="00397153" w:rsidRDefault="00E5742B" w:rsidP="006214A3">
      <w:pPr>
        <w:pStyle w:val="a5"/>
        <w:ind w:firstLine="709"/>
        <w:jc w:val="both"/>
        <w:rPr>
          <w:sz w:val="28"/>
          <w:szCs w:val="28"/>
        </w:rPr>
      </w:pPr>
      <w:r w:rsidRPr="00397153">
        <w:rPr>
          <w:sz w:val="28"/>
          <w:szCs w:val="28"/>
        </w:rPr>
        <w:t>1.</w:t>
      </w:r>
      <w:r w:rsidR="00D86319" w:rsidRPr="00397153">
        <w:rPr>
          <w:sz w:val="28"/>
          <w:szCs w:val="28"/>
        </w:rPr>
        <w:t>1</w:t>
      </w:r>
      <w:r w:rsidRPr="00397153">
        <w:rPr>
          <w:sz w:val="28"/>
          <w:szCs w:val="28"/>
        </w:rPr>
        <w:t xml:space="preserve">. Утворити постійну комісію </w:t>
      </w:r>
      <w:r w:rsidRPr="00397153">
        <w:rPr>
          <w:rFonts w:asciiTheme="majorBidi" w:hAnsiTheme="majorBidi" w:cstheme="majorBidi"/>
          <w:sz w:val="28"/>
          <w:szCs w:val="28"/>
          <w:lang w:eastAsia="ru-RU"/>
        </w:rPr>
        <w:t>Київської міської ради з питань власності, підприємництва, промисловості та міського благоустрою</w:t>
      </w:r>
      <w:r w:rsidR="00D86319" w:rsidRPr="00397153">
        <w:rPr>
          <w:rFonts w:asciiTheme="majorBidi" w:hAnsiTheme="majorBidi" w:cstheme="majorBidi"/>
          <w:sz w:val="28"/>
          <w:szCs w:val="28"/>
          <w:lang w:eastAsia="ru-RU"/>
        </w:rPr>
        <w:t xml:space="preserve"> шляхом об’єднання постійної комісії Київської міської ради з питань власності та постійної комісії Київської міської ради з питань підприємництва, промисловості та міського благоустрою.</w:t>
      </w:r>
    </w:p>
    <w:p w14:paraId="65803ED9" w14:textId="175542CD" w:rsidR="00E5742B" w:rsidRPr="00397153" w:rsidRDefault="00E5742B" w:rsidP="00E5742B">
      <w:pPr>
        <w:spacing w:before="100" w:beforeAutospacing="1" w:after="100" w:afterAutospacing="1" w:line="240" w:lineRule="auto"/>
        <w:ind w:firstLine="709"/>
        <w:jc w:val="both"/>
        <w:outlineLvl w:val="5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397153">
        <w:rPr>
          <w:rFonts w:asciiTheme="majorBidi" w:hAnsiTheme="majorBidi" w:cstheme="majorBidi"/>
          <w:sz w:val="28"/>
          <w:szCs w:val="28"/>
        </w:rPr>
        <w:t>1.</w:t>
      </w:r>
      <w:r w:rsidR="00D86319" w:rsidRPr="00397153">
        <w:rPr>
          <w:rFonts w:asciiTheme="majorBidi" w:hAnsiTheme="majorBidi" w:cstheme="majorBidi"/>
          <w:sz w:val="28"/>
          <w:szCs w:val="28"/>
        </w:rPr>
        <w:t>2</w:t>
      </w:r>
      <w:r w:rsidRPr="00397153">
        <w:rPr>
          <w:rFonts w:asciiTheme="majorBidi" w:hAnsiTheme="majorBidi" w:cstheme="majorBidi"/>
          <w:sz w:val="28"/>
          <w:szCs w:val="28"/>
        </w:rPr>
        <w:t>. Затвердити наступний персональний склад п</w:t>
      </w:r>
      <w:r w:rsidRPr="00397153">
        <w:rPr>
          <w:rFonts w:asciiTheme="majorBidi" w:eastAsia="Times New Roman" w:hAnsiTheme="majorBidi" w:cstheme="majorBidi"/>
          <w:sz w:val="28"/>
          <w:szCs w:val="28"/>
          <w:lang w:eastAsia="ru-RU"/>
        </w:rPr>
        <w:t>остійної комісії Київської міської ради з питань власності, підприємництва, промисловості та міського благоустрою</w:t>
      </w:r>
      <w:r w:rsidR="00D86319" w:rsidRPr="00397153">
        <w:rPr>
          <w:rFonts w:asciiTheme="majorBidi" w:eastAsia="Times New Roman" w:hAnsiTheme="majorBidi" w:cstheme="majorBidi"/>
          <w:sz w:val="28"/>
          <w:szCs w:val="28"/>
          <w:lang w:eastAsia="ru-RU"/>
        </w:rPr>
        <w:t>:</w:t>
      </w:r>
    </w:p>
    <w:tbl>
      <w:tblPr>
        <w:tblpPr w:leftFromText="180" w:rightFromText="180" w:vertAnchor="text" w:tblpY="1"/>
        <w:tblOverlap w:val="never"/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764"/>
        <w:gridCol w:w="36"/>
        <w:gridCol w:w="4837"/>
      </w:tblGrid>
      <w:tr w:rsidR="00397153" w:rsidRPr="00397153" w14:paraId="6747D506" w14:textId="77777777" w:rsidTr="009772D4">
        <w:trPr>
          <w:tblCellSpacing w:w="18" w:type="dxa"/>
        </w:trPr>
        <w:tc>
          <w:tcPr>
            <w:tcW w:w="2453" w:type="pct"/>
            <w:vAlign w:val="center"/>
            <w:hideMark/>
          </w:tcPr>
          <w:p w14:paraId="03F7F71B" w14:textId="77777777" w:rsidR="00E5742B" w:rsidRPr="00397153" w:rsidRDefault="00E5742B" w:rsidP="00977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ПРИСЯЖНЮК Михайло Олексійович</w:t>
            </w:r>
          </w:p>
        </w:tc>
        <w:tc>
          <w:tcPr>
            <w:tcW w:w="2491" w:type="pct"/>
            <w:gridSpan w:val="2"/>
            <w:vAlign w:val="center"/>
            <w:hideMark/>
          </w:tcPr>
          <w:p w14:paraId="5ACF8C57" w14:textId="77777777" w:rsidR="00E5742B" w:rsidRPr="00397153" w:rsidRDefault="00E5742B" w:rsidP="00977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</w:t>
            </w:r>
          </w:p>
        </w:tc>
      </w:tr>
      <w:tr w:rsidR="00397153" w:rsidRPr="00397153" w14:paraId="40F54339" w14:textId="77777777" w:rsidTr="009772D4">
        <w:trPr>
          <w:tblCellSpacing w:w="18" w:type="dxa"/>
        </w:trPr>
        <w:tc>
          <w:tcPr>
            <w:tcW w:w="0" w:type="auto"/>
            <w:vAlign w:val="center"/>
          </w:tcPr>
          <w:p w14:paraId="49C424D7" w14:textId="2A3917DC" w:rsidR="00E5742B" w:rsidRPr="00397153" w:rsidRDefault="00E5742B" w:rsidP="00977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531A1A" w:rsidRPr="00397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СВИРИДЕНКО Ганна Вікторівна</w:t>
            </w:r>
          </w:p>
        </w:tc>
        <w:tc>
          <w:tcPr>
            <w:tcW w:w="0" w:type="auto"/>
            <w:gridSpan w:val="2"/>
            <w:vAlign w:val="center"/>
          </w:tcPr>
          <w:p w14:paraId="04C627E6" w14:textId="77777777" w:rsidR="00E5742B" w:rsidRPr="00397153" w:rsidRDefault="00E5742B" w:rsidP="00977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перший заступник голови</w:t>
            </w:r>
          </w:p>
        </w:tc>
      </w:tr>
      <w:tr w:rsidR="009772D4" w:rsidRPr="00397153" w14:paraId="3D7E4FFD" w14:textId="77777777" w:rsidTr="009772D4">
        <w:trPr>
          <w:tblCellSpacing w:w="18" w:type="dxa"/>
        </w:trPr>
        <w:tc>
          <w:tcPr>
            <w:tcW w:w="0" w:type="auto"/>
            <w:vAlign w:val="center"/>
          </w:tcPr>
          <w:p w14:paraId="05F16DA4" w14:textId="429EEDC9" w:rsidR="009772D4" w:rsidRPr="00397153" w:rsidRDefault="009772D4" w:rsidP="00977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397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ФЕДОРЕНКО Ярослав Юрійович</w:t>
            </w:r>
          </w:p>
        </w:tc>
        <w:tc>
          <w:tcPr>
            <w:tcW w:w="0" w:type="auto"/>
            <w:gridSpan w:val="2"/>
            <w:vAlign w:val="center"/>
          </w:tcPr>
          <w:p w14:paraId="1A07EF91" w14:textId="454C605C" w:rsidR="009772D4" w:rsidRPr="00397153" w:rsidRDefault="009772D4" w:rsidP="00977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голови</w:t>
            </w:r>
          </w:p>
        </w:tc>
      </w:tr>
      <w:tr w:rsidR="00397153" w:rsidRPr="00397153" w14:paraId="3E7E8842" w14:textId="77777777" w:rsidTr="009772D4">
        <w:trPr>
          <w:tblCellSpacing w:w="18" w:type="dxa"/>
        </w:trPr>
        <w:tc>
          <w:tcPr>
            <w:tcW w:w="0" w:type="auto"/>
            <w:vAlign w:val="center"/>
            <w:hideMark/>
          </w:tcPr>
          <w:p w14:paraId="6389999C" w14:textId="511EDF2C" w:rsidR="00E5742B" w:rsidRPr="00397153" w:rsidRDefault="009772D4" w:rsidP="00977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E5742B" w:rsidRPr="00397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БОЙЧЕНКО Павло Іванович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0D6E0E5" w14:textId="77777777" w:rsidR="00E5742B" w:rsidRPr="00397153" w:rsidRDefault="00E5742B" w:rsidP="00977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голови</w:t>
            </w:r>
          </w:p>
        </w:tc>
      </w:tr>
      <w:tr w:rsidR="00397153" w:rsidRPr="00397153" w14:paraId="68D49B40" w14:textId="77777777" w:rsidTr="009772D4">
        <w:trPr>
          <w:tblCellSpacing w:w="18" w:type="dxa"/>
        </w:trPr>
        <w:tc>
          <w:tcPr>
            <w:tcW w:w="0" w:type="auto"/>
            <w:vAlign w:val="center"/>
            <w:hideMark/>
          </w:tcPr>
          <w:p w14:paraId="173E285E" w14:textId="3332B9AF" w:rsidR="00E5742B" w:rsidRPr="00397153" w:rsidRDefault="009772D4" w:rsidP="00977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5742B" w:rsidRPr="00397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БРОВЧЕНКО Костянтин Михайлович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69F5033" w14:textId="77777777" w:rsidR="00E5742B" w:rsidRPr="00397153" w:rsidRDefault="00E5742B" w:rsidP="00977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голови</w:t>
            </w:r>
          </w:p>
        </w:tc>
      </w:tr>
      <w:tr w:rsidR="00397153" w:rsidRPr="00397153" w14:paraId="684D564F" w14:textId="77777777" w:rsidTr="009772D4">
        <w:trPr>
          <w:tblCellSpacing w:w="18" w:type="dxa"/>
        </w:trPr>
        <w:tc>
          <w:tcPr>
            <w:tcW w:w="0" w:type="auto"/>
            <w:vAlign w:val="center"/>
            <w:hideMark/>
          </w:tcPr>
          <w:p w14:paraId="3F54E794" w14:textId="70B9E57D" w:rsidR="00E5742B" w:rsidRPr="00397153" w:rsidRDefault="009772D4" w:rsidP="00977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5742B" w:rsidRPr="00397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АРТЕМЕНКО Сергій Вікторович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744DFE0" w14:textId="77777777" w:rsidR="00E5742B" w:rsidRPr="00397153" w:rsidRDefault="00E5742B" w:rsidP="00977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</w:t>
            </w:r>
          </w:p>
        </w:tc>
      </w:tr>
      <w:tr w:rsidR="00397153" w:rsidRPr="00397153" w14:paraId="2D086A25" w14:textId="77777777" w:rsidTr="009772D4">
        <w:trPr>
          <w:tblCellSpacing w:w="18" w:type="dxa"/>
        </w:trPr>
        <w:tc>
          <w:tcPr>
            <w:tcW w:w="0" w:type="auto"/>
            <w:vAlign w:val="center"/>
            <w:hideMark/>
          </w:tcPr>
          <w:p w14:paraId="79F50EE7" w14:textId="44DAE725" w:rsidR="00E5742B" w:rsidRPr="00397153" w:rsidRDefault="009772D4" w:rsidP="00977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5742B" w:rsidRPr="00397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КУШНІР Ілля Ігорович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949BDF0" w14:textId="77777777" w:rsidR="00E5742B" w:rsidRPr="00397153" w:rsidRDefault="00E5742B" w:rsidP="00977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7153" w:rsidRPr="00397153" w14:paraId="033FAAC1" w14:textId="77777777" w:rsidTr="009772D4">
        <w:trPr>
          <w:tblCellSpacing w:w="18" w:type="dxa"/>
        </w:trPr>
        <w:tc>
          <w:tcPr>
            <w:tcW w:w="0" w:type="auto"/>
            <w:vAlign w:val="center"/>
            <w:hideMark/>
          </w:tcPr>
          <w:p w14:paraId="36DCCBA2" w14:textId="339E6FC4" w:rsidR="00E5742B" w:rsidRPr="00397153" w:rsidRDefault="009772D4" w:rsidP="00977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5742B" w:rsidRPr="00397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АХМЕТОВ Рустем Сафіуллович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F7CD68C" w14:textId="77777777" w:rsidR="00E5742B" w:rsidRPr="00397153" w:rsidRDefault="00E5742B" w:rsidP="00977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7153" w:rsidRPr="00397153" w14:paraId="01409931" w14:textId="77777777" w:rsidTr="009772D4">
        <w:trPr>
          <w:tblCellSpacing w:w="18" w:type="dxa"/>
        </w:trPr>
        <w:tc>
          <w:tcPr>
            <w:tcW w:w="0" w:type="auto"/>
            <w:vAlign w:val="center"/>
            <w:hideMark/>
          </w:tcPr>
          <w:p w14:paraId="3C866530" w14:textId="0C590903" w:rsidR="00E5742B" w:rsidRPr="00397153" w:rsidRDefault="009772D4" w:rsidP="00977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5742B" w:rsidRPr="00397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ЛЕВЧЕНКО Олег Анатолійович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AE4A953" w14:textId="77777777" w:rsidR="00E5742B" w:rsidRPr="00397153" w:rsidRDefault="00E5742B" w:rsidP="00977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1A1A" w:rsidRPr="00397153" w14:paraId="6F29A2D5" w14:textId="77777777" w:rsidTr="009772D4">
        <w:trPr>
          <w:tblCellSpacing w:w="18" w:type="dxa"/>
        </w:trPr>
        <w:tc>
          <w:tcPr>
            <w:tcW w:w="0" w:type="auto"/>
            <w:vAlign w:val="center"/>
          </w:tcPr>
          <w:p w14:paraId="65FFD641" w14:textId="492640CB" w:rsidR="00531A1A" w:rsidRPr="00397153" w:rsidRDefault="009772D4" w:rsidP="00977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31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31A1A" w:rsidRPr="00397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ТРУБІЦИН Владислав Сергійович</w:t>
            </w:r>
          </w:p>
        </w:tc>
        <w:tc>
          <w:tcPr>
            <w:tcW w:w="0" w:type="auto"/>
            <w:gridSpan w:val="2"/>
            <w:vAlign w:val="center"/>
          </w:tcPr>
          <w:p w14:paraId="22CB5FDF" w14:textId="77777777" w:rsidR="00531A1A" w:rsidRPr="00397153" w:rsidRDefault="00531A1A" w:rsidP="00977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7153" w:rsidRPr="00397153" w14:paraId="48C1F70F" w14:textId="77777777" w:rsidTr="009772D4">
        <w:trPr>
          <w:tblCellSpacing w:w="18" w:type="dxa"/>
        </w:trPr>
        <w:tc>
          <w:tcPr>
            <w:tcW w:w="0" w:type="auto"/>
            <w:gridSpan w:val="2"/>
            <w:vAlign w:val="center"/>
            <w:hideMark/>
          </w:tcPr>
          <w:p w14:paraId="26419D95" w14:textId="53E2CBD5" w:rsidR="00E5742B" w:rsidRPr="00397153" w:rsidRDefault="00E5742B" w:rsidP="00977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77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97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ПОПАТЕНКО Василь Сергійович</w:t>
            </w:r>
          </w:p>
        </w:tc>
        <w:tc>
          <w:tcPr>
            <w:tcW w:w="0" w:type="auto"/>
            <w:vAlign w:val="center"/>
            <w:hideMark/>
          </w:tcPr>
          <w:p w14:paraId="3E471A1F" w14:textId="77777777" w:rsidR="00E5742B" w:rsidRPr="00397153" w:rsidRDefault="00E5742B" w:rsidP="00977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FDC88AA" w14:textId="77777777" w:rsidR="009772D4" w:rsidRDefault="009772D4" w:rsidP="00977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2ADF811" w14:textId="6ABC2B78" w:rsidR="006214A3" w:rsidRPr="00397153" w:rsidRDefault="006214A3" w:rsidP="009772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7153">
        <w:rPr>
          <w:sz w:val="28"/>
          <w:szCs w:val="28"/>
        </w:rPr>
        <w:t xml:space="preserve">2. </w:t>
      </w:r>
      <w:r w:rsidR="00D86319" w:rsidRPr="00397153">
        <w:rPr>
          <w:sz w:val="28"/>
          <w:szCs w:val="28"/>
        </w:rPr>
        <w:t xml:space="preserve">Оприлюднити </w:t>
      </w:r>
      <w:r w:rsidR="00D86319" w:rsidRPr="00397153">
        <w:rPr>
          <w:noProof/>
          <w:sz w:val="28"/>
          <w:szCs w:val="28"/>
        </w:rPr>
        <w:t>це рішення у встановленому</w:t>
      </w:r>
      <w:r w:rsidR="00D86319" w:rsidRPr="00397153">
        <w:rPr>
          <w:sz w:val="28"/>
          <w:szCs w:val="28"/>
        </w:rPr>
        <w:t xml:space="preserve"> порядку</w:t>
      </w:r>
      <w:r w:rsidRPr="00397153">
        <w:rPr>
          <w:sz w:val="28"/>
          <w:szCs w:val="28"/>
        </w:rPr>
        <w:t>.</w:t>
      </w:r>
    </w:p>
    <w:p w14:paraId="67126596" w14:textId="77777777" w:rsidR="006214A3" w:rsidRPr="00397153" w:rsidRDefault="006214A3" w:rsidP="006214A3">
      <w:pPr>
        <w:pStyle w:val="a5"/>
        <w:ind w:firstLine="709"/>
        <w:jc w:val="both"/>
        <w:rPr>
          <w:sz w:val="28"/>
          <w:szCs w:val="28"/>
        </w:rPr>
      </w:pPr>
      <w:bookmarkStart w:id="7" w:name="10"/>
      <w:bookmarkEnd w:id="7"/>
      <w:r w:rsidRPr="00397153">
        <w:rPr>
          <w:sz w:val="28"/>
          <w:szCs w:val="28"/>
        </w:rPr>
        <w:t xml:space="preserve">3. </w:t>
      </w:r>
      <w:bookmarkStart w:id="8" w:name="_Hlk134460353"/>
      <w:r w:rsidRPr="00397153">
        <w:rPr>
          <w:sz w:val="28"/>
          <w:szCs w:val="28"/>
        </w:rPr>
        <w:t xml:space="preserve">Контроль за </w:t>
      </w:r>
      <w:r w:rsidRPr="00397153">
        <w:rPr>
          <w:noProof/>
          <w:sz w:val="28"/>
          <w:szCs w:val="28"/>
        </w:rPr>
        <w:t>виконанням цього рішення покласти на постійну комісію Київської міської ради з питань регламенту, депутатської етики та запобігання корупції</w:t>
      </w:r>
      <w:bookmarkEnd w:id="8"/>
      <w:r w:rsidRPr="00397153">
        <w:rPr>
          <w:noProof/>
          <w:sz w:val="28"/>
          <w:szCs w:val="28"/>
        </w:rPr>
        <w:t>.</w:t>
      </w:r>
    </w:p>
    <w:bookmarkEnd w:id="6"/>
    <w:p w14:paraId="1FF6DB73" w14:textId="77777777" w:rsidR="00931D39" w:rsidRPr="00397153" w:rsidRDefault="00931D39" w:rsidP="00931D39">
      <w:pPr>
        <w:tabs>
          <w:tab w:val="left" w:pos="7513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71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Київський міський голова</w:t>
      </w:r>
      <w:r w:rsidRPr="0039715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Віталій КЛИЧКО</w:t>
      </w:r>
    </w:p>
    <w:p w14:paraId="5C4D8359" w14:textId="653C1F87" w:rsidR="00E5742B" w:rsidRPr="00397153" w:rsidRDefault="00E5742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7153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14:paraId="1ECD5E32" w14:textId="77777777" w:rsidR="00030CEA" w:rsidRPr="00397153" w:rsidRDefault="00030CEA" w:rsidP="0003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971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ПОДАННЯ:</w:t>
      </w:r>
    </w:p>
    <w:p w14:paraId="47A366C7" w14:textId="77777777" w:rsidR="006B468B" w:rsidRPr="00397153" w:rsidRDefault="006B468B" w:rsidP="0003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192008A" w14:textId="032AD485" w:rsidR="00E5742B" w:rsidRPr="00397153" w:rsidRDefault="006B468B" w:rsidP="00E57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71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Депутат Київської міської ради                                        </w:t>
      </w:r>
      <w:r w:rsidR="00992372" w:rsidRPr="003971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Михайло </w:t>
      </w:r>
      <w:r w:rsidR="00E5742B" w:rsidRPr="0039715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ПРИСЯЖНЮК</w:t>
      </w:r>
    </w:p>
    <w:p w14:paraId="748D1C4D" w14:textId="77777777" w:rsidR="00E5742B" w:rsidRPr="00397153" w:rsidRDefault="00E5742B" w:rsidP="00E57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7D3D851" w14:textId="77777777" w:rsidR="00E5742B" w:rsidRPr="00397153" w:rsidRDefault="00E5742B" w:rsidP="0003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A896FBE" w14:textId="77777777" w:rsidR="00211C1D" w:rsidRPr="00397153" w:rsidRDefault="00211C1D" w:rsidP="0003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92FC9C8" w14:textId="77777777" w:rsidR="00E5742B" w:rsidRPr="00397153" w:rsidRDefault="00E5742B" w:rsidP="0003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EE599B5" w14:textId="77777777" w:rsidR="00E5742B" w:rsidRPr="00397153" w:rsidRDefault="00E5742B" w:rsidP="0003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240D5BE" w14:textId="77777777" w:rsidR="00E5742B" w:rsidRPr="00397153" w:rsidRDefault="00E5742B" w:rsidP="0003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C7029D3" w14:textId="77777777" w:rsidR="00E5742B" w:rsidRPr="00397153" w:rsidRDefault="00E5742B" w:rsidP="0003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A89BDAF" w14:textId="77777777" w:rsidR="00E5742B" w:rsidRPr="00397153" w:rsidRDefault="00E5742B" w:rsidP="0003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C7BFAF2" w14:textId="77777777" w:rsidR="00E5742B" w:rsidRPr="00397153" w:rsidRDefault="00E5742B" w:rsidP="0003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ADFF660" w14:textId="77777777" w:rsidR="006B468B" w:rsidRPr="00397153" w:rsidRDefault="006B468B" w:rsidP="0003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CFB9937" w14:textId="77777777" w:rsidR="006B468B" w:rsidRPr="00397153" w:rsidRDefault="006B468B" w:rsidP="006B46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971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ПОГОДЖЕНО:</w:t>
      </w:r>
    </w:p>
    <w:p w14:paraId="0B31B2BE" w14:textId="77777777" w:rsidR="006B468B" w:rsidRPr="00397153" w:rsidRDefault="006B468B" w:rsidP="0003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CA2DBE6" w14:textId="77777777" w:rsidR="00931D39" w:rsidRPr="00397153" w:rsidRDefault="00931D39" w:rsidP="0093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71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Постійна комісія Київської міської ради </w:t>
      </w:r>
    </w:p>
    <w:p w14:paraId="5EDAB4DC" w14:textId="77777777" w:rsidR="00931D39" w:rsidRPr="00397153" w:rsidRDefault="00931D39" w:rsidP="0093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71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питань регламенту, депутатської етики </w:t>
      </w:r>
    </w:p>
    <w:p w14:paraId="07593F81" w14:textId="77777777" w:rsidR="00931D39" w:rsidRPr="00397153" w:rsidRDefault="00931D39" w:rsidP="0093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7153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запобігання корупції</w:t>
      </w:r>
    </w:p>
    <w:p w14:paraId="05E5FAB4" w14:textId="77777777" w:rsidR="00931D39" w:rsidRPr="00397153" w:rsidRDefault="00931D39" w:rsidP="0093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2CF7FC4" w14:textId="77777777" w:rsidR="00931D39" w:rsidRPr="00397153" w:rsidRDefault="00931D39" w:rsidP="0093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71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Голова комісії                                                                              </w:t>
      </w:r>
      <w:bookmarkStart w:id="9" w:name="_Hlk103260733"/>
      <w:r w:rsidR="007C74B1" w:rsidRPr="003971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Pr="00397153">
        <w:rPr>
          <w:rFonts w:ascii="Times New Roman" w:eastAsia="Times New Roman" w:hAnsi="Times New Roman" w:cs="Times New Roman"/>
          <w:sz w:val="28"/>
          <w:szCs w:val="28"/>
          <w:lang w:eastAsia="uk-UA"/>
        </w:rPr>
        <w:t>Л</w:t>
      </w:r>
      <w:r w:rsidR="007C74B1" w:rsidRPr="003971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еонід </w:t>
      </w:r>
      <w:r w:rsidRPr="00397153">
        <w:rPr>
          <w:rFonts w:ascii="Times New Roman" w:eastAsia="Times New Roman" w:hAnsi="Times New Roman" w:cs="Times New Roman"/>
          <w:sz w:val="28"/>
          <w:szCs w:val="28"/>
          <w:lang w:eastAsia="uk-UA"/>
        </w:rPr>
        <w:t>ЄМЕЦЬ</w:t>
      </w:r>
      <w:bookmarkEnd w:id="9"/>
    </w:p>
    <w:p w14:paraId="4D655AC5" w14:textId="77777777" w:rsidR="00931D39" w:rsidRPr="00397153" w:rsidRDefault="00931D39" w:rsidP="0093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45805DE" w14:textId="77777777" w:rsidR="00931D39" w:rsidRPr="00397153" w:rsidRDefault="00931D39" w:rsidP="0093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FE5E85E" w14:textId="77777777" w:rsidR="00931D39" w:rsidRPr="00397153" w:rsidRDefault="00931D39" w:rsidP="0093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71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Секретар комісії                                                                           </w:t>
      </w:r>
      <w:r w:rsidR="007C74B1" w:rsidRPr="003971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Олеся </w:t>
      </w:r>
      <w:r w:rsidRPr="003971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ЗУБРИЦЬКА  </w:t>
      </w:r>
    </w:p>
    <w:p w14:paraId="32104C5E" w14:textId="77777777" w:rsidR="00931D39" w:rsidRPr="00397153" w:rsidRDefault="00931D39" w:rsidP="00931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64E937B" w14:textId="77777777" w:rsidR="003B6D61" w:rsidRPr="00397153" w:rsidRDefault="003B6D61" w:rsidP="00030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F7CADA5" w14:textId="77777777" w:rsidR="00030CEA" w:rsidRPr="00397153" w:rsidRDefault="00030CEA" w:rsidP="00030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D1E9C95" w14:textId="77777777" w:rsidR="00931D39" w:rsidRPr="00397153" w:rsidRDefault="00030CEA" w:rsidP="00030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71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В.о. начальника управління </w:t>
      </w:r>
    </w:p>
    <w:p w14:paraId="4A69F3E5" w14:textId="77777777" w:rsidR="00931D39" w:rsidRPr="00397153" w:rsidRDefault="00030CEA" w:rsidP="00030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71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правового забезпечення діяльності </w:t>
      </w:r>
    </w:p>
    <w:p w14:paraId="5DBE6418" w14:textId="77777777" w:rsidR="000707D0" w:rsidRPr="00397153" w:rsidRDefault="00030CEA" w:rsidP="00030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71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Київської міської ради </w:t>
      </w:r>
      <w:r w:rsidRPr="0039715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        </w:t>
      </w:r>
      <w:r w:rsidR="00931D39" w:rsidRPr="003971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</w:t>
      </w:r>
      <w:r w:rsidRPr="00397153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C74B1" w:rsidRPr="003971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алентина  </w:t>
      </w:r>
      <w:r w:rsidRPr="0039715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ПОЛОЖИШНИК</w:t>
      </w:r>
    </w:p>
    <w:p w14:paraId="6C12C6A1" w14:textId="77777777" w:rsidR="000707D0" w:rsidRPr="00397153" w:rsidRDefault="000707D0" w:rsidP="00030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6BC6219" w14:textId="77777777" w:rsidR="006214A3" w:rsidRPr="00397153" w:rsidRDefault="006214A3" w:rsidP="00030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13B8E3B" w14:textId="77777777" w:rsidR="006214A3" w:rsidRPr="00397153" w:rsidRDefault="006214A3" w:rsidP="00030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7B82991" w14:textId="77777777" w:rsidR="006214A3" w:rsidRPr="00397153" w:rsidRDefault="006214A3" w:rsidP="00030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6214A3" w:rsidRPr="00397153" w:rsidSect="00E5742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11294"/>
    <w:multiLevelType w:val="hybridMultilevel"/>
    <w:tmpl w:val="E616813E"/>
    <w:lvl w:ilvl="0" w:tplc="BF824F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B72F2"/>
    <w:multiLevelType w:val="hybridMultilevel"/>
    <w:tmpl w:val="FFA4E428"/>
    <w:lvl w:ilvl="0" w:tplc="34C4C78C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506583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7124156">
    <w:abstractNumId w:val="1"/>
  </w:num>
  <w:num w:numId="3" w16cid:durableId="45837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59"/>
    <w:rsid w:val="0000043C"/>
    <w:rsid w:val="000203B4"/>
    <w:rsid w:val="00030BD9"/>
    <w:rsid w:val="00030CEA"/>
    <w:rsid w:val="00040944"/>
    <w:rsid w:val="00067DAB"/>
    <w:rsid w:val="000707D0"/>
    <w:rsid w:val="000727DF"/>
    <w:rsid w:val="000740FD"/>
    <w:rsid w:val="000756A1"/>
    <w:rsid w:val="00090E7D"/>
    <w:rsid w:val="00091360"/>
    <w:rsid w:val="000946D0"/>
    <w:rsid w:val="000A0E66"/>
    <w:rsid w:val="000D6F9C"/>
    <w:rsid w:val="000F6594"/>
    <w:rsid w:val="000F6C87"/>
    <w:rsid w:val="00104010"/>
    <w:rsid w:val="00130F3A"/>
    <w:rsid w:val="001442F8"/>
    <w:rsid w:val="00144FE5"/>
    <w:rsid w:val="00177E87"/>
    <w:rsid w:val="001A40E3"/>
    <w:rsid w:val="001A759B"/>
    <w:rsid w:val="001C0D64"/>
    <w:rsid w:val="001E58AC"/>
    <w:rsid w:val="001E5B84"/>
    <w:rsid w:val="00211C1D"/>
    <w:rsid w:val="0023711C"/>
    <w:rsid w:val="002427FA"/>
    <w:rsid w:val="002600DF"/>
    <w:rsid w:val="002B6B89"/>
    <w:rsid w:val="002D0117"/>
    <w:rsid w:val="002D578B"/>
    <w:rsid w:val="002E5FE2"/>
    <w:rsid w:val="003117AB"/>
    <w:rsid w:val="003177B3"/>
    <w:rsid w:val="003322CD"/>
    <w:rsid w:val="0034028F"/>
    <w:rsid w:val="00340946"/>
    <w:rsid w:val="003441F7"/>
    <w:rsid w:val="00352D33"/>
    <w:rsid w:val="003814F0"/>
    <w:rsid w:val="00382819"/>
    <w:rsid w:val="00392B17"/>
    <w:rsid w:val="00397153"/>
    <w:rsid w:val="003B6D61"/>
    <w:rsid w:val="003B7268"/>
    <w:rsid w:val="003E1314"/>
    <w:rsid w:val="003E36FC"/>
    <w:rsid w:val="00402329"/>
    <w:rsid w:val="00447063"/>
    <w:rsid w:val="00456321"/>
    <w:rsid w:val="00457BDE"/>
    <w:rsid w:val="004732FD"/>
    <w:rsid w:val="0047499C"/>
    <w:rsid w:val="00487299"/>
    <w:rsid w:val="004A1604"/>
    <w:rsid w:val="004A2AF5"/>
    <w:rsid w:val="004A4628"/>
    <w:rsid w:val="004B22B9"/>
    <w:rsid w:val="004B5A85"/>
    <w:rsid w:val="004B5F54"/>
    <w:rsid w:val="004C4444"/>
    <w:rsid w:val="004D03F7"/>
    <w:rsid w:val="004D511B"/>
    <w:rsid w:val="004F19BB"/>
    <w:rsid w:val="00501586"/>
    <w:rsid w:val="00517670"/>
    <w:rsid w:val="00531A1A"/>
    <w:rsid w:val="00553193"/>
    <w:rsid w:val="005750E2"/>
    <w:rsid w:val="005779D1"/>
    <w:rsid w:val="00580CC0"/>
    <w:rsid w:val="005E1DEF"/>
    <w:rsid w:val="00602E88"/>
    <w:rsid w:val="00614F54"/>
    <w:rsid w:val="006214A3"/>
    <w:rsid w:val="00646043"/>
    <w:rsid w:val="00665F7D"/>
    <w:rsid w:val="006A127D"/>
    <w:rsid w:val="006B468B"/>
    <w:rsid w:val="006D18F4"/>
    <w:rsid w:val="00704473"/>
    <w:rsid w:val="00741F97"/>
    <w:rsid w:val="00747A92"/>
    <w:rsid w:val="007572EC"/>
    <w:rsid w:val="00761100"/>
    <w:rsid w:val="00761297"/>
    <w:rsid w:val="007958F9"/>
    <w:rsid w:val="007A2C01"/>
    <w:rsid w:val="007A792B"/>
    <w:rsid w:val="007B7CDC"/>
    <w:rsid w:val="007C74B1"/>
    <w:rsid w:val="007D2034"/>
    <w:rsid w:val="00802486"/>
    <w:rsid w:val="0086564D"/>
    <w:rsid w:val="00867E74"/>
    <w:rsid w:val="0088307E"/>
    <w:rsid w:val="00883A4D"/>
    <w:rsid w:val="00892D19"/>
    <w:rsid w:val="008972D9"/>
    <w:rsid w:val="008B061F"/>
    <w:rsid w:val="008D4EA8"/>
    <w:rsid w:val="008D6EBF"/>
    <w:rsid w:val="008E3812"/>
    <w:rsid w:val="008F137D"/>
    <w:rsid w:val="00903F5F"/>
    <w:rsid w:val="00931D39"/>
    <w:rsid w:val="00942CC7"/>
    <w:rsid w:val="00962511"/>
    <w:rsid w:val="009772D4"/>
    <w:rsid w:val="009857EE"/>
    <w:rsid w:val="00992372"/>
    <w:rsid w:val="009A17AE"/>
    <w:rsid w:val="009D0D21"/>
    <w:rsid w:val="009D3423"/>
    <w:rsid w:val="009D37EA"/>
    <w:rsid w:val="009D6754"/>
    <w:rsid w:val="009E1A4F"/>
    <w:rsid w:val="009F5A3C"/>
    <w:rsid w:val="00A36491"/>
    <w:rsid w:val="00A4772C"/>
    <w:rsid w:val="00A61FCD"/>
    <w:rsid w:val="00A87B17"/>
    <w:rsid w:val="00A90718"/>
    <w:rsid w:val="00AD71C6"/>
    <w:rsid w:val="00AF19FE"/>
    <w:rsid w:val="00AF318D"/>
    <w:rsid w:val="00AF6B3B"/>
    <w:rsid w:val="00B1531D"/>
    <w:rsid w:val="00B25F5C"/>
    <w:rsid w:val="00B52DB8"/>
    <w:rsid w:val="00B56C7B"/>
    <w:rsid w:val="00B87624"/>
    <w:rsid w:val="00B95CBC"/>
    <w:rsid w:val="00BA32BB"/>
    <w:rsid w:val="00BB25C4"/>
    <w:rsid w:val="00BC2643"/>
    <w:rsid w:val="00BC5E44"/>
    <w:rsid w:val="00BD587F"/>
    <w:rsid w:val="00C31F3A"/>
    <w:rsid w:val="00C54AE0"/>
    <w:rsid w:val="00C804C3"/>
    <w:rsid w:val="00C841C2"/>
    <w:rsid w:val="00C85757"/>
    <w:rsid w:val="00CB0E59"/>
    <w:rsid w:val="00CC7A1B"/>
    <w:rsid w:val="00CD291A"/>
    <w:rsid w:val="00CE330F"/>
    <w:rsid w:val="00D143B6"/>
    <w:rsid w:val="00D17B57"/>
    <w:rsid w:val="00D72B85"/>
    <w:rsid w:val="00D86319"/>
    <w:rsid w:val="00DA3A36"/>
    <w:rsid w:val="00DB6247"/>
    <w:rsid w:val="00DC015C"/>
    <w:rsid w:val="00DD07EF"/>
    <w:rsid w:val="00DD21B6"/>
    <w:rsid w:val="00E05D4C"/>
    <w:rsid w:val="00E13F4B"/>
    <w:rsid w:val="00E33521"/>
    <w:rsid w:val="00E34503"/>
    <w:rsid w:val="00E361C9"/>
    <w:rsid w:val="00E5742B"/>
    <w:rsid w:val="00E64C7F"/>
    <w:rsid w:val="00E758FF"/>
    <w:rsid w:val="00E90DEF"/>
    <w:rsid w:val="00E97DD3"/>
    <w:rsid w:val="00EB0822"/>
    <w:rsid w:val="00EC4CDD"/>
    <w:rsid w:val="00EC722D"/>
    <w:rsid w:val="00F00F5D"/>
    <w:rsid w:val="00F149DE"/>
    <w:rsid w:val="00F14A4D"/>
    <w:rsid w:val="00F560B3"/>
    <w:rsid w:val="00F65AF5"/>
    <w:rsid w:val="00FA4BD4"/>
    <w:rsid w:val="00FB14B5"/>
    <w:rsid w:val="00FD72BD"/>
    <w:rsid w:val="00F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33DA"/>
  <w15:chartTrackingRefBased/>
  <w15:docId w15:val="{2F987EEB-15EC-4D91-9163-8E283B97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E59"/>
    <w:pPr>
      <w:ind w:left="720"/>
      <w:contextualSpacing/>
    </w:pPr>
  </w:style>
  <w:style w:type="table" w:styleId="a4">
    <w:name w:val="Table Grid"/>
    <w:basedOn w:val="a1"/>
    <w:uiPriority w:val="39"/>
    <w:rsid w:val="00CB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B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40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02329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030CEA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AF3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5DFD8-3B8D-462A-B038-9B4C8D01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1686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Luciv Oksana</dc:creator>
  <cp:keywords/>
  <dc:description/>
  <cp:lastModifiedBy>Елена Бодак</cp:lastModifiedBy>
  <cp:revision>22</cp:revision>
  <cp:lastPrinted>2023-05-24T13:14:00Z</cp:lastPrinted>
  <dcterms:created xsi:type="dcterms:W3CDTF">2023-03-09T13:52:00Z</dcterms:created>
  <dcterms:modified xsi:type="dcterms:W3CDTF">2023-05-24T14:25:00Z</dcterms:modified>
</cp:coreProperties>
</file>