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02D62" w14:textId="77777777" w:rsidR="00E90DAF" w:rsidRDefault="00E90DAF" w:rsidP="00E90DAF">
      <w:pPr>
        <w:autoSpaceDE/>
        <w:jc w:val="center"/>
        <w:rPr>
          <w:rFonts w:ascii="Benguiat" w:hAnsi="Benguiat"/>
          <w:b/>
          <w:spacing w:val="18"/>
          <w:w w:val="66"/>
          <w:sz w:val="72"/>
          <w:szCs w:val="72"/>
          <w:lang w:val="uk-UA"/>
        </w:rPr>
      </w:pPr>
      <w:r>
        <w:rPr>
          <w:rFonts w:ascii="Benguiat" w:hAnsi="Benguiat"/>
          <w:b/>
          <w:noProof/>
          <w:spacing w:val="18"/>
          <w:w w:val="66"/>
          <w:sz w:val="56"/>
          <w:szCs w:val="56"/>
          <w:lang w:val="uk-UA" w:eastAsia="uk-UA"/>
        </w:rPr>
        <w:drawing>
          <wp:inline distT="0" distB="0" distL="0" distR="0" wp14:anchorId="7E58A2B4" wp14:editId="2966C030">
            <wp:extent cx="4857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EA02" w14:textId="77777777" w:rsidR="00E90DAF" w:rsidRDefault="00E90DAF" w:rsidP="00E90DAF">
      <w:pPr>
        <w:autoSpaceDE/>
        <w:spacing w:before="120"/>
        <w:jc w:val="center"/>
        <w:rPr>
          <w:rFonts w:ascii="Benguiat" w:hAnsi="Benguiat"/>
          <w:b/>
          <w:spacing w:val="18"/>
          <w:w w:val="66"/>
          <w:sz w:val="72"/>
          <w:szCs w:val="24"/>
          <w:lang w:val="uk-UA"/>
        </w:rPr>
      </w:pPr>
      <w:r>
        <w:rPr>
          <w:rFonts w:ascii="Benguiat" w:hAnsi="Benguiat"/>
          <w:b/>
          <w:spacing w:val="18"/>
          <w:w w:val="66"/>
          <w:sz w:val="72"/>
          <w:szCs w:val="72"/>
          <w:lang w:val="uk-UA"/>
        </w:rPr>
        <w:t>КИ</w:t>
      </w:r>
      <w:r>
        <w:rPr>
          <w:b/>
          <w:spacing w:val="18"/>
          <w:w w:val="66"/>
          <w:sz w:val="72"/>
          <w:szCs w:val="72"/>
          <w:lang w:val="uk-UA"/>
        </w:rPr>
        <w:t>Ї</w:t>
      </w:r>
      <w:r>
        <w:rPr>
          <w:rFonts w:ascii="Benguiat" w:hAnsi="Benguiat"/>
          <w:b/>
          <w:spacing w:val="18"/>
          <w:w w:val="66"/>
          <w:sz w:val="72"/>
          <w:szCs w:val="72"/>
          <w:lang w:val="uk-UA"/>
        </w:rPr>
        <w:t>ВСЬКА М</w:t>
      </w:r>
      <w:r>
        <w:rPr>
          <w:b/>
          <w:spacing w:val="18"/>
          <w:w w:val="66"/>
          <w:sz w:val="72"/>
          <w:szCs w:val="72"/>
          <w:lang w:val="uk-UA"/>
        </w:rPr>
        <w:t>І</w:t>
      </w:r>
      <w:r>
        <w:rPr>
          <w:rFonts w:ascii="Benguiat" w:hAnsi="Benguiat"/>
          <w:b/>
          <w:spacing w:val="18"/>
          <w:w w:val="66"/>
          <w:sz w:val="72"/>
          <w:szCs w:val="72"/>
          <w:lang w:val="uk-UA"/>
        </w:rPr>
        <w:t>СЬ</w:t>
      </w:r>
      <w:r>
        <w:rPr>
          <w:rFonts w:ascii="Benguiat" w:hAnsi="Benguiat"/>
          <w:b/>
          <w:spacing w:val="18"/>
          <w:w w:val="66"/>
          <w:sz w:val="72"/>
          <w:szCs w:val="24"/>
          <w:lang w:val="uk-UA"/>
        </w:rPr>
        <w:t>КА РАДА</w:t>
      </w:r>
    </w:p>
    <w:p w14:paraId="7DD32DA8" w14:textId="77777777" w:rsidR="00E90DAF" w:rsidRDefault="00821107" w:rsidP="00E90DAF">
      <w:pPr>
        <w:keepNext/>
        <w:pBdr>
          <w:bottom w:val="thinThickThinSmallGap" w:sz="24" w:space="2" w:color="auto"/>
        </w:pBdr>
        <w:tabs>
          <w:tab w:val="left" w:pos="1701"/>
        </w:tabs>
        <w:autoSpaceDE/>
        <w:jc w:val="center"/>
        <w:outlineLvl w:val="1"/>
        <w:rPr>
          <w:rFonts w:ascii="Benguiat" w:hAnsi="Benguiat"/>
          <w:b/>
          <w:color w:val="000000"/>
          <w:spacing w:val="18"/>
          <w:lang w:val="uk-UA"/>
        </w:rPr>
      </w:pPr>
      <w:r w:rsidRPr="00BC7267">
        <w:rPr>
          <w:b/>
          <w:color w:val="000000"/>
          <w:spacing w:val="18"/>
          <w:lang w:val="uk-UA"/>
        </w:rPr>
        <w:t>І</w:t>
      </w:r>
      <w:r w:rsidR="000E34D8" w:rsidRPr="00BC7267">
        <w:rPr>
          <w:b/>
          <w:color w:val="000000"/>
          <w:spacing w:val="18"/>
          <w:lang w:val="uk-UA"/>
        </w:rPr>
        <w:t>І</w:t>
      </w:r>
      <w:r w:rsidR="00E90DAF" w:rsidRPr="00BC7267">
        <w:rPr>
          <w:rFonts w:ascii="Benguiat" w:hAnsi="Benguiat"/>
          <w:b/>
          <w:color w:val="000000"/>
          <w:spacing w:val="18"/>
          <w:lang w:val="uk-UA"/>
        </w:rPr>
        <w:t xml:space="preserve"> СЕС</w:t>
      </w:r>
      <w:r w:rsidR="00E90DAF" w:rsidRPr="00BC7267">
        <w:rPr>
          <w:b/>
          <w:color w:val="000000"/>
          <w:spacing w:val="18"/>
          <w:lang w:val="uk-UA"/>
        </w:rPr>
        <w:t>І</w:t>
      </w:r>
      <w:r w:rsidR="00E90DAF" w:rsidRPr="00BC7267">
        <w:rPr>
          <w:rFonts w:ascii="Benguiat" w:hAnsi="Benguiat"/>
          <w:b/>
          <w:color w:val="000000"/>
          <w:spacing w:val="18"/>
          <w:lang w:val="uk-UA"/>
        </w:rPr>
        <w:t>Я</w:t>
      </w:r>
      <w:r w:rsidR="00E90DAF" w:rsidRPr="00BC7267">
        <w:rPr>
          <w:b/>
          <w:color w:val="000000"/>
          <w:spacing w:val="18"/>
          <w:lang w:val="uk-UA"/>
        </w:rPr>
        <w:t xml:space="preserve"> </w:t>
      </w:r>
      <w:r w:rsidR="00E90DAF" w:rsidRPr="00BC7267">
        <w:rPr>
          <w:rFonts w:ascii="Benguiat" w:hAnsi="Benguiat"/>
          <w:b/>
          <w:color w:val="000000"/>
          <w:spacing w:val="18"/>
          <w:lang w:val="uk-UA"/>
        </w:rPr>
        <w:t>І</w:t>
      </w:r>
      <w:r w:rsidRPr="00BC7267">
        <w:rPr>
          <w:rFonts w:ascii="Benguiat" w:hAnsi="Benguiat"/>
          <w:b/>
          <w:color w:val="000000"/>
          <w:spacing w:val="18"/>
          <w:lang w:val="uk-UA"/>
        </w:rPr>
        <w:t>Х</w:t>
      </w:r>
      <w:r w:rsidR="00E90DAF" w:rsidRPr="00BC7267">
        <w:rPr>
          <w:rFonts w:ascii="Benguiat" w:hAnsi="Benguiat"/>
          <w:b/>
          <w:color w:val="000000"/>
          <w:spacing w:val="18"/>
          <w:lang w:val="uk-UA"/>
        </w:rPr>
        <w:t xml:space="preserve"> СКЛИКАННЯ</w:t>
      </w:r>
    </w:p>
    <w:p w14:paraId="298B8B8E" w14:textId="77777777" w:rsidR="00E90DAF" w:rsidRPr="00DB5088" w:rsidRDefault="00E90DAF" w:rsidP="00E90DAF">
      <w:pPr>
        <w:tabs>
          <w:tab w:val="left" w:pos="5387"/>
        </w:tabs>
        <w:autoSpaceDE/>
        <w:rPr>
          <w:i/>
          <w:w w:val="100"/>
          <w:lang w:val="uk-UA"/>
        </w:rPr>
      </w:pPr>
    </w:p>
    <w:p w14:paraId="6975946F" w14:textId="77777777" w:rsidR="00E90DAF" w:rsidRDefault="00E90DAF" w:rsidP="00E90DAF">
      <w:pPr>
        <w:autoSpaceDE/>
        <w:jc w:val="center"/>
        <w:rPr>
          <w:rFonts w:ascii="Benguiat" w:hAnsi="Benguiat"/>
          <w:w w:val="100"/>
          <w:sz w:val="52"/>
          <w:szCs w:val="52"/>
          <w:lang w:val="uk-UA"/>
        </w:rPr>
      </w:pPr>
      <w:r>
        <w:rPr>
          <w:rFonts w:ascii="Benguiat" w:hAnsi="Benguiat"/>
          <w:w w:val="100"/>
          <w:sz w:val="52"/>
          <w:szCs w:val="52"/>
          <w:lang w:val="uk-UA"/>
        </w:rPr>
        <w:t>Р</w:t>
      </w:r>
      <w:r>
        <w:rPr>
          <w:w w:val="100"/>
          <w:sz w:val="52"/>
          <w:szCs w:val="52"/>
          <w:lang w:val="uk-UA"/>
        </w:rPr>
        <w:t>І</w:t>
      </w:r>
      <w:r>
        <w:rPr>
          <w:rFonts w:ascii="Benguiat" w:hAnsi="Benguiat"/>
          <w:w w:val="100"/>
          <w:sz w:val="52"/>
          <w:szCs w:val="52"/>
          <w:lang w:val="uk-UA"/>
        </w:rPr>
        <w:t>ШЕННЯ</w:t>
      </w:r>
    </w:p>
    <w:p w14:paraId="5ECC5BF6" w14:textId="1B3974B6" w:rsidR="00E90DAF" w:rsidRPr="00377EA6" w:rsidRDefault="00DB5088" w:rsidP="00A951A6">
      <w:pPr>
        <w:autoSpaceDE/>
        <w:jc w:val="right"/>
        <w:rPr>
          <w:w w:val="100"/>
          <w:lang w:val="uk-UA"/>
        </w:rPr>
      </w:pPr>
      <w:r>
        <w:rPr>
          <w:rFonts w:ascii="Benguiat" w:hAnsi="Benguiat"/>
          <w:w w:val="100"/>
          <w:sz w:val="52"/>
          <w:szCs w:val="52"/>
          <w:lang w:val="uk-UA"/>
        </w:rPr>
        <w:t xml:space="preserve">                                                                  </w:t>
      </w:r>
      <w:r w:rsidR="00A951A6">
        <w:rPr>
          <w:rFonts w:ascii="Benguiat" w:hAnsi="Benguiat"/>
          <w:w w:val="100"/>
          <w:sz w:val="52"/>
          <w:szCs w:val="52"/>
          <w:lang w:val="uk-UA"/>
        </w:rPr>
        <w:t xml:space="preserve">                  </w:t>
      </w:r>
      <w:r w:rsidRPr="00377EA6">
        <w:rPr>
          <w:w w:val="100"/>
          <w:lang w:val="uk-UA"/>
        </w:rPr>
        <w:t>Про</w:t>
      </w:r>
      <w:r w:rsidR="00686F7A">
        <w:rPr>
          <w:w w:val="100"/>
          <w:lang w:val="uk-UA"/>
        </w:rPr>
        <w:t>є</w:t>
      </w:r>
      <w:r w:rsidRPr="00377EA6">
        <w:rPr>
          <w:w w:val="100"/>
          <w:lang w:val="uk-UA"/>
        </w:rPr>
        <w:t>кт</w:t>
      </w:r>
    </w:p>
    <w:p w14:paraId="60F0CCF3" w14:textId="77777777" w:rsidR="0099474A" w:rsidRPr="00377EA6" w:rsidRDefault="009F2A62" w:rsidP="0099474A">
      <w:pPr>
        <w:autoSpaceDE/>
        <w:rPr>
          <w:w w:val="100"/>
          <w:lang w:val="uk-UA"/>
        </w:rPr>
      </w:pPr>
      <w:r>
        <w:rPr>
          <w:w w:val="100"/>
          <w:lang w:val="uk-UA"/>
        </w:rPr>
        <w:t>______</w:t>
      </w:r>
      <w:r w:rsidR="0099474A" w:rsidRPr="00377EA6">
        <w:rPr>
          <w:w w:val="100"/>
          <w:lang w:val="uk-UA"/>
        </w:rPr>
        <w:t>_№_</w:t>
      </w:r>
      <w:r>
        <w:rPr>
          <w:w w:val="100"/>
          <w:lang w:val="uk-UA"/>
        </w:rPr>
        <w:t>______</w:t>
      </w:r>
    </w:p>
    <w:p w14:paraId="10F3654A" w14:textId="77777777" w:rsidR="0099474A" w:rsidRPr="00377EA6" w:rsidRDefault="0099474A" w:rsidP="0099474A">
      <w:pPr>
        <w:autoSpaceDE/>
        <w:rPr>
          <w:w w:val="100"/>
          <w:lang w:val="uk-UA"/>
        </w:rPr>
      </w:pPr>
    </w:p>
    <w:p w14:paraId="648187A5" w14:textId="77777777" w:rsidR="00A45AB2" w:rsidRPr="00377EA6" w:rsidRDefault="00E90DAF" w:rsidP="001150E3">
      <w:pPr>
        <w:tabs>
          <w:tab w:val="left" w:pos="3969"/>
        </w:tabs>
        <w:ind w:right="5102"/>
        <w:jc w:val="both"/>
        <w:rPr>
          <w:w w:val="100"/>
          <w:lang w:val="uk-UA"/>
        </w:rPr>
      </w:pPr>
      <w:r w:rsidRPr="00377EA6">
        <w:rPr>
          <w:w w:val="100"/>
          <w:lang w:val="uk-UA"/>
        </w:rPr>
        <w:t xml:space="preserve">Про </w:t>
      </w:r>
      <w:r w:rsidR="001150E3">
        <w:rPr>
          <w:w w:val="100"/>
          <w:lang w:val="uk-UA"/>
        </w:rPr>
        <w:t xml:space="preserve">внесення змін до </w:t>
      </w:r>
      <w:r w:rsidR="001150E3">
        <w:rPr>
          <w:w w:val="100"/>
          <w:lang w:val="uk-UA"/>
        </w:rPr>
        <w:br/>
        <w:t xml:space="preserve">Статуту </w:t>
      </w:r>
      <w:r w:rsidR="00986906">
        <w:rPr>
          <w:w w:val="100"/>
          <w:lang w:val="uk-UA"/>
        </w:rPr>
        <w:t>Д</w:t>
      </w:r>
      <w:r w:rsidR="001150E3">
        <w:rPr>
          <w:w w:val="100"/>
          <w:lang w:val="uk-UA"/>
        </w:rPr>
        <w:t>итячо-юнацької спортивної школи</w:t>
      </w:r>
      <w:r w:rsidR="00972B8B">
        <w:rPr>
          <w:w w:val="100"/>
          <w:lang w:val="uk-UA"/>
        </w:rPr>
        <w:t xml:space="preserve"> </w:t>
      </w:r>
      <w:r w:rsidR="005313DF">
        <w:rPr>
          <w:w w:val="100"/>
          <w:lang w:val="uk-UA"/>
        </w:rPr>
        <w:t>«</w:t>
      </w:r>
      <w:r w:rsidR="00986906">
        <w:rPr>
          <w:w w:val="100"/>
          <w:lang w:val="uk-UA"/>
        </w:rPr>
        <w:t>Поділ</w:t>
      </w:r>
      <w:r w:rsidR="005313DF">
        <w:rPr>
          <w:w w:val="100"/>
          <w:lang w:val="uk-UA"/>
        </w:rPr>
        <w:t>»</w:t>
      </w:r>
    </w:p>
    <w:p w14:paraId="583DB4E2" w14:textId="77777777" w:rsidR="000501A3" w:rsidRPr="00377EA6" w:rsidRDefault="000501A3" w:rsidP="000501A3">
      <w:pPr>
        <w:ind w:right="3968"/>
        <w:jc w:val="both"/>
        <w:rPr>
          <w:w w:val="100"/>
          <w:lang w:val="uk-UA"/>
        </w:rPr>
      </w:pPr>
    </w:p>
    <w:p w14:paraId="52512A2D" w14:textId="77777777" w:rsidR="00E90DAF" w:rsidRPr="00377EA6" w:rsidRDefault="00430EF9" w:rsidP="005136A0">
      <w:pPr>
        <w:ind w:firstLine="567"/>
        <w:jc w:val="both"/>
        <w:rPr>
          <w:w w:val="100"/>
          <w:lang w:val="uk-UA"/>
        </w:rPr>
      </w:pPr>
      <w:r w:rsidRPr="00377EA6">
        <w:rPr>
          <w:w w:val="100"/>
          <w:lang w:val="uk-UA"/>
        </w:rPr>
        <w:t>Відповідно до</w:t>
      </w:r>
      <w:r w:rsidR="006F66FE">
        <w:rPr>
          <w:w w:val="100"/>
          <w:lang w:val="uk-UA"/>
        </w:rPr>
        <w:t xml:space="preserve"> Податкового кодексу України,</w:t>
      </w:r>
      <w:r w:rsidRPr="00377EA6">
        <w:rPr>
          <w:w w:val="100"/>
          <w:lang w:val="uk-UA"/>
        </w:rPr>
        <w:t xml:space="preserve"> законів України </w:t>
      </w:r>
      <w:r w:rsidR="00B92A4C">
        <w:rPr>
          <w:w w:val="100"/>
          <w:lang w:val="uk-UA"/>
        </w:rPr>
        <w:br/>
      </w:r>
      <w:r w:rsidRPr="00377EA6">
        <w:rPr>
          <w:w w:val="100"/>
          <w:lang w:val="uk-UA"/>
        </w:rPr>
        <w:t xml:space="preserve">«Про місцеве самоврядування в Україні», «Про фізичну культуру і спорт», </w:t>
      </w:r>
      <w:r w:rsidR="0081669F">
        <w:rPr>
          <w:w w:val="100"/>
          <w:lang w:val="uk-UA"/>
        </w:rPr>
        <w:t>Положення про дитячо-юнацьку спортивну школу, затвердженого постано</w:t>
      </w:r>
      <w:r w:rsidR="00B92A4C">
        <w:rPr>
          <w:w w:val="100"/>
          <w:lang w:val="uk-UA"/>
        </w:rPr>
        <w:t xml:space="preserve">вою Кабінету Міністрів України </w:t>
      </w:r>
      <w:r w:rsidR="0081669F">
        <w:rPr>
          <w:w w:val="100"/>
          <w:lang w:val="uk-UA"/>
        </w:rPr>
        <w:t>від 05 листопада 2008 року № 993, з метою приведення установчих документів дитячо-юнацької спортивної школи у відпові</w:t>
      </w:r>
      <w:r w:rsidR="00D347D8">
        <w:rPr>
          <w:w w:val="100"/>
          <w:lang w:val="uk-UA"/>
        </w:rPr>
        <w:t>дність до законодавства України</w:t>
      </w:r>
      <w:r w:rsidR="00630F37">
        <w:rPr>
          <w:w w:val="100"/>
          <w:lang w:val="uk-UA"/>
        </w:rPr>
        <w:t>,</w:t>
      </w:r>
      <w:r w:rsidR="00D347D8">
        <w:rPr>
          <w:w w:val="100"/>
          <w:lang w:val="uk-UA"/>
        </w:rPr>
        <w:t xml:space="preserve"> Київська міська рада</w:t>
      </w:r>
    </w:p>
    <w:p w14:paraId="0ECBE5A7" w14:textId="77777777" w:rsidR="005136A0" w:rsidRPr="00377EA6" w:rsidRDefault="005136A0" w:rsidP="007434D5">
      <w:pPr>
        <w:ind w:firstLine="567"/>
        <w:jc w:val="both"/>
        <w:rPr>
          <w:w w:val="100"/>
          <w:lang w:val="uk-UA" w:eastAsia="ar-SA"/>
        </w:rPr>
      </w:pPr>
    </w:p>
    <w:p w14:paraId="3F360153" w14:textId="77777777" w:rsidR="00E90DAF" w:rsidRPr="00377EA6" w:rsidRDefault="00E90DAF" w:rsidP="007434D5">
      <w:pPr>
        <w:ind w:firstLine="567"/>
        <w:jc w:val="both"/>
        <w:rPr>
          <w:w w:val="100"/>
          <w:lang w:val="uk-UA" w:eastAsia="ar-SA"/>
        </w:rPr>
      </w:pPr>
      <w:r w:rsidRPr="00377EA6">
        <w:rPr>
          <w:w w:val="100"/>
          <w:lang w:val="uk-UA" w:eastAsia="ar-SA"/>
        </w:rPr>
        <w:t>ВИРІШИЛА:</w:t>
      </w:r>
    </w:p>
    <w:p w14:paraId="15DD95D6" w14:textId="77777777" w:rsidR="00E90DAF" w:rsidRPr="00377EA6" w:rsidRDefault="00E90DAF" w:rsidP="007434D5">
      <w:pPr>
        <w:jc w:val="both"/>
        <w:rPr>
          <w:w w:val="100"/>
          <w:lang w:val="uk-UA" w:eastAsia="ar-SA"/>
        </w:rPr>
      </w:pPr>
    </w:p>
    <w:p w14:paraId="70C9ED8F" w14:textId="6B80F699" w:rsidR="00430EF9" w:rsidRPr="00377EA6" w:rsidRDefault="00E90DAF" w:rsidP="00430EF9">
      <w:pPr>
        <w:ind w:firstLine="567"/>
        <w:jc w:val="both"/>
        <w:rPr>
          <w:w w:val="100"/>
          <w:lang w:val="uk-UA"/>
        </w:rPr>
      </w:pPr>
      <w:r w:rsidRPr="00377EA6">
        <w:rPr>
          <w:w w:val="100"/>
          <w:lang w:val="uk-UA"/>
        </w:rPr>
        <w:t xml:space="preserve">1. </w:t>
      </w:r>
      <w:r w:rsidR="0081669F">
        <w:rPr>
          <w:w w:val="100"/>
          <w:lang w:val="uk-UA"/>
        </w:rPr>
        <w:t xml:space="preserve">Внести зміни до Статуту </w:t>
      </w:r>
      <w:r w:rsidR="00986906">
        <w:rPr>
          <w:w w:val="100"/>
          <w:lang w:val="uk-UA"/>
        </w:rPr>
        <w:t>Д</w:t>
      </w:r>
      <w:r w:rsidR="0081669F">
        <w:rPr>
          <w:w w:val="100"/>
          <w:lang w:val="uk-UA"/>
        </w:rPr>
        <w:t xml:space="preserve">итячо-юнацької спортивної школи </w:t>
      </w:r>
      <w:r w:rsidR="005313DF">
        <w:rPr>
          <w:w w:val="100"/>
          <w:lang w:val="uk-UA"/>
        </w:rPr>
        <w:t>«</w:t>
      </w:r>
      <w:r w:rsidR="00986906">
        <w:rPr>
          <w:w w:val="100"/>
          <w:lang w:val="uk-UA"/>
        </w:rPr>
        <w:t>Поділ</w:t>
      </w:r>
      <w:r w:rsidR="005313DF">
        <w:rPr>
          <w:w w:val="100"/>
          <w:lang w:val="uk-UA"/>
        </w:rPr>
        <w:t>»</w:t>
      </w:r>
      <w:r w:rsidR="009F2A62">
        <w:rPr>
          <w:w w:val="100"/>
          <w:lang w:val="uk-UA"/>
        </w:rPr>
        <w:t>, затвердженого рішенням Київської міської ради від 2</w:t>
      </w:r>
      <w:r w:rsidR="00986906">
        <w:rPr>
          <w:w w:val="100"/>
          <w:lang w:val="uk-UA"/>
        </w:rPr>
        <w:t>7</w:t>
      </w:r>
      <w:r w:rsidR="009F2A62">
        <w:rPr>
          <w:w w:val="100"/>
          <w:lang w:val="uk-UA"/>
        </w:rPr>
        <w:t xml:space="preserve"> </w:t>
      </w:r>
      <w:r w:rsidR="00986906">
        <w:rPr>
          <w:w w:val="100"/>
          <w:lang w:val="uk-UA"/>
        </w:rPr>
        <w:t>травня</w:t>
      </w:r>
      <w:r w:rsidR="009F2A62">
        <w:rPr>
          <w:w w:val="100"/>
          <w:lang w:val="uk-UA"/>
        </w:rPr>
        <w:t xml:space="preserve"> 202</w:t>
      </w:r>
      <w:r w:rsidR="00986906">
        <w:rPr>
          <w:w w:val="100"/>
          <w:lang w:val="uk-UA"/>
        </w:rPr>
        <w:t>1</w:t>
      </w:r>
      <w:r w:rsidR="009F2A62">
        <w:rPr>
          <w:w w:val="100"/>
          <w:lang w:val="uk-UA"/>
        </w:rPr>
        <w:t xml:space="preserve"> року </w:t>
      </w:r>
      <w:r w:rsidR="001150E3">
        <w:rPr>
          <w:w w:val="100"/>
          <w:lang w:val="uk-UA"/>
        </w:rPr>
        <w:br/>
      </w:r>
      <w:r w:rsidR="009F2A62">
        <w:rPr>
          <w:w w:val="100"/>
          <w:lang w:val="uk-UA"/>
        </w:rPr>
        <w:t xml:space="preserve">№ </w:t>
      </w:r>
      <w:r w:rsidR="00986906">
        <w:rPr>
          <w:w w:val="100"/>
          <w:lang w:val="uk-UA"/>
        </w:rPr>
        <w:t>1256</w:t>
      </w:r>
      <w:r w:rsidR="009F2A62">
        <w:rPr>
          <w:w w:val="100"/>
          <w:lang w:val="uk-UA"/>
        </w:rPr>
        <w:t>/</w:t>
      </w:r>
      <w:r w:rsidR="00986906">
        <w:rPr>
          <w:w w:val="100"/>
          <w:lang w:val="uk-UA"/>
        </w:rPr>
        <w:t>1297</w:t>
      </w:r>
      <w:r w:rsidR="0066557A">
        <w:rPr>
          <w:w w:val="100"/>
          <w:lang w:val="uk-UA"/>
        </w:rPr>
        <w:t>, виклавши його у новій редакції, що додається.</w:t>
      </w:r>
      <w:bookmarkStart w:id="0" w:name="_GoBack"/>
      <w:bookmarkEnd w:id="0"/>
    </w:p>
    <w:p w14:paraId="0DAB7758" w14:textId="77777777" w:rsidR="00430EF9" w:rsidRPr="00377EA6" w:rsidRDefault="00430EF9" w:rsidP="00430EF9">
      <w:pPr>
        <w:ind w:firstLine="567"/>
        <w:jc w:val="both"/>
        <w:rPr>
          <w:w w:val="100"/>
          <w:lang w:val="uk-UA"/>
        </w:rPr>
      </w:pPr>
    </w:p>
    <w:p w14:paraId="060E3022" w14:textId="77777777" w:rsidR="00430EF9" w:rsidRPr="00377EA6" w:rsidRDefault="00430EF9" w:rsidP="00430EF9">
      <w:pPr>
        <w:autoSpaceDE/>
        <w:autoSpaceDN/>
        <w:ind w:firstLine="567"/>
        <w:jc w:val="both"/>
        <w:rPr>
          <w:w w:val="100"/>
          <w:lang w:val="uk-UA"/>
        </w:rPr>
      </w:pPr>
      <w:r w:rsidRPr="00377EA6">
        <w:rPr>
          <w:color w:val="000000"/>
          <w:w w:val="100"/>
          <w:lang w:val="uk-UA"/>
        </w:rPr>
        <w:t xml:space="preserve">2. </w:t>
      </w:r>
      <w:r w:rsidR="00986906">
        <w:rPr>
          <w:color w:val="000000"/>
          <w:w w:val="100"/>
          <w:lang w:val="uk-UA"/>
        </w:rPr>
        <w:t>Д</w:t>
      </w:r>
      <w:r w:rsidR="00E12EB7">
        <w:rPr>
          <w:color w:val="000000"/>
          <w:w w:val="100"/>
          <w:lang w:val="uk-UA"/>
        </w:rPr>
        <w:t>итячо-юнацьк</w:t>
      </w:r>
      <w:r w:rsidR="004C0E38">
        <w:rPr>
          <w:color w:val="000000"/>
          <w:w w:val="100"/>
          <w:lang w:val="uk-UA"/>
        </w:rPr>
        <w:t>ій</w:t>
      </w:r>
      <w:r w:rsidR="00E12EB7">
        <w:rPr>
          <w:color w:val="000000"/>
          <w:w w:val="100"/>
          <w:lang w:val="uk-UA"/>
        </w:rPr>
        <w:t xml:space="preserve"> спортивн</w:t>
      </w:r>
      <w:r w:rsidR="00F66209">
        <w:rPr>
          <w:color w:val="000000"/>
          <w:w w:val="100"/>
          <w:lang w:val="uk-UA"/>
        </w:rPr>
        <w:t>ій</w:t>
      </w:r>
      <w:r w:rsidR="00E12EB7">
        <w:rPr>
          <w:color w:val="000000"/>
          <w:w w:val="100"/>
          <w:lang w:val="uk-UA"/>
        </w:rPr>
        <w:t xml:space="preserve"> школ</w:t>
      </w:r>
      <w:r w:rsidR="00F66209">
        <w:rPr>
          <w:color w:val="000000"/>
          <w:w w:val="100"/>
          <w:lang w:val="uk-UA"/>
        </w:rPr>
        <w:t>і</w:t>
      </w:r>
      <w:r w:rsidR="00E12EB7">
        <w:rPr>
          <w:color w:val="000000"/>
          <w:w w:val="100"/>
          <w:lang w:val="uk-UA"/>
        </w:rPr>
        <w:t xml:space="preserve"> </w:t>
      </w:r>
      <w:r w:rsidR="005313DF">
        <w:rPr>
          <w:color w:val="000000"/>
          <w:w w:val="100"/>
          <w:lang w:val="uk-UA"/>
        </w:rPr>
        <w:t>«</w:t>
      </w:r>
      <w:r w:rsidR="00986906">
        <w:rPr>
          <w:color w:val="000000"/>
          <w:w w:val="100"/>
          <w:lang w:val="uk-UA"/>
        </w:rPr>
        <w:t>Поділ</w:t>
      </w:r>
      <w:r w:rsidR="005313DF">
        <w:rPr>
          <w:color w:val="000000"/>
          <w:w w:val="100"/>
          <w:lang w:val="uk-UA"/>
        </w:rPr>
        <w:t>»</w:t>
      </w:r>
      <w:r w:rsidR="00E12EB7">
        <w:rPr>
          <w:color w:val="000000"/>
          <w:w w:val="100"/>
          <w:lang w:val="uk-UA"/>
        </w:rPr>
        <w:t xml:space="preserve"> забезпечити державну реєстрацію </w:t>
      </w:r>
      <w:r w:rsidR="009F2A62">
        <w:rPr>
          <w:color w:val="000000"/>
          <w:w w:val="100"/>
          <w:lang w:val="uk-UA"/>
        </w:rPr>
        <w:t>змін</w:t>
      </w:r>
      <w:r w:rsidR="00E12EB7">
        <w:rPr>
          <w:color w:val="000000"/>
          <w:w w:val="100"/>
          <w:lang w:val="uk-UA"/>
        </w:rPr>
        <w:t xml:space="preserve"> до Статуту </w:t>
      </w:r>
      <w:r w:rsidR="00986906">
        <w:rPr>
          <w:color w:val="000000"/>
          <w:w w:val="100"/>
          <w:lang w:val="uk-UA"/>
        </w:rPr>
        <w:t>Дитячо-юнацької спортивної школи «Поділ»</w:t>
      </w:r>
      <w:r w:rsidR="00A33CE3">
        <w:rPr>
          <w:color w:val="000000"/>
          <w:w w:val="100"/>
          <w:lang w:val="uk-UA"/>
        </w:rPr>
        <w:t xml:space="preserve"> </w:t>
      </w:r>
      <w:r w:rsidR="00E12EB7">
        <w:rPr>
          <w:color w:val="000000"/>
          <w:w w:val="100"/>
          <w:lang w:val="uk-UA"/>
        </w:rPr>
        <w:t xml:space="preserve">у </w:t>
      </w:r>
      <w:r w:rsidR="009F2A62">
        <w:rPr>
          <w:color w:val="000000"/>
          <w:w w:val="100"/>
          <w:lang w:val="uk-UA"/>
        </w:rPr>
        <w:t xml:space="preserve">порядку визначеному </w:t>
      </w:r>
      <w:r w:rsidR="00E12EB7">
        <w:rPr>
          <w:color w:val="000000"/>
          <w:w w:val="100"/>
          <w:lang w:val="uk-UA"/>
        </w:rPr>
        <w:t>законодавством України.</w:t>
      </w:r>
    </w:p>
    <w:p w14:paraId="69592E90" w14:textId="77777777" w:rsidR="009704C0" w:rsidRPr="00377EA6" w:rsidRDefault="00A81D0D" w:rsidP="00430EF9">
      <w:pPr>
        <w:ind w:firstLine="567"/>
        <w:jc w:val="both"/>
        <w:rPr>
          <w:w w:val="100"/>
          <w:lang w:val="uk-UA" w:eastAsia="ar-SA"/>
        </w:rPr>
      </w:pPr>
      <w:r>
        <w:rPr>
          <w:w w:val="100"/>
          <w:lang w:val="uk-UA" w:eastAsia="ar-SA"/>
        </w:rPr>
        <w:t xml:space="preserve"> </w:t>
      </w:r>
    </w:p>
    <w:p w14:paraId="1D5C3C95" w14:textId="77777777" w:rsidR="00E90DAF" w:rsidRPr="00377EA6" w:rsidRDefault="00E90DAF" w:rsidP="007434D5">
      <w:pPr>
        <w:ind w:firstLine="567"/>
        <w:jc w:val="both"/>
        <w:rPr>
          <w:w w:val="100"/>
          <w:lang w:val="uk-UA" w:eastAsia="ar-SA"/>
        </w:rPr>
      </w:pPr>
      <w:r w:rsidRPr="00377EA6">
        <w:rPr>
          <w:w w:val="100"/>
          <w:lang w:val="uk-UA" w:eastAsia="ar-SA"/>
        </w:rPr>
        <w:t xml:space="preserve">3. Контроль за виконанням цього рішення покласти на постійну комісію Київської міської ради з </w:t>
      </w:r>
      <w:r w:rsidR="00A81D0D">
        <w:rPr>
          <w:w w:val="100"/>
          <w:lang w:val="uk-UA" w:eastAsia="ar-SA"/>
        </w:rPr>
        <w:t>питань освіти і науки, молоді та спорту.</w:t>
      </w:r>
    </w:p>
    <w:p w14:paraId="768CD3AD" w14:textId="77777777" w:rsidR="009704C0" w:rsidRPr="00377EA6" w:rsidRDefault="009704C0" w:rsidP="007434D5">
      <w:pPr>
        <w:rPr>
          <w:w w:val="100"/>
          <w:lang w:val="uk-UA" w:eastAsia="ar-SA"/>
        </w:rPr>
      </w:pPr>
    </w:p>
    <w:p w14:paraId="13A192DB" w14:textId="77777777" w:rsidR="00377EA6" w:rsidRDefault="00377EA6" w:rsidP="00A322D9">
      <w:pPr>
        <w:rPr>
          <w:w w:val="100"/>
          <w:lang w:val="uk-UA" w:eastAsia="ar-SA"/>
        </w:rPr>
      </w:pPr>
    </w:p>
    <w:p w14:paraId="388B8A8A" w14:textId="3CAFFB37" w:rsidR="00FF6841" w:rsidRPr="00377EA6" w:rsidRDefault="00E90DAF" w:rsidP="00A322D9">
      <w:pPr>
        <w:rPr>
          <w:w w:val="100"/>
          <w:lang w:val="uk-UA" w:eastAsia="ar-SA"/>
        </w:rPr>
      </w:pPr>
      <w:r w:rsidRPr="00377EA6">
        <w:rPr>
          <w:w w:val="100"/>
          <w:lang w:val="uk-UA" w:eastAsia="ar-SA"/>
        </w:rPr>
        <w:t xml:space="preserve">Київський міський голова                          </w:t>
      </w:r>
      <w:r w:rsidR="00686F7A">
        <w:rPr>
          <w:w w:val="100"/>
          <w:lang w:val="uk-UA" w:eastAsia="ar-SA"/>
        </w:rPr>
        <w:tab/>
      </w:r>
      <w:r w:rsidRPr="00377EA6">
        <w:rPr>
          <w:w w:val="100"/>
          <w:lang w:val="uk-UA" w:eastAsia="ar-SA"/>
        </w:rPr>
        <w:t xml:space="preserve">                 </w:t>
      </w:r>
      <w:r w:rsidR="00231FC4" w:rsidRPr="00377EA6">
        <w:rPr>
          <w:w w:val="100"/>
          <w:lang w:val="uk-UA" w:eastAsia="ar-SA"/>
        </w:rPr>
        <w:t xml:space="preserve">           Віталій КЛИЧКО</w:t>
      </w:r>
    </w:p>
    <w:p w14:paraId="5C4EA5B3" w14:textId="77777777" w:rsidR="00F66209" w:rsidRDefault="00F66209" w:rsidP="00A322D9">
      <w:pPr>
        <w:rPr>
          <w:b/>
          <w:w w:val="100"/>
          <w:lang w:val="uk-UA"/>
        </w:rPr>
      </w:pPr>
    </w:p>
    <w:p w14:paraId="5037AE80" w14:textId="77777777" w:rsidR="00F66209" w:rsidRDefault="00F66209" w:rsidP="00A322D9">
      <w:pPr>
        <w:rPr>
          <w:b/>
          <w:w w:val="100"/>
          <w:lang w:val="uk-UA"/>
        </w:rPr>
      </w:pPr>
    </w:p>
    <w:p w14:paraId="032E429D" w14:textId="77777777" w:rsidR="00F66209" w:rsidRDefault="00F66209" w:rsidP="00A322D9">
      <w:pPr>
        <w:rPr>
          <w:b/>
          <w:w w:val="100"/>
          <w:lang w:val="uk-UA"/>
        </w:rPr>
      </w:pPr>
    </w:p>
    <w:p w14:paraId="20BE39E8" w14:textId="5D641EF1" w:rsidR="00A322D9" w:rsidRDefault="00A322D9" w:rsidP="00A322D9">
      <w:pPr>
        <w:rPr>
          <w:b/>
          <w:w w:val="100"/>
          <w:lang w:val="uk-UA"/>
        </w:rPr>
      </w:pPr>
      <w:r w:rsidRPr="00377EA6">
        <w:rPr>
          <w:b/>
          <w:w w:val="100"/>
          <w:lang w:val="uk-UA"/>
        </w:rPr>
        <w:lastRenderedPageBreak/>
        <w:t>Подання:</w:t>
      </w:r>
    </w:p>
    <w:p w14:paraId="6503E87A" w14:textId="61FA83DC" w:rsidR="00686F7A" w:rsidRDefault="00686F7A" w:rsidP="00A322D9">
      <w:pPr>
        <w:rPr>
          <w:b/>
          <w:w w:val="100"/>
          <w:lang w:val="uk-UA"/>
        </w:rPr>
      </w:pPr>
    </w:p>
    <w:p w14:paraId="62A16C35" w14:textId="6341A1B8" w:rsidR="00686F7A" w:rsidRDefault="00686F7A" w:rsidP="00A322D9">
      <w:pPr>
        <w:rPr>
          <w:w w:val="100"/>
          <w:lang w:val="uk-UA"/>
        </w:rPr>
      </w:pPr>
      <w:r w:rsidRPr="00686F7A">
        <w:rPr>
          <w:w w:val="100"/>
          <w:lang w:val="uk-UA"/>
        </w:rPr>
        <w:t xml:space="preserve">Депутат Київської міської ради                        </w:t>
      </w:r>
      <w:r>
        <w:rPr>
          <w:w w:val="100"/>
          <w:lang w:val="uk-UA"/>
        </w:rPr>
        <w:tab/>
      </w:r>
      <w:r w:rsidRPr="00686F7A">
        <w:rPr>
          <w:w w:val="100"/>
          <w:lang w:val="uk-UA"/>
        </w:rPr>
        <w:t>Валентин МОНДРИЇВСЬКИЙ</w:t>
      </w:r>
    </w:p>
    <w:p w14:paraId="67E5FFB6" w14:textId="7D8FCA39" w:rsidR="00686F7A" w:rsidRDefault="00686F7A" w:rsidP="00A322D9">
      <w:pPr>
        <w:rPr>
          <w:w w:val="100"/>
          <w:lang w:val="uk-UA"/>
        </w:rPr>
      </w:pPr>
    </w:p>
    <w:p w14:paraId="104DD622" w14:textId="77777777" w:rsidR="00686F7A" w:rsidRPr="00686F7A" w:rsidRDefault="00686F7A" w:rsidP="00A322D9">
      <w:pPr>
        <w:rPr>
          <w:w w:val="100"/>
          <w:lang w:val="uk-UA"/>
        </w:rPr>
      </w:pPr>
    </w:p>
    <w:p w14:paraId="5FB6E528" w14:textId="57A4AB69" w:rsidR="00686F7A" w:rsidRDefault="00686F7A" w:rsidP="00686F7A">
      <w:pPr>
        <w:rPr>
          <w:w w:val="100"/>
          <w:lang w:val="uk-UA"/>
        </w:rPr>
      </w:pPr>
      <w:r w:rsidRPr="00686F7A">
        <w:rPr>
          <w:w w:val="100"/>
          <w:lang w:val="uk-UA"/>
        </w:rPr>
        <w:t xml:space="preserve">Депутат Київської міської ради                        </w:t>
      </w:r>
      <w:r>
        <w:rPr>
          <w:w w:val="100"/>
          <w:lang w:val="uk-UA"/>
        </w:rPr>
        <w:tab/>
        <w:t>Юлія ЛИМАР</w:t>
      </w:r>
    </w:p>
    <w:p w14:paraId="3CC04DF4" w14:textId="02CF167E" w:rsidR="00A322D9" w:rsidRPr="00377EA6" w:rsidRDefault="00A322D9" w:rsidP="00A322D9">
      <w:pPr>
        <w:rPr>
          <w:w w:val="100"/>
          <w:lang w:val="uk-UA"/>
        </w:rPr>
      </w:pPr>
    </w:p>
    <w:p w14:paraId="387B5DDC" w14:textId="77777777" w:rsidR="00533EF2" w:rsidRPr="00377EA6" w:rsidRDefault="00533EF2" w:rsidP="00A322D9">
      <w:pPr>
        <w:rPr>
          <w:w w:val="100"/>
          <w:lang w:eastAsia="ar-S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760"/>
        <w:gridCol w:w="1909"/>
        <w:gridCol w:w="3220"/>
      </w:tblGrid>
      <w:tr w:rsidR="00E90DAF" w:rsidRPr="00377EA6" w14:paraId="25DDAA2F" w14:textId="77777777" w:rsidTr="008C5A71">
        <w:trPr>
          <w:trHeight w:val="409"/>
        </w:trPr>
        <w:tc>
          <w:tcPr>
            <w:tcW w:w="4760" w:type="dxa"/>
          </w:tcPr>
          <w:p w14:paraId="6FCCA10D" w14:textId="77777777" w:rsidR="00E90DAF" w:rsidRPr="00377EA6" w:rsidRDefault="00B52E29" w:rsidP="00A322D9">
            <w:pPr>
              <w:rPr>
                <w:b/>
                <w:w w:val="100"/>
                <w:lang w:val="uk-UA" w:eastAsia="ar-SA"/>
              </w:rPr>
            </w:pPr>
            <w:r w:rsidRPr="00377EA6">
              <w:rPr>
                <w:b/>
                <w:w w:val="100"/>
                <w:lang w:val="uk-UA" w:eastAsia="ar-SA"/>
              </w:rPr>
              <w:t>Погоджено:</w:t>
            </w:r>
          </w:p>
        </w:tc>
        <w:tc>
          <w:tcPr>
            <w:tcW w:w="1909" w:type="dxa"/>
          </w:tcPr>
          <w:p w14:paraId="184B71A7" w14:textId="77777777" w:rsidR="00E90DAF" w:rsidRPr="00377EA6" w:rsidRDefault="00E90DAF" w:rsidP="00A322D9">
            <w:pPr>
              <w:rPr>
                <w:w w:val="100"/>
                <w:lang w:val="uk-UA" w:eastAsia="ar-SA"/>
              </w:rPr>
            </w:pPr>
          </w:p>
        </w:tc>
        <w:tc>
          <w:tcPr>
            <w:tcW w:w="3220" w:type="dxa"/>
          </w:tcPr>
          <w:p w14:paraId="2153C5F2" w14:textId="77777777" w:rsidR="00E90DAF" w:rsidRPr="00377EA6" w:rsidRDefault="00E90DAF" w:rsidP="00A322D9">
            <w:pPr>
              <w:rPr>
                <w:w w:val="100"/>
                <w:lang w:val="uk-UA" w:eastAsia="ar-SA"/>
              </w:rPr>
            </w:pPr>
          </w:p>
        </w:tc>
      </w:tr>
      <w:tr w:rsidR="00B52E29" w:rsidRPr="00377EA6" w14:paraId="4F16D81E" w14:textId="77777777" w:rsidTr="008C5A71">
        <w:trPr>
          <w:trHeight w:val="130"/>
        </w:trPr>
        <w:tc>
          <w:tcPr>
            <w:tcW w:w="4760" w:type="dxa"/>
          </w:tcPr>
          <w:p w14:paraId="1B1F0415" w14:textId="33242753" w:rsidR="00B52E29" w:rsidRPr="00377EA6" w:rsidRDefault="00B52E29" w:rsidP="00A322D9">
            <w:pPr>
              <w:rPr>
                <w:w w:val="100"/>
                <w:lang w:val="uk-UA" w:eastAsia="ar-SA"/>
              </w:rPr>
            </w:pPr>
          </w:p>
        </w:tc>
        <w:tc>
          <w:tcPr>
            <w:tcW w:w="1909" w:type="dxa"/>
          </w:tcPr>
          <w:p w14:paraId="0FEC5101" w14:textId="77777777" w:rsidR="00B52E29" w:rsidRPr="00377EA6" w:rsidRDefault="00B52E29" w:rsidP="00A322D9">
            <w:pPr>
              <w:rPr>
                <w:w w:val="100"/>
                <w:lang w:val="uk-UA" w:eastAsia="ar-SA"/>
              </w:rPr>
            </w:pPr>
          </w:p>
        </w:tc>
        <w:tc>
          <w:tcPr>
            <w:tcW w:w="3220" w:type="dxa"/>
          </w:tcPr>
          <w:p w14:paraId="0A252C08" w14:textId="02DB53A2" w:rsidR="00B52E29" w:rsidRPr="00377EA6" w:rsidRDefault="00B52E29" w:rsidP="00A322D9">
            <w:pPr>
              <w:rPr>
                <w:w w:val="100"/>
                <w:lang w:val="uk-UA" w:eastAsia="ar-SA"/>
              </w:rPr>
            </w:pPr>
          </w:p>
        </w:tc>
      </w:tr>
      <w:tr w:rsidR="00E90DAF" w:rsidRPr="00377EA6" w14:paraId="1A06130F" w14:textId="77777777" w:rsidTr="008C5A71">
        <w:trPr>
          <w:trHeight w:val="968"/>
        </w:trPr>
        <w:tc>
          <w:tcPr>
            <w:tcW w:w="4760" w:type="dxa"/>
          </w:tcPr>
          <w:p w14:paraId="3A6DCCFE" w14:textId="77777777" w:rsidR="00B52E29" w:rsidRPr="00377EA6" w:rsidRDefault="00B52E29" w:rsidP="00A322D9">
            <w:pPr>
              <w:rPr>
                <w:w w:val="100"/>
                <w:lang w:val="uk-UA" w:eastAsia="ar-SA"/>
              </w:rPr>
            </w:pPr>
          </w:p>
          <w:p w14:paraId="215DFACD" w14:textId="781060AE" w:rsidR="00E90DAF" w:rsidRDefault="00E90DAF" w:rsidP="00A322D9">
            <w:pPr>
              <w:rPr>
                <w:w w:val="100"/>
                <w:lang w:val="uk-UA" w:eastAsia="ar-SA"/>
              </w:rPr>
            </w:pPr>
            <w:r w:rsidRPr="00377EA6">
              <w:rPr>
                <w:w w:val="100"/>
                <w:lang w:val="uk-UA" w:eastAsia="ar-SA"/>
              </w:rPr>
              <w:t>Постійна комісія Київської міської ради з питань освіти</w:t>
            </w:r>
            <w:r w:rsidR="00B52E29" w:rsidRPr="00377EA6">
              <w:rPr>
                <w:w w:val="100"/>
                <w:lang w:val="uk-UA" w:eastAsia="ar-SA"/>
              </w:rPr>
              <w:t xml:space="preserve"> і</w:t>
            </w:r>
            <w:r w:rsidR="002A388C" w:rsidRPr="00377EA6">
              <w:rPr>
                <w:w w:val="100"/>
                <w:lang w:val="uk-UA" w:eastAsia="ar-SA"/>
              </w:rPr>
              <w:t xml:space="preserve"> науки</w:t>
            </w:r>
            <w:r w:rsidRPr="00377EA6">
              <w:rPr>
                <w:w w:val="100"/>
                <w:lang w:val="uk-UA" w:eastAsia="ar-SA"/>
              </w:rPr>
              <w:t>,</w:t>
            </w:r>
            <w:r w:rsidR="002A388C" w:rsidRPr="00377EA6">
              <w:rPr>
                <w:w w:val="100"/>
                <w:lang w:val="uk-UA" w:eastAsia="ar-SA"/>
              </w:rPr>
              <w:br/>
            </w:r>
            <w:r w:rsidRPr="00377EA6">
              <w:rPr>
                <w:w w:val="100"/>
                <w:lang w:val="uk-UA" w:eastAsia="ar-SA"/>
              </w:rPr>
              <w:t>молоді та спорту</w:t>
            </w:r>
          </w:p>
          <w:p w14:paraId="2759E81A" w14:textId="77777777" w:rsidR="000630AE" w:rsidRPr="00377EA6" w:rsidRDefault="000630AE" w:rsidP="00A322D9">
            <w:pPr>
              <w:rPr>
                <w:w w:val="100"/>
                <w:lang w:val="uk-UA" w:eastAsia="ar-SA"/>
              </w:rPr>
            </w:pPr>
          </w:p>
          <w:p w14:paraId="2D6B4BBD" w14:textId="77777777" w:rsidR="00E90DAF" w:rsidRPr="00377EA6" w:rsidRDefault="00E90DAF" w:rsidP="00A322D9">
            <w:pPr>
              <w:rPr>
                <w:w w:val="100"/>
                <w:lang w:val="uk-UA" w:eastAsia="ar-SA"/>
              </w:rPr>
            </w:pPr>
            <w:r w:rsidRPr="00377EA6">
              <w:rPr>
                <w:w w:val="100"/>
                <w:lang w:val="uk-UA" w:eastAsia="ar-SA"/>
              </w:rPr>
              <w:t xml:space="preserve">Голова </w:t>
            </w:r>
          </w:p>
          <w:p w14:paraId="08454D28" w14:textId="77777777" w:rsidR="00A766C0" w:rsidRPr="00377EA6" w:rsidRDefault="00A766C0" w:rsidP="00A322D9">
            <w:pPr>
              <w:rPr>
                <w:w w:val="100"/>
                <w:lang w:val="uk-UA" w:eastAsia="ar-SA"/>
              </w:rPr>
            </w:pPr>
          </w:p>
          <w:p w14:paraId="65ADB38C" w14:textId="77777777" w:rsidR="00C418D5" w:rsidRPr="00377EA6" w:rsidRDefault="00E90DAF" w:rsidP="00A322D9">
            <w:pPr>
              <w:rPr>
                <w:w w:val="100"/>
                <w:lang w:val="uk-UA" w:eastAsia="ar-SA"/>
              </w:rPr>
            </w:pPr>
            <w:r w:rsidRPr="00377EA6">
              <w:rPr>
                <w:w w:val="100"/>
                <w:lang w:val="uk-UA" w:eastAsia="ar-SA"/>
              </w:rPr>
              <w:t>Секретар</w:t>
            </w:r>
          </w:p>
        </w:tc>
        <w:tc>
          <w:tcPr>
            <w:tcW w:w="1909" w:type="dxa"/>
          </w:tcPr>
          <w:p w14:paraId="53CDEEA8" w14:textId="77777777" w:rsidR="00E90DAF" w:rsidRPr="00377EA6" w:rsidRDefault="00E90DAF" w:rsidP="00A322D9">
            <w:pPr>
              <w:rPr>
                <w:w w:val="100"/>
                <w:lang w:val="uk-UA" w:eastAsia="ar-SA"/>
              </w:rPr>
            </w:pPr>
          </w:p>
        </w:tc>
        <w:tc>
          <w:tcPr>
            <w:tcW w:w="3220" w:type="dxa"/>
          </w:tcPr>
          <w:p w14:paraId="1E4972FB" w14:textId="77777777" w:rsidR="00612632" w:rsidRPr="00377EA6" w:rsidRDefault="00612632" w:rsidP="00A322D9">
            <w:pPr>
              <w:rPr>
                <w:w w:val="100"/>
                <w:lang w:val="uk-UA" w:eastAsia="ar-SA"/>
              </w:rPr>
            </w:pPr>
          </w:p>
          <w:p w14:paraId="02CCD9C2" w14:textId="77777777" w:rsidR="00030E5F" w:rsidRPr="00377EA6" w:rsidRDefault="00030E5F" w:rsidP="00A322D9">
            <w:pPr>
              <w:rPr>
                <w:w w:val="100"/>
                <w:lang w:val="uk-UA" w:eastAsia="ar-SA"/>
              </w:rPr>
            </w:pPr>
          </w:p>
          <w:p w14:paraId="07CAA166" w14:textId="77777777" w:rsidR="00A766C0" w:rsidRPr="00377EA6" w:rsidRDefault="00A766C0" w:rsidP="00A322D9">
            <w:pPr>
              <w:rPr>
                <w:w w:val="100"/>
                <w:lang w:val="uk-UA" w:eastAsia="ar-SA"/>
              </w:rPr>
            </w:pPr>
          </w:p>
          <w:p w14:paraId="039E8932" w14:textId="77777777" w:rsidR="00A766C0" w:rsidRPr="00377EA6" w:rsidRDefault="00A766C0" w:rsidP="00A322D9">
            <w:pPr>
              <w:rPr>
                <w:w w:val="100"/>
                <w:lang w:val="uk-UA" w:eastAsia="ar-SA"/>
              </w:rPr>
            </w:pPr>
          </w:p>
          <w:p w14:paraId="46B7779C" w14:textId="77777777" w:rsidR="000630AE" w:rsidRDefault="000630AE" w:rsidP="00A322D9">
            <w:pPr>
              <w:rPr>
                <w:w w:val="100"/>
                <w:lang w:val="uk-UA" w:eastAsia="ar-SA"/>
              </w:rPr>
            </w:pPr>
          </w:p>
          <w:p w14:paraId="7402040A" w14:textId="3F29EEB5" w:rsidR="00E90DAF" w:rsidRPr="00377EA6" w:rsidRDefault="00B52E29" w:rsidP="00A322D9">
            <w:pPr>
              <w:rPr>
                <w:w w:val="100"/>
                <w:lang w:val="uk-UA" w:eastAsia="ar-SA"/>
              </w:rPr>
            </w:pPr>
            <w:r w:rsidRPr="00377EA6">
              <w:rPr>
                <w:w w:val="100"/>
                <w:lang w:val="uk-UA" w:eastAsia="ar-SA"/>
              </w:rPr>
              <w:t>Вадим ВАСИЛЬЧУК</w:t>
            </w:r>
          </w:p>
          <w:p w14:paraId="0C61F01F" w14:textId="77777777" w:rsidR="00A766C0" w:rsidRPr="00377EA6" w:rsidRDefault="00A766C0" w:rsidP="00A322D9">
            <w:pPr>
              <w:rPr>
                <w:w w:val="100"/>
                <w:lang w:val="uk-UA" w:eastAsia="ar-SA"/>
              </w:rPr>
            </w:pPr>
          </w:p>
          <w:p w14:paraId="244584D8" w14:textId="77777777" w:rsidR="002043A0" w:rsidRPr="00377EA6" w:rsidRDefault="00B52E29" w:rsidP="00A322D9">
            <w:pPr>
              <w:rPr>
                <w:w w:val="100"/>
                <w:lang w:val="uk-UA" w:eastAsia="ar-SA"/>
              </w:rPr>
            </w:pPr>
            <w:r w:rsidRPr="00377EA6">
              <w:rPr>
                <w:w w:val="100"/>
                <w:lang w:val="uk-UA" w:eastAsia="ar-SA"/>
              </w:rPr>
              <w:t>Олександр СУПРУН</w:t>
            </w:r>
          </w:p>
        </w:tc>
      </w:tr>
      <w:tr w:rsidR="00B52E29" w:rsidRPr="00377EA6" w14:paraId="5CA99DC9" w14:textId="77777777" w:rsidTr="008C5A71">
        <w:trPr>
          <w:trHeight w:val="968"/>
        </w:trPr>
        <w:tc>
          <w:tcPr>
            <w:tcW w:w="4760" w:type="dxa"/>
          </w:tcPr>
          <w:p w14:paraId="7615EFF3" w14:textId="77777777" w:rsidR="003C481B" w:rsidRPr="00377EA6" w:rsidRDefault="003C481B" w:rsidP="00A322D9">
            <w:pPr>
              <w:rPr>
                <w:w w:val="100"/>
                <w:lang w:val="uk-UA" w:eastAsia="ar-SA"/>
              </w:rPr>
            </w:pPr>
          </w:p>
          <w:p w14:paraId="42A344BF" w14:textId="77777777" w:rsidR="006618EE" w:rsidRPr="00377EA6" w:rsidRDefault="006618EE" w:rsidP="006618EE">
            <w:pPr>
              <w:rPr>
                <w:color w:val="000000"/>
                <w:w w:val="100"/>
                <w:lang w:val="uk-UA"/>
              </w:rPr>
            </w:pPr>
            <w:r w:rsidRPr="00377EA6">
              <w:rPr>
                <w:color w:val="000000"/>
                <w:w w:val="100"/>
                <w:lang w:val="uk-UA"/>
              </w:rPr>
              <w:t xml:space="preserve">Постійна комісія Київської міської ради з питань </w:t>
            </w:r>
            <w:r w:rsidR="00DE65EC">
              <w:rPr>
                <w:color w:val="000000"/>
                <w:w w:val="100"/>
                <w:lang w:val="uk-UA"/>
              </w:rPr>
              <w:t>власності та регуляторної політики</w:t>
            </w:r>
          </w:p>
          <w:p w14:paraId="0C913CD0" w14:textId="77777777" w:rsidR="00DE65EC" w:rsidRDefault="00DE65EC" w:rsidP="006618EE">
            <w:pPr>
              <w:rPr>
                <w:w w:val="100"/>
                <w:lang w:val="uk-UA" w:eastAsia="ar-SA"/>
              </w:rPr>
            </w:pPr>
          </w:p>
          <w:p w14:paraId="3AD6C0D8" w14:textId="77777777" w:rsidR="003C481B" w:rsidRPr="00377EA6" w:rsidRDefault="003C481B" w:rsidP="006618EE">
            <w:pPr>
              <w:rPr>
                <w:w w:val="100"/>
                <w:lang w:val="uk-UA" w:eastAsia="ar-SA"/>
              </w:rPr>
            </w:pPr>
            <w:r w:rsidRPr="00377EA6">
              <w:rPr>
                <w:w w:val="100"/>
                <w:lang w:val="uk-UA" w:eastAsia="ar-SA"/>
              </w:rPr>
              <w:t>Голова</w:t>
            </w:r>
          </w:p>
          <w:p w14:paraId="5BB0EAAB" w14:textId="77777777" w:rsidR="00A766C0" w:rsidRPr="00377EA6" w:rsidRDefault="00A766C0" w:rsidP="00A322D9">
            <w:pPr>
              <w:rPr>
                <w:w w:val="100"/>
                <w:lang w:val="uk-UA" w:eastAsia="ar-SA"/>
              </w:rPr>
            </w:pPr>
          </w:p>
          <w:p w14:paraId="2D2797E9" w14:textId="77777777" w:rsidR="00B52E29" w:rsidRPr="00377EA6" w:rsidRDefault="003C481B" w:rsidP="00A322D9">
            <w:pPr>
              <w:rPr>
                <w:w w:val="100"/>
                <w:lang w:val="uk-UA" w:eastAsia="ar-SA"/>
              </w:rPr>
            </w:pPr>
            <w:r w:rsidRPr="00377EA6">
              <w:rPr>
                <w:w w:val="100"/>
                <w:lang w:val="uk-UA" w:eastAsia="ar-SA"/>
              </w:rPr>
              <w:t>Секретар</w:t>
            </w:r>
          </w:p>
        </w:tc>
        <w:tc>
          <w:tcPr>
            <w:tcW w:w="1909" w:type="dxa"/>
          </w:tcPr>
          <w:p w14:paraId="62FB8DCC" w14:textId="77777777" w:rsidR="00B52E29" w:rsidRPr="00377EA6" w:rsidRDefault="00B52E29" w:rsidP="00A322D9">
            <w:pPr>
              <w:rPr>
                <w:w w:val="100"/>
                <w:lang w:val="uk-UA" w:eastAsia="ar-SA"/>
              </w:rPr>
            </w:pPr>
          </w:p>
        </w:tc>
        <w:tc>
          <w:tcPr>
            <w:tcW w:w="3220" w:type="dxa"/>
          </w:tcPr>
          <w:p w14:paraId="677BC83D" w14:textId="77777777" w:rsidR="00B52E29" w:rsidRPr="00377EA6" w:rsidRDefault="00B52E29" w:rsidP="00A322D9">
            <w:pPr>
              <w:rPr>
                <w:w w:val="100"/>
                <w:lang w:val="uk-UA" w:eastAsia="ar-SA"/>
              </w:rPr>
            </w:pPr>
          </w:p>
          <w:p w14:paraId="12BDB30A" w14:textId="77777777" w:rsidR="006E3F00" w:rsidRPr="00377EA6" w:rsidRDefault="006E3F00" w:rsidP="00A322D9">
            <w:pPr>
              <w:rPr>
                <w:w w:val="100"/>
                <w:lang w:val="uk-UA" w:eastAsia="ar-SA"/>
              </w:rPr>
            </w:pPr>
          </w:p>
          <w:p w14:paraId="128A492C" w14:textId="77777777" w:rsidR="006E3F00" w:rsidRPr="00377EA6" w:rsidRDefault="006E3F00" w:rsidP="00A322D9">
            <w:pPr>
              <w:rPr>
                <w:w w:val="100"/>
                <w:lang w:val="uk-UA" w:eastAsia="ar-SA"/>
              </w:rPr>
            </w:pPr>
          </w:p>
          <w:p w14:paraId="5E25DBD9" w14:textId="77777777" w:rsidR="006E3F00" w:rsidRPr="00377EA6" w:rsidRDefault="006E3F00" w:rsidP="00A322D9">
            <w:pPr>
              <w:rPr>
                <w:w w:val="100"/>
                <w:lang w:val="uk-UA" w:eastAsia="ar-SA"/>
              </w:rPr>
            </w:pPr>
          </w:p>
          <w:p w14:paraId="6D6FFCE1" w14:textId="77777777" w:rsidR="00A766C0" w:rsidRPr="00377EA6" w:rsidRDefault="00A766C0" w:rsidP="00A322D9">
            <w:pPr>
              <w:rPr>
                <w:w w:val="100"/>
                <w:lang w:val="uk-UA" w:eastAsia="ar-SA"/>
              </w:rPr>
            </w:pPr>
          </w:p>
          <w:p w14:paraId="7C4536E6" w14:textId="77777777" w:rsidR="00A766C0" w:rsidRPr="00377EA6" w:rsidRDefault="00DE65EC" w:rsidP="00DE65EC">
            <w:pPr>
              <w:ind w:right="-108"/>
              <w:rPr>
                <w:w w:val="100"/>
                <w:lang w:val="uk-UA" w:eastAsia="ar-SA"/>
              </w:rPr>
            </w:pPr>
            <w:r>
              <w:rPr>
                <w:color w:val="000000"/>
                <w:w w:val="100"/>
                <w:lang w:val="uk-UA"/>
              </w:rPr>
              <w:t>Михайло</w:t>
            </w:r>
            <w:r w:rsidR="006618EE" w:rsidRPr="00377EA6">
              <w:rPr>
                <w:color w:val="000000"/>
                <w:w w:val="100"/>
                <w:lang w:val="uk-UA"/>
              </w:rPr>
              <w:t xml:space="preserve"> </w:t>
            </w:r>
            <w:r>
              <w:rPr>
                <w:color w:val="000000"/>
                <w:w w:val="100"/>
                <w:lang w:val="uk-UA"/>
              </w:rPr>
              <w:t>ПРИСЯЖНЮК</w:t>
            </w:r>
            <w:r w:rsidR="006618EE" w:rsidRPr="00377EA6">
              <w:rPr>
                <w:w w:val="100"/>
                <w:lang w:val="uk-UA" w:eastAsia="ar-SA"/>
              </w:rPr>
              <w:t xml:space="preserve"> </w:t>
            </w:r>
          </w:p>
          <w:p w14:paraId="06581CCE" w14:textId="77777777" w:rsidR="006618EE" w:rsidRPr="00377EA6" w:rsidRDefault="006618EE" w:rsidP="00A322D9">
            <w:pPr>
              <w:rPr>
                <w:w w:val="100"/>
                <w:lang w:val="uk-UA" w:eastAsia="ar-SA"/>
              </w:rPr>
            </w:pPr>
          </w:p>
          <w:p w14:paraId="7D55B910" w14:textId="77777777" w:rsidR="006E3F00" w:rsidRPr="00DE65EC" w:rsidRDefault="00DE65EC" w:rsidP="00DE65EC">
            <w:pPr>
              <w:rPr>
                <w:w w:val="100"/>
                <w:lang w:val="uk-UA" w:eastAsia="ar-SA"/>
              </w:rPr>
            </w:pPr>
            <w:r>
              <w:rPr>
                <w:color w:val="000000"/>
                <w:w w:val="100"/>
                <w:lang w:val="uk-UA"/>
              </w:rPr>
              <w:t>Сергій</w:t>
            </w:r>
            <w:r w:rsidR="006618EE" w:rsidRPr="00377EA6">
              <w:rPr>
                <w:color w:val="000000"/>
                <w:w w:val="100"/>
              </w:rPr>
              <w:t xml:space="preserve"> </w:t>
            </w:r>
            <w:r>
              <w:rPr>
                <w:color w:val="000000"/>
                <w:w w:val="100"/>
                <w:lang w:val="uk-UA"/>
              </w:rPr>
              <w:t>АРТЕМЕНКО</w:t>
            </w:r>
          </w:p>
        </w:tc>
      </w:tr>
      <w:tr w:rsidR="009704C0" w:rsidRPr="00377EA6" w14:paraId="4CBF35A4" w14:textId="77777777" w:rsidTr="008C5A71">
        <w:trPr>
          <w:trHeight w:val="418"/>
        </w:trPr>
        <w:tc>
          <w:tcPr>
            <w:tcW w:w="4760" w:type="dxa"/>
          </w:tcPr>
          <w:p w14:paraId="72171556" w14:textId="77777777" w:rsidR="003C481B" w:rsidRPr="00377EA6" w:rsidRDefault="003C481B" w:rsidP="00A322D9">
            <w:pPr>
              <w:rPr>
                <w:w w:val="100"/>
                <w:lang w:val="uk-UA" w:eastAsia="ar-SA"/>
              </w:rPr>
            </w:pPr>
          </w:p>
          <w:p w14:paraId="7A9A84F7" w14:textId="77777777" w:rsidR="009704C0" w:rsidRPr="00377EA6" w:rsidRDefault="00DA139D" w:rsidP="00A322D9">
            <w:pPr>
              <w:rPr>
                <w:w w:val="100"/>
                <w:lang w:val="uk-UA" w:eastAsia="ar-SA"/>
              </w:rPr>
            </w:pPr>
            <w:r w:rsidRPr="00377EA6">
              <w:rPr>
                <w:w w:val="100"/>
                <w:lang w:val="uk-UA" w:eastAsia="ar-SA"/>
              </w:rPr>
              <w:t>Н</w:t>
            </w:r>
            <w:r w:rsidR="009704C0" w:rsidRPr="00377EA6">
              <w:rPr>
                <w:w w:val="100"/>
                <w:lang w:val="uk-UA" w:eastAsia="ar-SA"/>
              </w:rPr>
              <w:t xml:space="preserve">ачальник управління правового забезпечення діяльності Київської міської ради  </w:t>
            </w:r>
          </w:p>
        </w:tc>
        <w:tc>
          <w:tcPr>
            <w:tcW w:w="1909" w:type="dxa"/>
          </w:tcPr>
          <w:p w14:paraId="14EBFA55" w14:textId="77777777" w:rsidR="009704C0" w:rsidRPr="00377EA6" w:rsidRDefault="009704C0" w:rsidP="00A322D9">
            <w:pPr>
              <w:rPr>
                <w:w w:val="100"/>
                <w:lang w:val="uk-UA" w:eastAsia="ar-SA"/>
              </w:rPr>
            </w:pPr>
          </w:p>
        </w:tc>
        <w:tc>
          <w:tcPr>
            <w:tcW w:w="3220" w:type="dxa"/>
          </w:tcPr>
          <w:p w14:paraId="3BEF596F" w14:textId="77777777" w:rsidR="00923D34" w:rsidRPr="00377EA6" w:rsidRDefault="00923D34" w:rsidP="00A322D9">
            <w:pPr>
              <w:rPr>
                <w:w w:val="100"/>
                <w:lang w:val="uk-UA" w:eastAsia="ar-SA"/>
              </w:rPr>
            </w:pPr>
          </w:p>
          <w:p w14:paraId="6846C6E5" w14:textId="77777777" w:rsidR="00A766C0" w:rsidRPr="00377EA6" w:rsidRDefault="00A766C0" w:rsidP="00A322D9">
            <w:pPr>
              <w:rPr>
                <w:w w:val="100"/>
                <w:lang w:val="uk-UA" w:eastAsia="ar-SA"/>
              </w:rPr>
            </w:pPr>
          </w:p>
          <w:p w14:paraId="7E493BA5" w14:textId="77777777" w:rsidR="00A766C0" w:rsidRPr="00377EA6" w:rsidRDefault="00A766C0" w:rsidP="00A322D9">
            <w:pPr>
              <w:rPr>
                <w:w w:val="100"/>
                <w:lang w:val="uk-UA" w:eastAsia="ar-SA"/>
              </w:rPr>
            </w:pPr>
            <w:r w:rsidRPr="00377EA6">
              <w:rPr>
                <w:w w:val="100"/>
                <w:lang w:val="uk-UA" w:eastAsia="ar-SA"/>
              </w:rPr>
              <w:t>Валентина ПОЛОЖИШНИК</w:t>
            </w:r>
          </w:p>
          <w:p w14:paraId="5A821DD4" w14:textId="77777777" w:rsidR="009704C0" w:rsidRPr="00377EA6" w:rsidRDefault="009704C0" w:rsidP="00A322D9">
            <w:pPr>
              <w:rPr>
                <w:w w:val="100"/>
                <w:lang w:val="uk-UA" w:eastAsia="ar-SA"/>
              </w:rPr>
            </w:pPr>
          </w:p>
        </w:tc>
      </w:tr>
    </w:tbl>
    <w:p w14:paraId="5E79B66F" w14:textId="77777777" w:rsidR="00870D6E" w:rsidRPr="007434D5" w:rsidRDefault="00870D6E">
      <w:pPr>
        <w:rPr>
          <w:w w:val="100"/>
          <w:lang w:val="uk-UA" w:eastAsia="ar-SA"/>
        </w:rPr>
      </w:pPr>
    </w:p>
    <w:sectPr w:rsidR="00870D6E" w:rsidRPr="007434D5" w:rsidSect="001D13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A0"/>
    <w:rsid w:val="0000357B"/>
    <w:rsid w:val="00030E5F"/>
    <w:rsid w:val="000501A3"/>
    <w:rsid w:val="000627D9"/>
    <w:rsid w:val="000630AE"/>
    <w:rsid w:val="00070EF6"/>
    <w:rsid w:val="00074252"/>
    <w:rsid w:val="00082922"/>
    <w:rsid w:val="0008613A"/>
    <w:rsid w:val="00090ACB"/>
    <w:rsid w:val="000B7FDE"/>
    <w:rsid w:val="000E34D8"/>
    <w:rsid w:val="000F4F47"/>
    <w:rsid w:val="000F6F04"/>
    <w:rsid w:val="001150E3"/>
    <w:rsid w:val="0014608A"/>
    <w:rsid w:val="001651A9"/>
    <w:rsid w:val="001672EA"/>
    <w:rsid w:val="00172520"/>
    <w:rsid w:val="001B0732"/>
    <w:rsid w:val="001B4295"/>
    <w:rsid w:val="001D13F6"/>
    <w:rsid w:val="001E40A8"/>
    <w:rsid w:val="002043A0"/>
    <w:rsid w:val="00223C48"/>
    <w:rsid w:val="00231FC4"/>
    <w:rsid w:val="00233F43"/>
    <w:rsid w:val="002A388C"/>
    <w:rsid w:val="002A689C"/>
    <w:rsid w:val="002B3B87"/>
    <w:rsid w:val="002C336C"/>
    <w:rsid w:val="002D6D12"/>
    <w:rsid w:val="002F19F7"/>
    <w:rsid w:val="003143FA"/>
    <w:rsid w:val="00332741"/>
    <w:rsid w:val="00334F61"/>
    <w:rsid w:val="00361CCF"/>
    <w:rsid w:val="0036739D"/>
    <w:rsid w:val="00367A25"/>
    <w:rsid w:val="00370EF0"/>
    <w:rsid w:val="00377EA6"/>
    <w:rsid w:val="00394904"/>
    <w:rsid w:val="003A4C52"/>
    <w:rsid w:val="003C2640"/>
    <w:rsid w:val="003C481B"/>
    <w:rsid w:val="003D3797"/>
    <w:rsid w:val="003E0274"/>
    <w:rsid w:val="003F3C9F"/>
    <w:rsid w:val="00413BE4"/>
    <w:rsid w:val="00430EF9"/>
    <w:rsid w:val="0043601A"/>
    <w:rsid w:val="00446CFD"/>
    <w:rsid w:val="004807F6"/>
    <w:rsid w:val="00495432"/>
    <w:rsid w:val="004C0E38"/>
    <w:rsid w:val="005136A0"/>
    <w:rsid w:val="005313DF"/>
    <w:rsid w:val="00533EF2"/>
    <w:rsid w:val="005549B0"/>
    <w:rsid w:val="005630AA"/>
    <w:rsid w:val="00593C95"/>
    <w:rsid w:val="005A2BA5"/>
    <w:rsid w:val="005D1BC5"/>
    <w:rsid w:val="00612632"/>
    <w:rsid w:val="00612652"/>
    <w:rsid w:val="00630F37"/>
    <w:rsid w:val="006422E8"/>
    <w:rsid w:val="0065285B"/>
    <w:rsid w:val="006571E9"/>
    <w:rsid w:val="006618EE"/>
    <w:rsid w:val="0066557A"/>
    <w:rsid w:val="00686F7A"/>
    <w:rsid w:val="006E3F00"/>
    <w:rsid w:val="006F66FE"/>
    <w:rsid w:val="007103D4"/>
    <w:rsid w:val="007434D5"/>
    <w:rsid w:val="007B3EC0"/>
    <w:rsid w:val="007C1E0D"/>
    <w:rsid w:val="007C699D"/>
    <w:rsid w:val="00806AD7"/>
    <w:rsid w:val="00806B0B"/>
    <w:rsid w:val="0081669F"/>
    <w:rsid w:val="00821107"/>
    <w:rsid w:val="0082114D"/>
    <w:rsid w:val="00835747"/>
    <w:rsid w:val="00870D6E"/>
    <w:rsid w:val="00871390"/>
    <w:rsid w:val="00874167"/>
    <w:rsid w:val="00883E14"/>
    <w:rsid w:val="0089056A"/>
    <w:rsid w:val="008C5A71"/>
    <w:rsid w:val="008D2517"/>
    <w:rsid w:val="008E2114"/>
    <w:rsid w:val="008F61A8"/>
    <w:rsid w:val="00923D34"/>
    <w:rsid w:val="00925C3E"/>
    <w:rsid w:val="009704C0"/>
    <w:rsid w:val="00972B8B"/>
    <w:rsid w:val="00986906"/>
    <w:rsid w:val="0099474A"/>
    <w:rsid w:val="00994F3F"/>
    <w:rsid w:val="009B3148"/>
    <w:rsid w:val="009C6D4F"/>
    <w:rsid w:val="009F294F"/>
    <w:rsid w:val="009F2A62"/>
    <w:rsid w:val="00A10182"/>
    <w:rsid w:val="00A322D9"/>
    <w:rsid w:val="00A33CE3"/>
    <w:rsid w:val="00A45AB2"/>
    <w:rsid w:val="00A766C0"/>
    <w:rsid w:val="00A81D0D"/>
    <w:rsid w:val="00A951A6"/>
    <w:rsid w:val="00AA08EF"/>
    <w:rsid w:val="00AB5005"/>
    <w:rsid w:val="00AB6C36"/>
    <w:rsid w:val="00AD50B6"/>
    <w:rsid w:val="00AE4C2F"/>
    <w:rsid w:val="00B05076"/>
    <w:rsid w:val="00B129BE"/>
    <w:rsid w:val="00B401D7"/>
    <w:rsid w:val="00B51EC7"/>
    <w:rsid w:val="00B52E29"/>
    <w:rsid w:val="00B537A8"/>
    <w:rsid w:val="00B66609"/>
    <w:rsid w:val="00B745C5"/>
    <w:rsid w:val="00B92A4C"/>
    <w:rsid w:val="00BB214E"/>
    <w:rsid w:val="00BC7267"/>
    <w:rsid w:val="00BD09B2"/>
    <w:rsid w:val="00BD0A1F"/>
    <w:rsid w:val="00BE0E7B"/>
    <w:rsid w:val="00BF1B8B"/>
    <w:rsid w:val="00BF5471"/>
    <w:rsid w:val="00BF6E9E"/>
    <w:rsid w:val="00C418D5"/>
    <w:rsid w:val="00C57217"/>
    <w:rsid w:val="00C6410E"/>
    <w:rsid w:val="00C760CB"/>
    <w:rsid w:val="00CA3B90"/>
    <w:rsid w:val="00CE440E"/>
    <w:rsid w:val="00CE4DA0"/>
    <w:rsid w:val="00CF4CC1"/>
    <w:rsid w:val="00CF60D3"/>
    <w:rsid w:val="00D22BF9"/>
    <w:rsid w:val="00D316CA"/>
    <w:rsid w:val="00D347D8"/>
    <w:rsid w:val="00D36CA8"/>
    <w:rsid w:val="00DA139D"/>
    <w:rsid w:val="00DA480B"/>
    <w:rsid w:val="00DB5088"/>
    <w:rsid w:val="00DC567E"/>
    <w:rsid w:val="00DE65EC"/>
    <w:rsid w:val="00DF0BD3"/>
    <w:rsid w:val="00E12EB7"/>
    <w:rsid w:val="00E3275A"/>
    <w:rsid w:val="00E36914"/>
    <w:rsid w:val="00E36A4E"/>
    <w:rsid w:val="00E505A8"/>
    <w:rsid w:val="00E85621"/>
    <w:rsid w:val="00E85E05"/>
    <w:rsid w:val="00E90DAF"/>
    <w:rsid w:val="00E915FB"/>
    <w:rsid w:val="00ED153E"/>
    <w:rsid w:val="00ED174A"/>
    <w:rsid w:val="00ED3144"/>
    <w:rsid w:val="00EF419B"/>
    <w:rsid w:val="00F051AE"/>
    <w:rsid w:val="00F6363D"/>
    <w:rsid w:val="00F66209"/>
    <w:rsid w:val="00FF0B99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F90E"/>
  <w15:docId w15:val="{B7DCCBC2-454C-449E-A780-DF6B5B2F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DAF"/>
    <w:pPr>
      <w:autoSpaceDE/>
      <w:autoSpaceDN/>
      <w:spacing w:before="118" w:after="118"/>
    </w:pPr>
    <w:rPr>
      <w:w w:val="100"/>
      <w:sz w:val="24"/>
      <w:szCs w:val="24"/>
    </w:rPr>
  </w:style>
  <w:style w:type="table" w:styleId="a4">
    <w:name w:val="Table Grid"/>
    <w:basedOn w:val="a1"/>
    <w:uiPriority w:val="59"/>
    <w:rsid w:val="00E90D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DA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0DAF"/>
    <w:rPr>
      <w:rFonts w:ascii="Tahoma" w:eastAsia="Times New Roman" w:hAnsi="Tahoma" w:cs="Tahoma"/>
      <w:w w:val="90"/>
      <w:sz w:val="16"/>
      <w:szCs w:val="16"/>
      <w:lang w:val="ru-RU" w:eastAsia="ru-RU"/>
    </w:rPr>
  </w:style>
  <w:style w:type="character" w:customStyle="1" w:styleId="rvts23">
    <w:name w:val="rvts23"/>
    <w:basedOn w:val="a0"/>
    <w:rsid w:val="00E85621"/>
  </w:style>
  <w:style w:type="paragraph" w:styleId="a7">
    <w:name w:val="List Paragraph"/>
    <w:basedOn w:val="a"/>
    <w:uiPriority w:val="34"/>
    <w:qFormat/>
    <w:rsid w:val="00430EF9"/>
    <w:pPr>
      <w:ind w:left="720"/>
      <w:contextualSpacing/>
    </w:pPr>
  </w:style>
  <w:style w:type="character" w:customStyle="1" w:styleId="apple-tab-span">
    <w:name w:val="apple-tab-span"/>
    <w:basedOn w:val="a0"/>
    <w:rsid w:val="0066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 Кузіна</dc:creator>
  <cp:lastModifiedBy>user1</cp:lastModifiedBy>
  <cp:revision>5</cp:revision>
  <cp:lastPrinted>2024-02-14T12:26:00Z</cp:lastPrinted>
  <dcterms:created xsi:type="dcterms:W3CDTF">2024-02-13T16:24:00Z</dcterms:created>
  <dcterms:modified xsi:type="dcterms:W3CDTF">2024-02-14T12:26:00Z</dcterms:modified>
</cp:coreProperties>
</file>