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FB2" w:rsidRPr="005C15DF" w:rsidRDefault="00223FB2" w:rsidP="00223FB2">
      <w:pPr>
        <w:jc w:val="center"/>
        <w:rPr>
          <w:rFonts w:ascii="Benguiat" w:hAnsi="Benguiat"/>
          <w:b/>
          <w:spacing w:val="18"/>
          <w:w w:val="66"/>
          <w:sz w:val="56"/>
          <w:szCs w:val="56"/>
        </w:rPr>
      </w:pPr>
      <w:r w:rsidRPr="005C15DF">
        <w:rPr>
          <w:noProof/>
          <w:lang w:eastAsia="uk-UA"/>
        </w:rPr>
        <w:drawing>
          <wp:anchor distT="0" distB="0" distL="114300" distR="114300" simplePos="0" relativeHeight="251659264" behindDoc="1" locked="0" layoutInCell="1" allowOverlap="1" wp14:anchorId="1E37DEA7" wp14:editId="60657ABE">
            <wp:simplePos x="0" y="0"/>
            <wp:positionH relativeFrom="column">
              <wp:posOffset>2808605</wp:posOffset>
            </wp:positionH>
            <wp:positionV relativeFrom="paragraph">
              <wp:posOffset>-14605</wp:posOffset>
            </wp:positionV>
            <wp:extent cx="516255" cy="68580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23FB2" w:rsidRPr="00307BD0" w:rsidRDefault="00223FB2" w:rsidP="00223FB2">
      <w:pPr>
        <w:jc w:val="center"/>
        <w:rPr>
          <w:b/>
          <w:spacing w:val="18"/>
          <w:w w:val="66"/>
          <w:sz w:val="2"/>
          <w:szCs w:val="2"/>
        </w:rPr>
      </w:pPr>
    </w:p>
    <w:p w:rsidR="00223FB2" w:rsidRPr="00307BD0" w:rsidRDefault="00223FB2" w:rsidP="00223FB2">
      <w:pPr>
        <w:spacing w:after="0"/>
        <w:jc w:val="center"/>
        <w:rPr>
          <w:b/>
          <w:spacing w:val="18"/>
          <w:w w:val="66"/>
          <w:sz w:val="44"/>
          <w:szCs w:val="44"/>
        </w:rPr>
      </w:pPr>
      <w:r w:rsidRPr="005C15DF">
        <w:rPr>
          <w:rFonts w:ascii="Benguiat" w:hAnsi="Benguiat"/>
          <w:b/>
          <w:spacing w:val="18"/>
          <w:w w:val="66"/>
          <w:sz w:val="72"/>
        </w:rPr>
        <w:t>КИ</w:t>
      </w:r>
      <w:r w:rsidRPr="005C15DF">
        <w:rPr>
          <w:b/>
          <w:spacing w:val="18"/>
          <w:w w:val="66"/>
          <w:sz w:val="72"/>
        </w:rPr>
        <w:t>Ї</w:t>
      </w:r>
      <w:r w:rsidRPr="005C15DF">
        <w:rPr>
          <w:rFonts w:ascii="Benguiat" w:hAnsi="Benguiat"/>
          <w:b/>
          <w:spacing w:val="18"/>
          <w:w w:val="66"/>
          <w:sz w:val="72"/>
        </w:rPr>
        <w:t>ВСЬКА М</w:t>
      </w:r>
      <w:r w:rsidRPr="005C15DF">
        <w:rPr>
          <w:b/>
          <w:spacing w:val="18"/>
          <w:w w:val="66"/>
          <w:sz w:val="72"/>
        </w:rPr>
        <w:t>І</w:t>
      </w:r>
      <w:r w:rsidRPr="005C15DF">
        <w:rPr>
          <w:rFonts w:ascii="Benguiat" w:hAnsi="Benguiat"/>
          <w:b/>
          <w:spacing w:val="18"/>
          <w:w w:val="66"/>
          <w:sz w:val="72"/>
        </w:rPr>
        <w:t>СЬКА РАДА</w:t>
      </w:r>
    </w:p>
    <w:p w:rsidR="00223FB2" w:rsidRPr="005C15DF" w:rsidRDefault="00652BFD" w:rsidP="00223FB2">
      <w:pPr>
        <w:pStyle w:val="2"/>
        <w:pBdr>
          <w:bottom w:val="thinThickThinSmallGap" w:sz="24" w:space="2" w:color="auto"/>
        </w:pBdr>
        <w:spacing w:before="0" w:after="0"/>
        <w:rPr>
          <w:rFonts w:ascii="Benguiat" w:hAnsi="Benguiat"/>
          <w:spacing w:val="18"/>
          <w:w w:val="90"/>
          <w:szCs w:val="28"/>
        </w:rPr>
      </w:pPr>
      <w:r>
        <w:rPr>
          <w:rFonts w:ascii="Benguiat" w:hAnsi="Benguiat"/>
          <w:spacing w:val="18"/>
          <w:w w:val="90"/>
          <w:szCs w:val="28"/>
        </w:rPr>
        <w:t>ІІ СЕС</w:t>
      </w:r>
      <w:r>
        <w:rPr>
          <w:spacing w:val="18"/>
          <w:w w:val="90"/>
          <w:szCs w:val="28"/>
        </w:rPr>
        <w:t>І</w:t>
      </w:r>
      <w:r>
        <w:rPr>
          <w:rFonts w:ascii="Benguiat" w:hAnsi="Benguiat" w:cs="Benguiat"/>
          <w:spacing w:val="18"/>
          <w:w w:val="90"/>
          <w:szCs w:val="28"/>
        </w:rPr>
        <w:t xml:space="preserve">Я </w:t>
      </w:r>
      <w:r>
        <w:rPr>
          <w:spacing w:val="18"/>
          <w:w w:val="90"/>
          <w:szCs w:val="28"/>
        </w:rPr>
        <w:t xml:space="preserve">ІХ </w:t>
      </w:r>
      <w:r>
        <w:rPr>
          <w:rFonts w:ascii="Benguiat" w:hAnsi="Benguiat"/>
          <w:spacing w:val="18"/>
          <w:w w:val="90"/>
          <w:szCs w:val="28"/>
        </w:rPr>
        <w:t>СКЛИКАННЯ</w:t>
      </w:r>
    </w:p>
    <w:p w:rsidR="00223FB2" w:rsidRPr="005C15DF" w:rsidRDefault="00223FB2" w:rsidP="00223FB2">
      <w:pPr>
        <w:tabs>
          <w:tab w:val="left" w:pos="5387"/>
        </w:tabs>
        <w:spacing w:after="0"/>
        <w:rPr>
          <w:i/>
          <w:sz w:val="20"/>
        </w:rPr>
      </w:pPr>
    </w:p>
    <w:p w:rsidR="00223FB2" w:rsidRDefault="00223FB2" w:rsidP="00223FB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C73A9">
        <w:rPr>
          <w:rFonts w:ascii="Times New Roman" w:hAnsi="Times New Roman" w:cs="Times New Roman"/>
          <w:b/>
          <w:sz w:val="36"/>
          <w:szCs w:val="36"/>
        </w:rPr>
        <w:t>РІШЕННЯ</w:t>
      </w:r>
    </w:p>
    <w:p w:rsidR="00223FB2" w:rsidRDefault="00223FB2" w:rsidP="00223FB2">
      <w:pPr>
        <w:spacing w:after="0"/>
        <w:rPr>
          <w:b/>
          <w:szCs w:val="28"/>
        </w:rPr>
      </w:pPr>
      <w:r w:rsidRPr="005C15DF">
        <w:rPr>
          <w:b/>
          <w:szCs w:val="28"/>
        </w:rPr>
        <w:t>____________</w:t>
      </w:r>
      <w:r w:rsidRPr="00965CF0">
        <w:rPr>
          <w:rFonts w:ascii="Times New Roman" w:hAnsi="Times New Roman" w:cs="Times New Roman"/>
          <w:b/>
          <w:szCs w:val="28"/>
        </w:rPr>
        <w:t>№</w:t>
      </w:r>
      <w:r w:rsidRPr="005C15DF">
        <w:rPr>
          <w:b/>
          <w:szCs w:val="28"/>
        </w:rPr>
        <w:t>____________</w:t>
      </w:r>
    </w:p>
    <w:p w:rsidR="00490E86" w:rsidRDefault="00490E86" w:rsidP="00D3366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944580" w:rsidRDefault="00D3366E" w:rsidP="00E1014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3366E">
        <w:rPr>
          <w:rFonts w:ascii="Times New Roman" w:eastAsia="Times New Roman" w:hAnsi="Times New Roman" w:cs="Times New Roman"/>
          <w:sz w:val="28"/>
          <w:szCs w:val="28"/>
        </w:rPr>
        <w:t xml:space="preserve">Про </w:t>
      </w:r>
      <w:r w:rsidRPr="00F91F63">
        <w:rPr>
          <w:rFonts w:ascii="Times New Roman" w:eastAsia="Times New Roman" w:hAnsi="Times New Roman" w:cs="Times New Roman"/>
          <w:sz w:val="28"/>
          <w:szCs w:val="28"/>
        </w:rPr>
        <w:t xml:space="preserve">реорганізацію </w:t>
      </w:r>
      <w:r w:rsidR="00F91F63" w:rsidRPr="00F91F63">
        <w:rPr>
          <w:rFonts w:ascii="Times New Roman" w:eastAsia="Times New Roman" w:hAnsi="Times New Roman" w:cs="Times New Roman"/>
          <w:sz w:val="28"/>
          <w:szCs w:val="28"/>
        </w:rPr>
        <w:t xml:space="preserve">КП </w:t>
      </w:r>
      <w:r w:rsidR="00F91F6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10148">
        <w:rPr>
          <w:rFonts w:ascii="Times New Roman" w:eastAsia="Times New Roman" w:hAnsi="Times New Roman" w:cs="Times New Roman"/>
          <w:sz w:val="28"/>
          <w:szCs w:val="28"/>
        </w:rPr>
        <w:t>Київміськрозвиток</w:t>
      </w:r>
      <w:r w:rsidR="00F91F63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91F63" w:rsidRPr="00F91F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91F63" w:rsidRPr="00F91F63" w:rsidRDefault="00F91F63" w:rsidP="00F91F6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91F63">
        <w:rPr>
          <w:rFonts w:ascii="Times New Roman" w:eastAsia="Times New Roman" w:hAnsi="Times New Roman" w:cs="Times New Roman"/>
          <w:sz w:val="28"/>
          <w:szCs w:val="28"/>
        </w:rPr>
        <w:t xml:space="preserve">шляхом приєднання </w:t>
      </w:r>
      <w:r>
        <w:rPr>
          <w:rFonts w:ascii="Times New Roman" w:eastAsia="Times New Roman" w:hAnsi="Times New Roman" w:cs="Times New Roman"/>
          <w:sz w:val="28"/>
          <w:szCs w:val="28"/>
        </w:rPr>
        <w:t>до К</w:t>
      </w:r>
      <w:r w:rsidR="002A355A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1F6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A355A" w:rsidRPr="00E10148">
        <w:rPr>
          <w:rFonts w:ascii="Times New Roman" w:eastAsia="Times New Roman" w:hAnsi="Times New Roman" w:cs="Times New Roman"/>
          <w:sz w:val="28"/>
          <w:szCs w:val="28"/>
        </w:rPr>
        <w:t>Київзеленбуд</w:t>
      </w:r>
      <w:r w:rsidRPr="00F91F63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F91F63" w:rsidRPr="00F91F63" w:rsidRDefault="00F91F63" w:rsidP="00F91F6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D3366E" w:rsidRPr="00944580" w:rsidRDefault="00D3366E" w:rsidP="00D80A0D">
      <w:pPr>
        <w:pStyle w:val="a3"/>
        <w:spacing w:before="0" w:beforeAutospacing="0" w:after="0" w:afterAutospacing="0"/>
        <w:ind w:firstLine="851"/>
        <w:jc w:val="both"/>
        <w:rPr>
          <w:rFonts w:eastAsia="Times New Roman"/>
          <w:bCs/>
          <w:sz w:val="28"/>
          <w:szCs w:val="28"/>
          <w:lang w:val="uk-UA"/>
        </w:rPr>
      </w:pPr>
      <w:r w:rsidRPr="00944580">
        <w:rPr>
          <w:rFonts w:eastAsia="Times New Roman"/>
          <w:bCs/>
          <w:sz w:val="28"/>
          <w:szCs w:val="28"/>
          <w:lang w:val="uk-UA"/>
        </w:rPr>
        <w:t>Відповідно до</w:t>
      </w:r>
      <w:r w:rsidR="009E0A6A" w:rsidRPr="009E0A6A">
        <w:rPr>
          <w:rFonts w:eastAsia="Times New Roman"/>
          <w:bCs/>
          <w:sz w:val="28"/>
          <w:szCs w:val="28"/>
          <w:lang w:val="uk-UA"/>
        </w:rPr>
        <w:t xml:space="preserve"> </w:t>
      </w:r>
      <w:r w:rsidR="009E0A6A">
        <w:rPr>
          <w:rFonts w:eastAsia="Times New Roman"/>
          <w:bCs/>
          <w:sz w:val="28"/>
          <w:szCs w:val="28"/>
          <w:lang w:val="uk-UA"/>
        </w:rPr>
        <w:t>Господарського кодексу України,</w:t>
      </w:r>
      <w:r w:rsidRPr="00944580">
        <w:rPr>
          <w:rFonts w:eastAsia="Times New Roman"/>
          <w:bCs/>
          <w:sz w:val="28"/>
          <w:szCs w:val="28"/>
          <w:lang w:val="uk-UA"/>
        </w:rPr>
        <w:t xml:space="preserve"> статей 104 – 107 Цивільного кодексу України, пункту 30 частини першої статті 26 Закону України «Про місцеве самоврядування в Україні», </w:t>
      </w:r>
      <w:r w:rsidR="00D80A0D" w:rsidRPr="00944580">
        <w:rPr>
          <w:rFonts w:eastAsia="Times New Roman"/>
          <w:bCs/>
          <w:sz w:val="28"/>
          <w:szCs w:val="28"/>
          <w:lang w:val="uk-UA"/>
        </w:rPr>
        <w:t xml:space="preserve">Закону України «Про державну реєстрацію юридичних осіб, фізичних осіб – підприємців та громадських формувань», </w:t>
      </w:r>
      <w:r w:rsidRPr="00944580">
        <w:rPr>
          <w:rFonts w:eastAsia="Times New Roman"/>
          <w:bCs/>
          <w:sz w:val="28"/>
          <w:szCs w:val="28"/>
          <w:lang w:val="uk-UA"/>
        </w:rPr>
        <w:t>з метою підвищення ефективності використання комунального майна територіальної громади міста Києва, Київська міська рада вирішила:</w:t>
      </w:r>
    </w:p>
    <w:p w:rsidR="00D3366E" w:rsidRPr="00944580" w:rsidRDefault="00D3366E" w:rsidP="00D3366E">
      <w:pPr>
        <w:pStyle w:val="a3"/>
        <w:spacing w:before="0" w:beforeAutospacing="0" w:after="0" w:afterAutospacing="0"/>
        <w:jc w:val="both"/>
        <w:rPr>
          <w:rFonts w:eastAsia="Times New Roman"/>
          <w:bCs/>
          <w:sz w:val="28"/>
          <w:szCs w:val="28"/>
          <w:lang w:val="uk-UA"/>
        </w:rPr>
      </w:pPr>
    </w:p>
    <w:p w:rsidR="00D3366E" w:rsidRDefault="00D3366E" w:rsidP="00E10148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Реорганізувати к</w:t>
      </w:r>
      <w:r w:rsidRPr="008E37F4">
        <w:rPr>
          <w:sz w:val="28"/>
          <w:szCs w:val="28"/>
          <w:lang w:val="uk-UA"/>
        </w:rPr>
        <w:t xml:space="preserve">омунальне підприємство </w:t>
      </w:r>
      <w:r w:rsidR="002A355A" w:rsidRPr="00E10148">
        <w:rPr>
          <w:sz w:val="28"/>
          <w:szCs w:val="28"/>
          <w:lang w:val="uk-UA"/>
        </w:rPr>
        <w:t>виконавчого органу Київської міської ради (Київської міської державної адміністрації) «Київський центр розвитку міського середовища»</w:t>
      </w:r>
      <w:r w:rsidR="00F27DF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(ідентифікаційний код</w:t>
      </w:r>
      <w:r w:rsidRPr="008E37F4">
        <w:rPr>
          <w:sz w:val="28"/>
          <w:szCs w:val="28"/>
          <w:lang w:val="uk-UA"/>
        </w:rPr>
        <w:t xml:space="preserve"> </w:t>
      </w:r>
      <w:r w:rsidR="002A355A" w:rsidRPr="00E10148">
        <w:rPr>
          <w:sz w:val="28"/>
          <w:szCs w:val="28"/>
          <w:lang w:val="uk-UA"/>
        </w:rPr>
        <w:t>40092489</w:t>
      </w:r>
      <w:r w:rsidR="00F27DF0">
        <w:rPr>
          <w:sz w:val="28"/>
          <w:szCs w:val="28"/>
          <w:lang w:val="uk-UA"/>
        </w:rPr>
        <w:t xml:space="preserve">) </w:t>
      </w:r>
      <w:r>
        <w:rPr>
          <w:sz w:val="28"/>
          <w:szCs w:val="28"/>
          <w:lang w:val="uk-UA"/>
        </w:rPr>
        <w:t xml:space="preserve">шляхом приєднання до </w:t>
      </w:r>
      <w:r w:rsidR="002A355A" w:rsidRPr="00E10148">
        <w:rPr>
          <w:sz w:val="28"/>
          <w:szCs w:val="28"/>
          <w:lang w:val="uk-UA"/>
        </w:rPr>
        <w:t>Київського комунального об’єднання зеленого будівництва та експлуатації зелених насаджень міста «Київзеленбуд»</w:t>
      </w:r>
      <w:r>
        <w:rPr>
          <w:sz w:val="28"/>
          <w:szCs w:val="28"/>
          <w:lang w:val="uk-UA"/>
        </w:rPr>
        <w:t xml:space="preserve"> (ідентифікаційний код </w:t>
      </w:r>
      <w:r w:rsidR="002A355A" w:rsidRPr="00E10148">
        <w:rPr>
          <w:sz w:val="28"/>
          <w:szCs w:val="28"/>
          <w:lang w:val="uk-UA"/>
        </w:rPr>
        <w:t>03362123</w:t>
      </w:r>
      <w:r>
        <w:rPr>
          <w:sz w:val="28"/>
          <w:szCs w:val="28"/>
          <w:lang w:val="uk-UA"/>
        </w:rPr>
        <w:t>).</w:t>
      </w:r>
    </w:p>
    <w:p w:rsidR="00D3366E" w:rsidRDefault="00D3366E" w:rsidP="00D3366E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</w:p>
    <w:p w:rsidR="00D3366E" w:rsidRDefault="00D3366E" w:rsidP="00D3366E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Встановити, що:</w:t>
      </w:r>
    </w:p>
    <w:p w:rsidR="00D3366E" w:rsidRDefault="00D3366E" w:rsidP="00D3366E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</w:p>
    <w:p w:rsidR="00D3366E" w:rsidRDefault="00D3366E" w:rsidP="00D3366E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2.1. </w:t>
      </w:r>
      <w:r w:rsidR="002A355A" w:rsidRPr="00E10148">
        <w:rPr>
          <w:sz w:val="28"/>
          <w:szCs w:val="28"/>
          <w:lang w:val="uk-UA"/>
        </w:rPr>
        <w:t>Київське комунальне об’єднання зеленого будівництва та експлуатації зелених насаджень міста «Київзеленбуд»</w:t>
      </w:r>
      <w:r w:rsidR="002A355A">
        <w:rPr>
          <w:sz w:val="28"/>
          <w:szCs w:val="28"/>
          <w:lang w:val="uk-UA"/>
        </w:rPr>
        <w:t xml:space="preserve"> </w:t>
      </w:r>
      <w:r w:rsidR="002A355A" w:rsidRPr="00944580">
        <w:rPr>
          <w:sz w:val="28"/>
          <w:szCs w:val="28"/>
          <w:lang w:val="uk-UA"/>
        </w:rPr>
        <w:t xml:space="preserve">(ідентифікаційний код </w:t>
      </w:r>
      <w:r w:rsidR="002A355A" w:rsidRPr="00944580">
        <w:rPr>
          <w:rFonts w:eastAsia="Times New Roman"/>
          <w:bCs/>
          <w:sz w:val="28"/>
          <w:szCs w:val="28"/>
          <w:lang w:val="uk-UA"/>
        </w:rPr>
        <w:t>03362123</w:t>
      </w:r>
      <w:r w:rsidR="002A355A" w:rsidRPr="00944580">
        <w:rPr>
          <w:sz w:val="28"/>
          <w:szCs w:val="28"/>
          <w:lang w:val="uk-UA"/>
        </w:rPr>
        <w:t>)</w:t>
      </w:r>
      <w:r w:rsidRPr="00944580">
        <w:rPr>
          <w:sz w:val="28"/>
          <w:szCs w:val="28"/>
          <w:lang w:val="uk-UA"/>
        </w:rPr>
        <w:t xml:space="preserve"> є правонаступником </w:t>
      </w:r>
      <w:r w:rsidR="00B27AA7" w:rsidRPr="00944580">
        <w:rPr>
          <w:sz w:val="28"/>
          <w:szCs w:val="28"/>
          <w:lang w:val="uk-UA"/>
        </w:rPr>
        <w:t xml:space="preserve">усього </w:t>
      </w:r>
      <w:r w:rsidRPr="00944580">
        <w:rPr>
          <w:sz w:val="28"/>
          <w:szCs w:val="28"/>
          <w:lang w:val="uk-UA"/>
        </w:rPr>
        <w:t xml:space="preserve">майна, </w:t>
      </w:r>
      <w:r w:rsidR="00B27AA7" w:rsidRPr="00944580">
        <w:rPr>
          <w:sz w:val="28"/>
          <w:szCs w:val="28"/>
          <w:lang w:val="uk-UA"/>
        </w:rPr>
        <w:t xml:space="preserve">всіх </w:t>
      </w:r>
      <w:r w:rsidRPr="00944580">
        <w:rPr>
          <w:sz w:val="28"/>
          <w:szCs w:val="28"/>
          <w:lang w:val="uk-UA"/>
        </w:rPr>
        <w:t xml:space="preserve">прав та обов'язків </w:t>
      </w:r>
      <w:r w:rsidR="00490E86" w:rsidRPr="00944580">
        <w:rPr>
          <w:sz w:val="28"/>
          <w:szCs w:val="28"/>
          <w:lang w:val="uk-UA"/>
        </w:rPr>
        <w:t>комунальн</w:t>
      </w:r>
      <w:r w:rsidR="00944580">
        <w:rPr>
          <w:sz w:val="28"/>
          <w:szCs w:val="28"/>
          <w:lang w:val="uk-UA"/>
        </w:rPr>
        <w:t>ого</w:t>
      </w:r>
      <w:r w:rsidR="00490E86" w:rsidRPr="00944580">
        <w:rPr>
          <w:sz w:val="28"/>
          <w:szCs w:val="28"/>
          <w:lang w:val="uk-UA"/>
        </w:rPr>
        <w:t xml:space="preserve"> підприємств</w:t>
      </w:r>
      <w:r w:rsidR="00944580">
        <w:rPr>
          <w:sz w:val="28"/>
          <w:szCs w:val="28"/>
          <w:lang w:val="uk-UA"/>
        </w:rPr>
        <w:t>а</w:t>
      </w:r>
      <w:r w:rsidR="00E51A9D" w:rsidRPr="00E51A9D">
        <w:rPr>
          <w:sz w:val="28"/>
          <w:szCs w:val="28"/>
          <w:lang w:val="uk-UA"/>
        </w:rPr>
        <w:t xml:space="preserve"> </w:t>
      </w:r>
      <w:r w:rsidR="00E51A9D" w:rsidRPr="00E10148">
        <w:rPr>
          <w:sz w:val="28"/>
          <w:szCs w:val="28"/>
          <w:lang w:val="uk-UA"/>
        </w:rPr>
        <w:t>виконавчого органу Київської міської ради (Київської міської державної адміністрації) «Київський центр розвитку міського середовища»</w:t>
      </w:r>
      <w:r w:rsidR="00E51A9D">
        <w:rPr>
          <w:sz w:val="28"/>
          <w:szCs w:val="28"/>
          <w:lang w:val="uk-UA"/>
        </w:rPr>
        <w:t xml:space="preserve"> (ідентифікаційний код</w:t>
      </w:r>
      <w:r w:rsidR="00E51A9D" w:rsidRPr="008E37F4">
        <w:rPr>
          <w:sz w:val="28"/>
          <w:szCs w:val="28"/>
          <w:lang w:val="uk-UA"/>
        </w:rPr>
        <w:t xml:space="preserve"> </w:t>
      </w:r>
      <w:r w:rsidR="00E51A9D" w:rsidRPr="00E10148">
        <w:rPr>
          <w:sz w:val="28"/>
          <w:szCs w:val="28"/>
          <w:lang w:val="uk-UA"/>
        </w:rPr>
        <w:t>40092489</w:t>
      </w:r>
      <w:r w:rsidR="00E51A9D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.</w:t>
      </w:r>
    </w:p>
    <w:p w:rsidR="00D3366E" w:rsidRDefault="00D3366E" w:rsidP="00D3366E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</w:p>
    <w:p w:rsidR="00D3366E" w:rsidRDefault="00D3366E" w:rsidP="00D3366E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2.2. </w:t>
      </w:r>
      <w:r w:rsidRPr="00246816">
        <w:rPr>
          <w:sz w:val="28"/>
          <w:szCs w:val="28"/>
          <w:lang w:val="uk-UA"/>
        </w:rPr>
        <w:t xml:space="preserve">Строк заявлення кредиторами своїх вимог до </w:t>
      </w:r>
      <w:r w:rsidR="00490E86">
        <w:rPr>
          <w:sz w:val="28"/>
          <w:szCs w:val="28"/>
          <w:lang w:val="uk-UA"/>
        </w:rPr>
        <w:t>комунальн</w:t>
      </w:r>
      <w:r w:rsidR="00944580">
        <w:rPr>
          <w:sz w:val="28"/>
          <w:szCs w:val="28"/>
          <w:lang w:val="uk-UA"/>
        </w:rPr>
        <w:t>ого</w:t>
      </w:r>
      <w:r w:rsidR="00490E86">
        <w:rPr>
          <w:sz w:val="28"/>
          <w:szCs w:val="28"/>
          <w:lang w:val="uk-UA"/>
        </w:rPr>
        <w:t xml:space="preserve"> підприємств</w:t>
      </w:r>
      <w:r w:rsidR="00944580">
        <w:rPr>
          <w:sz w:val="28"/>
          <w:szCs w:val="28"/>
          <w:lang w:val="uk-UA"/>
        </w:rPr>
        <w:t>а</w:t>
      </w:r>
      <w:r w:rsidR="00E51A9D">
        <w:rPr>
          <w:sz w:val="28"/>
          <w:szCs w:val="28"/>
          <w:lang w:val="uk-UA"/>
        </w:rPr>
        <w:t xml:space="preserve"> </w:t>
      </w:r>
      <w:r w:rsidR="00E51A9D" w:rsidRPr="00E10148">
        <w:rPr>
          <w:sz w:val="28"/>
          <w:szCs w:val="28"/>
          <w:lang w:val="uk-UA"/>
        </w:rPr>
        <w:t>виконавчого органу Київської міської ради (Київської міської державної адміністрації) «Київський центр розвитку міського середовища»</w:t>
      </w:r>
      <w:r w:rsidR="00E51A9D">
        <w:rPr>
          <w:sz w:val="28"/>
          <w:szCs w:val="28"/>
          <w:lang w:val="uk-UA"/>
        </w:rPr>
        <w:t xml:space="preserve"> (ідентифікаційний код</w:t>
      </w:r>
      <w:r w:rsidR="00E51A9D" w:rsidRPr="008E37F4">
        <w:rPr>
          <w:sz w:val="28"/>
          <w:szCs w:val="28"/>
          <w:lang w:val="uk-UA"/>
        </w:rPr>
        <w:t xml:space="preserve"> </w:t>
      </w:r>
      <w:r w:rsidR="00E51A9D" w:rsidRPr="00E10148">
        <w:rPr>
          <w:sz w:val="28"/>
          <w:szCs w:val="28"/>
          <w:lang w:val="uk-UA"/>
        </w:rPr>
        <w:t>40092489</w:t>
      </w:r>
      <w:r w:rsidR="00E51A9D">
        <w:rPr>
          <w:sz w:val="28"/>
          <w:szCs w:val="28"/>
          <w:lang w:val="uk-UA"/>
        </w:rPr>
        <w:t xml:space="preserve">) становить </w:t>
      </w:r>
      <w:r w:rsidRPr="00246816">
        <w:rPr>
          <w:sz w:val="28"/>
          <w:szCs w:val="28"/>
          <w:lang w:val="uk-UA"/>
        </w:rPr>
        <w:t xml:space="preserve">два місяці з дня оприлюднення повідомлення про рішення щодо </w:t>
      </w:r>
      <w:r w:rsidR="00944580">
        <w:rPr>
          <w:sz w:val="28"/>
          <w:szCs w:val="28"/>
          <w:lang w:val="uk-UA"/>
        </w:rPr>
        <w:t>його</w:t>
      </w:r>
      <w:r w:rsidRPr="00246816">
        <w:rPr>
          <w:sz w:val="28"/>
          <w:szCs w:val="28"/>
          <w:lang w:val="uk-UA"/>
        </w:rPr>
        <w:t xml:space="preserve"> реорганізації.</w:t>
      </w:r>
    </w:p>
    <w:p w:rsidR="002A4628" w:rsidRDefault="002A4628" w:rsidP="00D3366E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</w:p>
    <w:p w:rsidR="00E51A9D" w:rsidRDefault="00E51A9D" w:rsidP="00D3366E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</w:p>
    <w:p w:rsidR="00E51A9D" w:rsidRDefault="00E51A9D" w:rsidP="00D3366E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</w:p>
    <w:p w:rsidR="00D3366E" w:rsidRPr="00D9255E" w:rsidRDefault="00D3366E" w:rsidP="00D3366E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D9255E">
        <w:rPr>
          <w:sz w:val="28"/>
          <w:szCs w:val="28"/>
          <w:lang w:val="uk-UA"/>
        </w:rPr>
        <w:t xml:space="preserve">. </w:t>
      </w:r>
      <w:r w:rsidR="009E69D2">
        <w:rPr>
          <w:sz w:val="28"/>
          <w:szCs w:val="28"/>
          <w:lang w:val="uk-UA"/>
        </w:rPr>
        <w:t>Київському міському голові</w:t>
      </w:r>
      <w:r w:rsidRPr="00D9255E">
        <w:rPr>
          <w:sz w:val="28"/>
          <w:szCs w:val="28"/>
          <w:lang w:val="uk-UA"/>
        </w:rPr>
        <w:t>:</w:t>
      </w:r>
    </w:p>
    <w:p w:rsidR="00751086" w:rsidRDefault="00751086" w:rsidP="00D3366E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</w:p>
    <w:p w:rsidR="00D3366E" w:rsidRPr="00D9255E" w:rsidRDefault="00D3366E" w:rsidP="00D3366E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D9255E">
        <w:rPr>
          <w:sz w:val="28"/>
          <w:szCs w:val="28"/>
          <w:lang w:val="uk-UA"/>
        </w:rPr>
        <w:t>.1. Здійснити організаційно-правові заходи щодо виконання цього рішення.</w:t>
      </w:r>
    </w:p>
    <w:p w:rsidR="00D70C28" w:rsidRDefault="00D70C28" w:rsidP="00D3366E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</w:p>
    <w:p w:rsidR="00D3366E" w:rsidRPr="00D9255E" w:rsidRDefault="00D3366E" w:rsidP="00D3366E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D9255E">
        <w:rPr>
          <w:sz w:val="28"/>
          <w:szCs w:val="28"/>
          <w:lang w:val="uk-UA"/>
        </w:rPr>
        <w:t>.2. Утворити комісі</w:t>
      </w:r>
      <w:r w:rsidR="00944580">
        <w:rPr>
          <w:sz w:val="28"/>
          <w:szCs w:val="28"/>
          <w:lang w:val="uk-UA"/>
        </w:rPr>
        <w:t>ю</w:t>
      </w:r>
      <w:r w:rsidRPr="00D9255E">
        <w:rPr>
          <w:sz w:val="28"/>
          <w:szCs w:val="28"/>
          <w:lang w:val="uk-UA"/>
        </w:rPr>
        <w:t xml:space="preserve"> з реорганізації </w:t>
      </w:r>
      <w:r>
        <w:rPr>
          <w:sz w:val="28"/>
          <w:szCs w:val="28"/>
          <w:lang w:val="uk-UA"/>
        </w:rPr>
        <w:t>комунальн</w:t>
      </w:r>
      <w:r w:rsidR="00944580">
        <w:rPr>
          <w:sz w:val="28"/>
          <w:szCs w:val="28"/>
          <w:lang w:val="uk-UA"/>
        </w:rPr>
        <w:t>ого</w:t>
      </w:r>
      <w:r>
        <w:rPr>
          <w:sz w:val="28"/>
          <w:szCs w:val="28"/>
          <w:lang w:val="uk-UA"/>
        </w:rPr>
        <w:t xml:space="preserve"> підприємств</w:t>
      </w:r>
      <w:r w:rsidR="00944580">
        <w:rPr>
          <w:sz w:val="28"/>
          <w:szCs w:val="28"/>
          <w:lang w:val="uk-UA"/>
        </w:rPr>
        <w:t>а</w:t>
      </w:r>
      <w:r w:rsidR="00E51A9D" w:rsidRPr="00E51A9D">
        <w:rPr>
          <w:sz w:val="28"/>
          <w:szCs w:val="28"/>
          <w:lang w:val="uk-UA"/>
        </w:rPr>
        <w:t xml:space="preserve"> </w:t>
      </w:r>
      <w:r w:rsidR="00E51A9D" w:rsidRPr="00E10148">
        <w:rPr>
          <w:sz w:val="28"/>
          <w:szCs w:val="28"/>
          <w:lang w:val="uk-UA"/>
        </w:rPr>
        <w:t>виконавчого органу Київської міської ради (Київської міської державної адміністрації) «Київський центр розвитку міського середовища»</w:t>
      </w:r>
      <w:r w:rsidR="00E51A9D">
        <w:rPr>
          <w:sz w:val="28"/>
          <w:szCs w:val="28"/>
          <w:lang w:val="uk-UA"/>
        </w:rPr>
        <w:t xml:space="preserve"> (ідентифікаційний код</w:t>
      </w:r>
      <w:r w:rsidR="00E51A9D" w:rsidRPr="008E37F4">
        <w:rPr>
          <w:sz w:val="28"/>
          <w:szCs w:val="28"/>
          <w:lang w:val="uk-UA"/>
        </w:rPr>
        <w:t xml:space="preserve"> </w:t>
      </w:r>
      <w:r w:rsidR="00E51A9D" w:rsidRPr="00E10148">
        <w:rPr>
          <w:sz w:val="28"/>
          <w:szCs w:val="28"/>
          <w:lang w:val="uk-UA"/>
        </w:rPr>
        <w:t>40092489</w:t>
      </w:r>
      <w:r w:rsidR="00E51A9D">
        <w:rPr>
          <w:sz w:val="28"/>
          <w:szCs w:val="28"/>
          <w:lang w:val="uk-UA"/>
        </w:rPr>
        <w:t>)</w:t>
      </w:r>
      <w:r w:rsidRPr="00D9255E">
        <w:rPr>
          <w:sz w:val="28"/>
          <w:szCs w:val="28"/>
          <w:lang w:val="uk-UA"/>
        </w:rPr>
        <w:t xml:space="preserve"> шляхом </w:t>
      </w:r>
      <w:r>
        <w:rPr>
          <w:sz w:val="28"/>
          <w:szCs w:val="28"/>
          <w:lang w:val="uk-UA"/>
        </w:rPr>
        <w:t xml:space="preserve">приєднання до </w:t>
      </w:r>
      <w:r w:rsidR="002A355A" w:rsidRPr="00E10148">
        <w:rPr>
          <w:sz w:val="28"/>
          <w:szCs w:val="28"/>
          <w:lang w:val="uk-UA"/>
        </w:rPr>
        <w:t>Київського комунального об’єднання зеленого будівництва та експлуатації зелених насаджень міста «Київзеленбуд»</w:t>
      </w:r>
      <w:r w:rsidR="002A355A">
        <w:rPr>
          <w:sz w:val="28"/>
          <w:szCs w:val="28"/>
          <w:lang w:val="uk-UA"/>
        </w:rPr>
        <w:t xml:space="preserve"> (ідентифікаційний код </w:t>
      </w:r>
      <w:r w:rsidR="002A355A" w:rsidRPr="00E10148">
        <w:rPr>
          <w:sz w:val="28"/>
          <w:szCs w:val="28"/>
          <w:lang w:val="uk-UA"/>
        </w:rPr>
        <w:t>03362123</w:t>
      </w:r>
      <w:r w:rsidR="002A355A">
        <w:rPr>
          <w:sz w:val="28"/>
          <w:szCs w:val="28"/>
          <w:lang w:val="uk-UA"/>
        </w:rPr>
        <w:t>)</w:t>
      </w:r>
      <w:r w:rsidRPr="00D9255E">
        <w:rPr>
          <w:sz w:val="28"/>
          <w:szCs w:val="28"/>
          <w:lang w:val="uk-UA"/>
        </w:rPr>
        <w:t>, та з</w:t>
      </w:r>
      <w:r>
        <w:rPr>
          <w:sz w:val="28"/>
          <w:szCs w:val="28"/>
          <w:lang w:val="uk-UA"/>
        </w:rPr>
        <w:t xml:space="preserve">атвердити </w:t>
      </w:r>
      <w:r w:rsidR="00E51A9D">
        <w:rPr>
          <w:sz w:val="28"/>
          <w:szCs w:val="28"/>
          <w:lang w:val="uk-UA"/>
        </w:rPr>
        <w:t>її</w:t>
      </w:r>
      <w:r w:rsidR="00944580">
        <w:rPr>
          <w:sz w:val="28"/>
          <w:szCs w:val="28"/>
          <w:lang w:val="uk-UA"/>
        </w:rPr>
        <w:t xml:space="preserve"> персональний</w:t>
      </w:r>
      <w:r>
        <w:rPr>
          <w:sz w:val="28"/>
          <w:szCs w:val="28"/>
          <w:lang w:val="uk-UA"/>
        </w:rPr>
        <w:t xml:space="preserve"> склад</w:t>
      </w:r>
      <w:r w:rsidRPr="00D9255E">
        <w:rPr>
          <w:sz w:val="28"/>
          <w:szCs w:val="28"/>
          <w:lang w:val="uk-UA"/>
        </w:rPr>
        <w:t>.</w:t>
      </w:r>
    </w:p>
    <w:p w:rsidR="00D3366E" w:rsidRPr="00D9255E" w:rsidRDefault="00D3366E" w:rsidP="00D3366E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</w:p>
    <w:p w:rsidR="00D3366E" w:rsidRPr="00D9255E" w:rsidRDefault="00D3366E" w:rsidP="00D3366E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D9255E">
        <w:rPr>
          <w:sz w:val="28"/>
          <w:szCs w:val="28"/>
          <w:lang w:val="uk-UA"/>
        </w:rPr>
        <w:t>.3. Затвердити передавальн</w:t>
      </w:r>
      <w:r w:rsidR="00E51A9D">
        <w:rPr>
          <w:sz w:val="28"/>
          <w:szCs w:val="28"/>
          <w:lang w:val="uk-UA"/>
        </w:rPr>
        <w:t>ий</w:t>
      </w:r>
      <w:r w:rsidRPr="00D9255E">
        <w:rPr>
          <w:sz w:val="28"/>
          <w:szCs w:val="28"/>
          <w:lang w:val="uk-UA"/>
        </w:rPr>
        <w:t xml:space="preserve"> акт </w:t>
      </w:r>
      <w:r>
        <w:rPr>
          <w:sz w:val="28"/>
          <w:szCs w:val="28"/>
          <w:lang w:val="uk-UA"/>
        </w:rPr>
        <w:t>комунальн</w:t>
      </w:r>
      <w:r w:rsidR="00944580">
        <w:rPr>
          <w:sz w:val="28"/>
          <w:szCs w:val="28"/>
          <w:lang w:val="uk-UA"/>
        </w:rPr>
        <w:t>ого</w:t>
      </w:r>
      <w:r>
        <w:rPr>
          <w:sz w:val="28"/>
          <w:szCs w:val="28"/>
          <w:lang w:val="uk-UA"/>
        </w:rPr>
        <w:t xml:space="preserve"> підприємств</w:t>
      </w:r>
      <w:r w:rsidR="00944580">
        <w:rPr>
          <w:sz w:val="28"/>
          <w:szCs w:val="28"/>
          <w:lang w:val="uk-UA"/>
        </w:rPr>
        <w:t>а</w:t>
      </w:r>
      <w:r w:rsidR="00E51A9D" w:rsidRPr="00E51A9D">
        <w:rPr>
          <w:sz w:val="28"/>
          <w:szCs w:val="28"/>
          <w:lang w:val="uk-UA"/>
        </w:rPr>
        <w:t xml:space="preserve"> </w:t>
      </w:r>
      <w:r w:rsidR="00E51A9D" w:rsidRPr="00E10148">
        <w:rPr>
          <w:sz w:val="28"/>
          <w:szCs w:val="28"/>
          <w:lang w:val="uk-UA"/>
        </w:rPr>
        <w:t>виконавчого органу Київської міської ради (Київської міської державної адміністрації) «Київський центр розвитку міського середовища»</w:t>
      </w:r>
      <w:r w:rsidR="00E51A9D">
        <w:rPr>
          <w:sz w:val="28"/>
          <w:szCs w:val="28"/>
          <w:lang w:val="uk-UA"/>
        </w:rPr>
        <w:t xml:space="preserve"> (ідентифікаційний код</w:t>
      </w:r>
      <w:r w:rsidR="00E51A9D" w:rsidRPr="008E37F4">
        <w:rPr>
          <w:sz w:val="28"/>
          <w:szCs w:val="28"/>
          <w:lang w:val="uk-UA"/>
        </w:rPr>
        <w:t xml:space="preserve"> </w:t>
      </w:r>
      <w:r w:rsidR="00E51A9D" w:rsidRPr="00E10148">
        <w:rPr>
          <w:sz w:val="28"/>
          <w:szCs w:val="28"/>
          <w:lang w:val="uk-UA"/>
        </w:rPr>
        <w:t>40092489</w:t>
      </w:r>
      <w:r w:rsidR="00E51A9D">
        <w:rPr>
          <w:sz w:val="28"/>
          <w:szCs w:val="28"/>
          <w:lang w:val="uk-UA"/>
        </w:rPr>
        <w:t xml:space="preserve">) </w:t>
      </w:r>
      <w:r w:rsidR="00B27AA7" w:rsidRPr="00E51A9D">
        <w:rPr>
          <w:sz w:val="28"/>
          <w:szCs w:val="28"/>
          <w:lang w:val="uk-UA"/>
        </w:rPr>
        <w:t>в установленому порядку</w:t>
      </w:r>
      <w:r w:rsidRPr="00D9255E">
        <w:rPr>
          <w:sz w:val="28"/>
          <w:szCs w:val="28"/>
          <w:lang w:val="uk-UA"/>
        </w:rPr>
        <w:t>.</w:t>
      </w:r>
    </w:p>
    <w:p w:rsidR="00D3366E" w:rsidRPr="00D9255E" w:rsidRDefault="00D3366E" w:rsidP="00D3366E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</w:p>
    <w:p w:rsidR="00D3366E" w:rsidRPr="00D9255E" w:rsidRDefault="00D3366E" w:rsidP="00D3366E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9E0A6A">
        <w:rPr>
          <w:sz w:val="28"/>
          <w:szCs w:val="28"/>
          <w:lang w:val="uk-UA"/>
        </w:rPr>
        <w:t>.4. Затвердити статут</w:t>
      </w:r>
      <w:r w:rsidRPr="00D9255E">
        <w:rPr>
          <w:sz w:val="28"/>
          <w:szCs w:val="28"/>
          <w:lang w:val="uk-UA"/>
        </w:rPr>
        <w:t xml:space="preserve"> </w:t>
      </w:r>
      <w:r w:rsidR="002A355A" w:rsidRPr="00E10148">
        <w:rPr>
          <w:sz w:val="28"/>
          <w:szCs w:val="28"/>
          <w:lang w:val="uk-UA"/>
        </w:rPr>
        <w:t>Київського комунального об’єднання зеленого будівництва та експлуатації зелених насаджень міста «Київзеленбуд»</w:t>
      </w:r>
      <w:r w:rsidR="002A355A">
        <w:rPr>
          <w:sz w:val="28"/>
          <w:szCs w:val="28"/>
          <w:lang w:val="uk-UA"/>
        </w:rPr>
        <w:t xml:space="preserve"> (ідентифікаційний код </w:t>
      </w:r>
      <w:r w:rsidR="002A355A" w:rsidRPr="00E10148">
        <w:rPr>
          <w:sz w:val="28"/>
          <w:szCs w:val="28"/>
          <w:lang w:val="uk-UA"/>
        </w:rPr>
        <w:t>03362123</w:t>
      </w:r>
      <w:r w:rsidR="002A355A">
        <w:rPr>
          <w:sz w:val="28"/>
          <w:szCs w:val="28"/>
          <w:lang w:val="uk-UA"/>
        </w:rPr>
        <w:t>)</w:t>
      </w:r>
      <w:r w:rsidRPr="00D9255E">
        <w:rPr>
          <w:sz w:val="28"/>
          <w:szCs w:val="28"/>
          <w:lang w:val="uk-UA"/>
        </w:rPr>
        <w:t>.</w:t>
      </w:r>
    </w:p>
    <w:p w:rsidR="00D3366E" w:rsidRDefault="00D3366E" w:rsidP="009E0A6A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D3366E" w:rsidRDefault="00D3366E" w:rsidP="00D3366E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D9255E">
        <w:rPr>
          <w:sz w:val="28"/>
          <w:szCs w:val="28"/>
          <w:lang w:val="uk-UA"/>
        </w:rPr>
        <w:t>. Оприлюднити це рішення у встановленому порядку.</w:t>
      </w:r>
    </w:p>
    <w:p w:rsidR="00D3366E" w:rsidRDefault="00D3366E" w:rsidP="00D3366E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</w:p>
    <w:p w:rsidR="00D3366E" w:rsidRDefault="00D3366E" w:rsidP="00D3366E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Контроль за виконанням цього рішення покласти на постійну комісію Київської міської ради з питань власності. </w:t>
      </w:r>
    </w:p>
    <w:p w:rsidR="00D3366E" w:rsidRDefault="00D3366E" w:rsidP="00D3366E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</w:p>
    <w:p w:rsidR="00D3366E" w:rsidRDefault="00D3366E" w:rsidP="00D3366E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</w:p>
    <w:p w:rsidR="00D3366E" w:rsidRDefault="00D3366E" w:rsidP="00D3366E">
      <w:pPr>
        <w:pStyle w:val="a3"/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Київський міський голова 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>Віталій КЛИЧКО</w:t>
      </w:r>
    </w:p>
    <w:p w:rsidR="00FD407B" w:rsidRDefault="00FD407B" w:rsidP="00D3366E">
      <w:pPr>
        <w:pStyle w:val="a3"/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</w:p>
    <w:p w:rsidR="00FD407B" w:rsidRDefault="00FD407B" w:rsidP="00D3366E">
      <w:pPr>
        <w:pStyle w:val="a3"/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</w:p>
    <w:p w:rsidR="00FD407B" w:rsidRDefault="00FD407B" w:rsidP="00D3366E">
      <w:pPr>
        <w:pStyle w:val="a3"/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</w:p>
    <w:p w:rsidR="00FD407B" w:rsidRDefault="00FD407B" w:rsidP="00D3366E">
      <w:pPr>
        <w:pStyle w:val="a3"/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</w:p>
    <w:p w:rsidR="00E27C4C" w:rsidRDefault="00E27C4C" w:rsidP="00D3366E">
      <w:pPr>
        <w:pStyle w:val="a3"/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</w:p>
    <w:p w:rsidR="00E27C4C" w:rsidRDefault="00E27C4C" w:rsidP="00D3366E">
      <w:pPr>
        <w:pStyle w:val="a3"/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</w:p>
    <w:p w:rsidR="00E27C4C" w:rsidRDefault="00E27C4C" w:rsidP="00D3366E">
      <w:pPr>
        <w:pStyle w:val="a3"/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</w:p>
    <w:p w:rsidR="00E27C4C" w:rsidRDefault="00E27C4C" w:rsidP="00D3366E">
      <w:pPr>
        <w:pStyle w:val="a3"/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6771"/>
        <w:gridCol w:w="3260"/>
      </w:tblGrid>
      <w:tr w:rsidR="004532D9" w:rsidRPr="0012378B" w:rsidTr="004532D9">
        <w:tc>
          <w:tcPr>
            <w:tcW w:w="6771" w:type="dxa"/>
            <w:shd w:val="clear" w:color="auto" w:fill="auto"/>
          </w:tcPr>
          <w:p w:rsidR="009E0A6A" w:rsidRDefault="009E0A6A" w:rsidP="004D59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A6A" w:rsidRDefault="009E0A6A" w:rsidP="004D59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A6A" w:rsidRDefault="009E0A6A" w:rsidP="004D59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A6A" w:rsidRDefault="009E0A6A" w:rsidP="004D59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A6A" w:rsidRDefault="009E0A6A" w:rsidP="004D59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A6A" w:rsidRDefault="009E0A6A" w:rsidP="004D59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A6A" w:rsidRDefault="009E0A6A" w:rsidP="004D59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A6A" w:rsidRDefault="009E0A6A" w:rsidP="004D59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A6A" w:rsidRDefault="009E0A6A" w:rsidP="004D59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A6A" w:rsidRDefault="009E0A6A" w:rsidP="004D59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A6A" w:rsidRDefault="009E0A6A" w:rsidP="004D59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2D9" w:rsidRDefault="004532D9" w:rsidP="004D59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78B">
              <w:rPr>
                <w:rFonts w:ascii="Times New Roman" w:hAnsi="Times New Roman" w:cs="Times New Roman"/>
                <w:sz w:val="24"/>
                <w:szCs w:val="24"/>
              </w:rPr>
              <w:t>Подання:</w:t>
            </w:r>
          </w:p>
          <w:p w:rsidR="004532D9" w:rsidRPr="0012378B" w:rsidRDefault="004532D9" w:rsidP="004D59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2D9" w:rsidRPr="0012378B" w:rsidRDefault="004532D9" w:rsidP="004D59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78B"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 голови Київської </w:t>
            </w:r>
          </w:p>
          <w:p w:rsidR="004532D9" w:rsidRPr="0012378B" w:rsidRDefault="004532D9" w:rsidP="004D59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78B">
              <w:rPr>
                <w:rFonts w:ascii="Times New Roman" w:hAnsi="Times New Roman" w:cs="Times New Roman"/>
                <w:sz w:val="24"/>
                <w:szCs w:val="24"/>
              </w:rPr>
              <w:t>міської державної адміністрації</w:t>
            </w:r>
          </w:p>
        </w:tc>
        <w:tc>
          <w:tcPr>
            <w:tcW w:w="3260" w:type="dxa"/>
            <w:shd w:val="clear" w:color="auto" w:fill="auto"/>
          </w:tcPr>
          <w:p w:rsidR="004532D9" w:rsidRPr="0012378B" w:rsidRDefault="004532D9" w:rsidP="004D5937">
            <w:pPr>
              <w:tabs>
                <w:tab w:val="left" w:pos="2443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2D9" w:rsidRPr="0012378B" w:rsidRDefault="004532D9" w:rsidP="004D5937">
            <w:pPr>
              <w:tabs>
                <w:tab w:val="left" w:pos="2443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2D9" w:rsidRDefault="004532D9" w:rsidP="004D5937">
            <w:pPr>
              <w:tabs>
                <w:tab w:val="left" w:pos="2443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A6A" w:rsidRDefault="009E0A6A" w:rsidP="004D5937">
            <w:pPr>
              <w:tabs>
                <w:tab w:val="left" w:pos="2443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A6A" w:rsidRDefault="009E0A6A" w:rsidP="004D5937">
            <w:pPr>
              <w:tabs>
                <w:tab w:val="left" w:pos="2443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A6A" w:rsidRDefault="009E0A6A" w:rsidP="004D5937">
            <w:pPr>
              <w:tabs>
                <w:tab w:val="left" w:pos="2443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A6A" w:rsidRDefault="009E0A6A" w:rsidP="004D5937">
            <w:pPr>
              <w:tabs>
                <w:tab w:val="left" w:pos="2443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A6A" w:rsidRDefault="009E0A6A" w:rsidP="004D5937">
            <w:pPr>
              <w:tabs>
                <w:tab w:val="left" w:pos="2443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A6A" w:rsidRDefault="009E0A6A" w:rsidP="004D5937">
            <w:pPr>
              <w:tabs>
                <w:tab w:val="left" w:pos="2443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A6A" w:rsidRDefault="009E0A6A" w:rsidP="004D5937">
            <w:pPr>
              <w:tabs>
                <w:tab w:val="left" w:pos="2443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A6A" w:rsidRDefault="009E0A6A" w:rsidP="004D5937">
            <w:pPr>
              <w:tabs>
                <w:tab w:val="left" w:pos="2443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2D9" w:rsidRPr="0012378B" w:rsidRDefault="004532D9" w:rsidP="004D5937">
            <w:pPr>
              <w:tabs>
                <w:tab w:val="left" w:pos="2443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78B">
              <w:rPr>
                <w:rFonts w:ascii="Times New Roman" w:hAnsi="Times New Roman" w:cs="Times New Roman"/>
                <w:sz w:val="24"/>
                <w:szCs w:val="24"/>
              </w:rPr>
              <w:t>Петро ПАНТЕЛЕЄВ</w:t>
            </w:r>
          </w:p>
          <w:p w:rsidR="004532D9" w:rsidRPr="0012378B" w:rsidRDefault="004532D9" w:rsidP="004D5937">
            <w:pPr>
              <w:tabs>
                <w:tab w:val="left" w:pos="2443"/>
              </w:tabs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4532D9" w:rsidRPr="0012378B" w:rsidTr="004532D9">
        <w:tc>
          <w:tcPr>
            <w:tcW w:w="6771" w:type="dxa"/>
            <w:shd w:val="clear" w:color="auto" w:fill="auto"/>
          </w:tcPr>
          <w:p w:rsidR="004532D9" w:rsidRDefault="004532D9" w:rsidP="004D59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7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Управління </w:t>
            </w:r>
          </w:p>
          <w:p w:rsidR="004532D9" w:rsidRPr="0012378B" w:rsidRDefault="004532D9" w:rsidP="004D59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78B">
              <w:rPr>
                <w:rFonts w:ascii="Times New Roman" w:hAnsi="Times New Roman" w:cs="Times New Roman"/>
                <w:sz w:val="24"/>
                <w:szCs w:val="24"/>
              </w:rPr>
              <w:t xml:space="preserve">екології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природних ресурсів</w:t>
            </w:r>
          </w:p>
          <w:p w:rsidR="004532D9" w:rsidRPr="0012378B" w:rsidRDefault="004532D9" w:rsidP="004D5937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1237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4532D9" w:rsidRDefault="004532D9" w:rsidP="004D59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2D9" w:rsidRPr="0012378B" w:rsidRDefault="004532D9" w:rsidP="004D59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78B">
              <w:rPr>
                <w:rFonts w:ascii="Times New Roman" w:hAnsi="Times New Roman" w:cs="Times New Roman"/>
                <w:sz w:val="24"/>
                <w:szCs w:val="24"/>
              </w:rPr>
              <w:t>Олександр ВОЗНИЙ</w:t>
            </w:r>
          </w:p>
        </w:tc>
      </w:tr>
      <w:tr w:rsidR="004532D9" w:rsidRPr="0012378B" w:rsidTr="004532D9">
        <w:tc>
          <w:tcPr>
            <w:tcW w:w="6771" w:type="dxa"/>
            <w:shd w:val="clear" w:color="auto" w:fill="auto"/>
          </w:tcPr>
          <w:p w:rsidR="004532D9" w:rsidRPr="0012378B" w:rsidRDefault="004532D9" w:rsidP="004D5937">
            <w:pPr>
              <w:tabs>
                <w:tab w:val="left" w:pos="7088"/>
                <w:tab w:val="left" w:pos="7230"/>
                <w:tab w:val="left" w:pos="7513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Виконувач обов’язків завідувача </w:t>
            </w:r>
            <w:r w:rsidRPr="0012378B">
              <w:rPr>
                <w:rFonts w:ascii="Times New Roman" w:hAnsi="Times New Roman" w:cs="Times New Roman"/>
                <w:sz w:val="24"/>
                <w:szCs w:val="24"/>
              </w:rPr>
              <w:t>сектору правового забезпечення Управління екології та природних ресурсів</w:t>
            </w:r>
          </w:p>
        </w:tc>
        <w:tc>
          <w:tcPr>
            <w:tcW w:w="3260" w:type="dxa"/>
            <w:shd w:val="clear" w:color="auto" w:fill="auto"/>
          </w:tcPr>
          <w:p w:rsidR="004532D9" w:rsidRPr="0012378B" w:rsidRDefault="004532D9" w:rsidP="004D59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2D9" w:rsidRPr="00493EB5" w:rsidRDefault="00036A98" w:rsidP="004D59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Віталій КАЛАШНІКОВ</w:t>
            </w:r>
          </w:p>
        </w:tc>
      </w:tr>
      <w:tr w:rsidR="004532D9" w:rsidRPr="0012378B" w:rsidTr="004532D9">
        <w:tc>
          <w:tcPr>
            <w:tcW w:w="6771" w:type="dxa"/>
            <w:shd w:val="clear" w:color="auto" w:fill="auto"/>
          </w:tcPr>
          <w:p w:rsidR="004532D9" w:rsidRPr="0012378B" w:rsidRDefault="004532D9" w:rsidP="004D5937">
            <w:pPr>
              <w:spacing w:after="0"/>
              <w:ind w:right="318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0" w:type="dxa"/>
            <w:shd w:val="clear" w:color="auto" w:fill="auto"/>
          </w:tcPr>
          <w:p w:rsidR="004532D9" w:rsidRPr="0012378B" w:rsidRDefault="004532D9" w:rsidP="004D593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32D9" w:rsidRPr="0012378B" w:rsidTr="004532D9">
        <w:tc>
          <w:tcPr>
            <w:tcW w:w="6771" w:type="dxa"/>
            <w:shd w:val="clear" w:color="auto" w:fill="auto"/>
          </w:tcPr>
          <w:p w:rsidR="004532D9" w:rsidRDefault="004532D9" w:rsidP="004D59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78B">
              <w:rPr>
                <w:rFonts w:ascii="Times New Roman" w:hAnsi="Times New Roman" w:cs="Times New Roman"/>
                <w:sz w:val="24"/>
                <w:szCs w:val="24"/>
              </w:rPr>
              <w:t>Погоджено:</w:t>
            </w:r>
          </w:p>
          <w:p w:rsidR="004532D9" w:rsidRPr="0012378B" w:rsidRDefault="004532D9" w:rsidP="004D59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2D9" w:rsidRPr="0012378B" w:rsidRDefault="004532D9" w:rsidP="004D59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78B">
              <w:rPr>
                <w:rFonts w:ascii="Times New Roman" w:hAnsi="Times New Roman" w:cs="Times New Roman"/>
                <w:sz w:val="24"/>
                <w:szCs w:val="24"/>
              </w:rPr>
              <w:t>Перший заступник голови Київської</w:t>
            </w:r>
          </w:p>
          <w:p w:rsidR="004532D9" w:rsidRPr="0012378B" w:rsidRDefault="004532D9" w:rsidP="004D59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78B">
              <w:rPr>
                <w:rFonts w:ascii="Times New Roman" w:hAnsi="Times New Roman" w:cs="Times New Roman"/>
                <w:sz w:val="24"/>
                <w:szCs w:val="24"/>
              </w:rPr>
              <w:t>міс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ької державної адміністрації</w:t>
            </w:r>
          </w:p>
        </w:tc>
        <w:tc>
          <w:tcPr>
            <w:tcW w:w="3260" w:type="dxa"/>
            <w:shd w:val="clear" w:color="auto" w:fill="auto"/>
          </w:tcPr>
          <w:p w:rsidR="004532D9" w:rsidRPr="0012378B" w:rsidRDefault="004532D9" w:rsidP="004D59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2D9" w:rsidRDefault="004532D9" w:rsidP="004D59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2D9" w:rsidRPr="0012378B" w:rsidRDefault="004532D9" w:rsidP="004D59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2D9" w:rsidRPr="0012378B" w:rsidRDefault="004532D9" w:rsidP="004D59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78B">
              <w:rPr>
                <w:rFonts w:ascii="Times New Roman" w:hAnsi="Times New Roman" w:cs="Times New Roman"/>
                <w:sz w:val="24"/>
                <w:szCs w:val="24"/>
              </w:rPr>
              <w:t>Микола ПОВОРОЗНИК</w:t>
            </w:r>
          </w:p>
          <w:p w:rsidR="004532D9" w:rsidRPr="0012378B" w:rsidRDefault="004532D9" w:rsidP="004D5937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4532D9" w:rsidRPr="0012378B" w:rsidTr="004532D9">
        <w:tc>
          <w:tcPr>
            <w:tcW w:w="6771" w:type="dxa"/>
            <w:shd w:val="clear" w:color="auto" w:fill="auto"/>
          </w:tcPr>
          <w:p w:rsidR="004532D9" w:rsidRPr="0012378B" w:rsidRDefault="004532D9" w:rsidP="004D5937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0" w:type="dxa"/>
            <w:shd w:val="clear" w:color="auto" w:fill="auto"/>
          </w:tcPr>
          <w:p w:rsidR="004532D9" w:rsidRPr="0012378B" w:rsidRDefault="004532D9" w:rsidP="004D593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32D9" w:rsidRPr="005F0E63" w:rsidTr="004532D9">
        <w:tc>
          <w:tcPr>
            <w:tcW w:w="6771" w:type="dxa"/>
            <w:shd w:val="clear" w:color="auto" w:fill="auto"/>
          </w:tcPr>
          <w:p w:rsidR="004532D9" w:rsidRPr="0012378B" w:rsidRDefault="004532D9" w:rsidP="004D59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78B">
              <w:rPr>
                <w:rFonts w:ascii="Times New Roman" w:hAnsi="Times New Roman" w:cs="Times New Roman"/>
                <w:sz w:val="24"/>
                <w:szCs w:val="24"/>
              </w:rPr>
              <w:t>Директор Департаменту фінансів</w:t>
            </w:r>
          </w:p>
          <w:p w:rsidR="004532D9" w:rsidRDefault="004532D9" w:rsidP="004D59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2D9" w:rsidRDefault="004532D9" w:rsidP="004D59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78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Департаменту комунальної </w:t>
            </w:r>
          </w:p>
          <w:p w:rsidR="004532D9" w:rsidRPr="0012378B" w:rsidRDefault="004532D9" w:rsidP="004D5937">
            <w:pPr>
              <w:spacing w:after="0"/>
              <w:rPr>
                <w:rFonts w:ascii="Times New Roman" w:hAnsi="Times New Roman" w:cs="Times New Roman"/>
                <w:sz w:val="18"/>
                <w:szCs w:val="24"/>
              </w:rPr>
            </w:pPr>
            <w:r w:rsidRPr="0012378B">
              <w:rPr>
                <w:rFonts w:ascii="Times New Roman" w:hAnsi="Times New Roman" w:cs="Times New Roman"/>
                <w:sz w:val="24"/>
                <w:szCs w:val="24"/>
              </w:rPr>
              <w:t>власності м. Києва</w:t>
            </w:r>
          </w:p>
          <w:p w:rsidR="004532D9" w:rsidRPr="0012378B" w:rsidRDefault="004532D9" w:rsidP="004D5937">
            <w:pPr>
              <w:spacing w:after="0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4532D9" w:rsidRPr="0012378B" w:rsidRDefault="004532D9" w:rsidP="00453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78B">
              <w:rPr>
                <w:rFonts w:ascii="Times New Roman" w:hAnsi="Times New Roman" w:cs="Times New Roman"/>
                <w:sz w:val="24"/>
                <w:szCs w:val="24"/>
              </w:rPr>
              <w:t>Директор Департаменту економіки та інвестицій</w:t>
            </w:r>
          </w:p>
        </w:tc>
        <w:tc>
          <w:tcPr>
            <w:tcW w:w="3260" w:type="dxa"/>
            <w:shd w:val="clear" w:color="auto" w:fill="auto"/>
          </w:tcPr>
          <w:p w:rsidR="004532D9" w:rsidRPr="00493EB5" w:rsidRDefault="004532D9" w:rsidP="004D59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EB5">
              <w:rPr>
                <w:rFonts w:ascii="Times New Roman" w:hAnsi="Times New Roman" w:cs="Times New Roman"/>
                <w:sz w:val="24"/>
                <w:szCs w:val="24"/>
              </w:rPr>
              <w:t>Володимир РЕПІК</w:t>
            </w:r>
          </w:p>
          <w:p w:rsidR="004532D9" w:rsidRPr="00493EB5" w:rsidRDefault="004532D9" w:rsidP="004D59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2D9" w:rsidRDefault="004532D9" w:rsidP="004D59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2D9" w:rsidRDefault="004532D9" w:rsidP="004D59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EB5">
              <w:rPr>
                <w:rFonts w:ascii="Times New Roman" w:hAnsi="Times New Roman" w:cs="Times New Roman"/>
                <w:sz w:val="24"/>
                <w:szCs w:val="24"/>
              </w:rPr>
              <w:t>Андрій ГУДЗЬ</w:t>
            </w:r>
          </w:p>
          <w:p w:rsidR="004532D9" w:rsidRDefault="004532D9" w:rsidP="004D59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2D9" w:rsidRPr="00493EB5" w:rsidRDefault="004532D9" w:rsidP="004D59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78B">
              <w:rPr>
                <w:rFonts w:ascii="Times New Roman" w:hAnsi="Times New Roman" w:cs="Times New Roman"/>
                <w:sz w:val="24"/>
                <w:szCs w:val="24"/>
              </w:rPr>
              <w:t>Наталія МЕЛЬНИК</w:t>
            </w:r>
          </w:p>
        </w:tc>
      </w:tr>
      <w:tr w:rsidR="004532D9" w:rsidRPr="0012378B" w:rsidTr="004532D9">
        <w:tc>
          <w:tcPr>
            <w:tcW w:w="6771" w:type="dxa"/>
            <w:shd w:val="clear" w:color="auto" w:fill="auto"/>
          </w:tcPr>
          <w:p w:rsidR="004532D9" w:rsidRPr="0012378B" w:rsidRDefault="004532D9" w:rsidP="004532D9">
            <w:pPr>
              <w:pStyle w:val="2"/>
              <w:shd w:val="clear" w:color="auto" w:fill="FFFFFF"/>
              <w:spacing w:before="0" w:after="0"/>
              <w:jc w:val="both"/>
              <w:textAlignment w:val="baseline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12378B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Заступник керівника апарату – начальник </w:t>
            </w:r>
          </w:p>
          <w:p w:rsidR="004532D9" w:rsidRPr="004532D9" w:rsidRDefault="004532D9" w:rsidP="004532D9">
            <w:pPr>
              <w:pStyle w:val="2"/>
              <w:shd w:val="clear" w:color="auto" w:fill="FFFFFF"/>
              <w:spacing w:before="0"/>
              <w:jc w:val="both"/>
              <w:textAlignment w:val="baseline"/>
              <w:rPr>
                <w:b w:val="0"/>
                <w:color w:val="000000"/>
                <w:sz w:val="24"/>
                <w:szCs w:val="24"/>
              </w:rPr>
            </w:pPr>
            <w:r w:rsidRPr="0012378B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управління </w:t>
            </w:r>
            <w:r w:rsidRPr="0012378B">
              <w:rPr>
                <w:b w:val="0"/>
                <w:color w:val="000000"/>
                <w:sz w:val="24"/>
                <w:szCs w:val="24"/>
              </w:rPr>
              <w:t>по роботі з персоналом</w:t>
            </w:r>
          </w:p>
        </w:tc>
        <w:tc>
          <w:tcPr>
            <w:tcW w:w="3260" w:type="dxa"/>
            <w:shd w:val="clear" w:color="auto" w:fill="auto"/>
          </w:tcPr>
          <w:p w:rsidR="004532D9" w:rsidRPr="005F0E63" w:rsidRDefault="004532D9" w:rsidP="004D5937">
            <w:pPr>
              <w:spacing w:after="0"/>
              <w:rPr>
                <w:rStyle w:val="ac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4532D9" w:rsidRPr="004532D9" w:rsidRDefault="004532D9" w:rsidP="004D593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2D9">
              <w:rPr>
                <w:rStyle w:val="ac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Тетяна СТЕКЛЕНЬОВА </w:t>
            </w:r>
          </w:p>
        </w:tc>
      </w:tr>
      <w:tr w:rsidR="004532D9" w:rsidRPr="0012378B" w:rsidTr="004532D9">
        <w:tc>
          <w:tcPr>
            <w:tcW w:w="6771" w:type="dxa"/>
            <w:shd w:val="clear" w:color="auto" w:fill="auto"/>
          </w:tcPr>
          <w:p w:rsidR="004532D9" w:rsidRDefault="004532D9" w:rsidP="004D59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78B">
              <w:rPr>
                <w:rFonts w:ascii="Times New Roman" w:hAnsi="Times New Roman" w:cs="Times New Roman"/>
                <w:sz w:val="24"/>
                <w:szCs w:val="24"/>
              </w:rPr>
              <w:t>Заступник керівника апарату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1237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32D9" w:rsidRPr="0012378B" w:rsidRDefault="004532D9" w:rsidP="004D59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78B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юридичного управління </w:t>
            </w:r>
          </w:p>
          <w:p w:rsidR="004532D9" w:rsidRPr="0012378B" w:rsidRDefault="004532D9" w:rsidP="004D5937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0" w:type="dxa"/>
            <w:shd w:val="clear" w:color="auto" w:fill="auto"/>
          </w:tcPr>
          <w:p w:rsidR="004532D9" w:rsidRPr="005F0E63" w:rsidRDefault="004532D9" w:rsidP="004D59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2D9" w:rsidRPr="005F0E63" w:rsidRDefault="004532D9" w:rsidP="004D5937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5F0E63">
              <w:rPr>
                <w:rFonts w:ascii="Times New Roman" w:hAnsi="Times New Roman" w:cs="Times New Roman"/>
                <w:sz w:val="24"/>
                <w:szCs w:val="24"/>
              </w:rPr>
              <w:t>Леся ВЕРЕС</w:t>
            </w:r>
          </w:p>
          <w:p w:rsidR="004532D9" w:rsidRPr="005F0E63" w:rsidRDefault="004532D9" w:rsidP="004D5937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4532D9" w:rsidRPr="0012378B" w:rsidTr="004532D9">
        <w:tc>
          <w:tcPr>
            <w:tcW w:w="6771" w:type="dxa"/>
            <w:shd w:val="clear" w:color="auto" w:fill="auto"/>
          </w:tcPr>
          <w:p w:rsidR="004532D9" w:rsidRPr="0012378B" w:rsidRDefault="004532D9" w:rsidP="004D59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78B">
              <w:rPr>
                <w:rFonts w:ascii="Times New Roman" w:hAnsi="Times New Roman" w:cs="Times New Roman"/>
                <w:sz w:val="24"/>
                <w:szCs w:val="24"/>
              </w:rPr>
              <w:t>Керівник апарату</w:t>
            </w:r>
          </w:p>
          <w:p w:rsidR="004532D9" w:rsidRPr="0012378B" w:rsidRDefault="004532D9" w:rsidP="004D5937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0" w:type="dxa"/>
            <w:shd w:val="clear" w:color="auto" w:fill="auto"/>
          </w:tcPr>
          <w:p w:rsidR="004532D9" w:rsidRPr="005F0E63" w:rsidRDefault="004532D9" w:rsidP="004D59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E63">
              <w:rPr>
                <w:rFonts w:ascii="Times New Roman" w:hAnsi="Times New Roman" w:cs="Times New Roman"/>
                <w:sz w:val="24"/>
                <w:szCs w:val="24"/>
              </w:rPr>
              <w:t xml:space="preserve">Дмитро ЗАГУМЕННИЙ </w:t>
            </w:r>
          </w:p>
        </w:tc>
      </w:tr>
      <w:tr w:rsidR="004532D9" w:rsidRPr="0012378B" w:rsidTr="004532D9">
        <w:trPr>
          <w:trHeight w:val="1350"/>
        </w:trPr>
        <w:tc>
          <w:tcPr>
            <w:tcW w:w="6771" w:type="dxa"/>
            <w:shd w:val="clear" w:color="auto" w:fill="auto"/>
          </w:tcPr>
          <w:p w:rsidR="004532D9" w:rsidRDefault="004532D9" w:rsidP="004D59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E63">
              <w:rPr>
                <w:rFonts w:ascii="Times New Roman" w:hAnsi="Times New Roman" w:cs="Times New Roman"/>
                <w:sz w:val="24"/>
                <w:szCs w:val="24"/>
              </w:rPr>
              <w:t>Постійна комісія Київської міської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E63">
              <w:rPr>
                <w:rFonts w:ascii="Times New Roman" w:hAnsi="Times New Roman" w:cs="Times New Roman"/>
                <w:sz w:val="24"/>
                <w:szCs w:val="24"/>
              </w:rPr>
              <w:t xml:space="preserve">ради з питань </w:t>
            </w:r>
          </w:p>
          <w:p w:rsidR="004532D9" w:rsidRPr="005F0E63" w:rsidRDefault="004532D9" w:rsidP="004D59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E63">
              <w:rPr>
                <w:rFonts w:ascii="Times New Roman" w:hAnsi="Times New Roman" w:cs="Times New Roman"/>
                <w:sz w:val="24"/>
                <w:szCs w:val="24"/>
              </w:rPr>
              <w:t>екологічної політики</w:t>
            </w:r>
            <w:r w:rsidRPr="005F0E6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532D9" w:rsidRPr="005F0E63" w:rsidRDefault="004532D9" w:rsidP="004D59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E63">
              <w:rPr>
                <w:rFonts w:ascii="Times New Roman" w:hAnsi="Times New Roman" w:cs="Times New Roman"/>
                <w:sz w:val="24"/>
                <w:szCs w:val="24"/>
              </w:rPr>
              <w:t>Голова</w:t>
            </w:r>
          </w:p>
          <w:p w:rsidR="004532D9" w:rsidRPr="005F0E63" w:rsidRDefault="004532D9" w:rsidP="004D5937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532D9" w:rsidRPr="005F0E63" w:rsidRDefault="004532D9" w:rsidP="00453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63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260" w:type="dxa"/>
            <w:shd w:val="clear" w:color="auto" w:fill="auto"/>
          </w:tcPr>
          <w:p w:rsidR="004532D9" w:rsidRPr="005F0E63" w:rsidRDefault="004532D9" w:rsidP="004D5937">
            <w:pPr>
              <w:tabs>
                <w:tab w:val="left" w:pos="6300"/>
                <w:tab w:val="left" w:pos="64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2D9" w:rsidRPr="005F0E63" w:rsidRDefault="004532D9" w:rsidP="004D5937">
            <w:pPr>
              <w:tabs>
                <w:tab w:val="left" w:pos="6300"/>
                <w:tab w:val="left" w:pos="64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2D9" w:rsidRPr="005F0E63" w:rsidRDefault="004532D9" w:rsidP="004D5937">
            <w:pPr>
              <w:tabs>
                <w:tab w:val="left" w:pos="6300"/>
                <w:tab w:val="left" w:pos="64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E63">
              <w:rPr>
                <w:rFonts w:ascii="Times New Roman" w:hAnsi="Times New Roman" w:cs="Times New Roman"/>
                <w:sz w:val="24"/>
                <w:szCs w:val="24"/>
              </w:rPr>
              <w:t>Денис МОСКАЛЬ</w:t>
            </w:r>
          </w:p>
          <w:p w:rsidR="004532D9" w:rsidRPr="005F0E63" w:rsidRDefault="004532D9" w:rsidP="004D5937">
            <w:pPr>
              <w:tabs>
                <w:tab w:val="left" w:pos="6300"/>
                <w:tab w:val="left" w:pos="6480"/>
              </w:tabs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532D9" w:rsidRPr="005F0E63" w:rsidRDefault="004532D9" w:rsidP="004D5937">
            <w:pPr>
              <w:tabs>
                <w:tab w:val="left" w:pos="6300"/>
                <w:tab w:val="left" w:pos="64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E63">
              <w:rPr>
                <w:rFonts w:ascii="Times New Roman" w:hAnsi="Times New Roman" w:cs="Times New Roman"/>
                <w:sz w:val="24"/>
                <w:szCs w:val="24"/>
              </w:rPr>
              <w:t>Євгенія КУЛЕБА</w:t>
            </w:r>
          </w:p>
        </w:tc>
      </w:tr>
      <w:tr w:rsidR="004532D9" w:rsidRPr="0012378B" w:rsidTr="004532D9">
        <w:tc>
          <w:tcPr>
            <w:tcW w:w="6771" w:type="dxa"/>
            <w:shd w:val="clear" w:color="auto" w:fill="auto"/>
          </w:tcPr>
          <w:p w:rsidR="004532D9" w:rsidRPr="005F0E63" w:rsidRDefault="004532D9" w:rsidP="004D59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2D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Постійна комісія Київської міської ради</w:t>
            </w:r>
            <w:r w:rsidRPr="004532D9"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5F0E63">
              <w:rPr>
                <w:rFonts w:ascii="Times New Roman" w:hAnsi="Times New Roman" w:cs="Times New Roman"/>
                <w:sz w:val="24"/>
                <w:szCs w:val="24"/>
              </w:rPr>
              <w:t>з питань</w:t>
            </w:r>
          </w:p>
          <w:p w:rsidR="004532D9" w:rsidRPr="005F0E63" w:rsidRDefault="004532D9" w:rsidP="004D59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E63">
              <w:rPr>
                <w:rFonts w:ascii="Times New Roman" w:hAnsi="Times New Roman" w:cs="Times New Roman"/>
                <w:sz w:val="24"/>
                <w:szCs w:val="24"/>
              </w:rPr>
              <w:t>власності</w:t>
            </w:r>
          </w:p>
          <w:p w:rsidR="004532D9" w:rsidRPr="005F0E63" w:rsidRDefault="004532D9" w:rsidP="004D59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E63">
              <w:rPr>
                <w:rFonts w:ascii="Times New Roman" w:hAnsi="Times New Roman" w:cs="Times New Roman"/>
                <w:sz w:val="24"/>
                <w:szCs w:val="24"/>
              </w:rPr>
              <w:t>Голова</w:t>
            </w:r>
          </w:p>
          <w:p w:rsidR="004532D9" w:rsidRPr="005F0E63" w:rsidRDefault="004532D9" w:rsidP="004D5937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532D9" w:rsidRPr="004532D9" w:rsidRDefault="004532D9" w:rsidP="00453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63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260" w:type="dxa"/>
            <w:shd w:val="clear" w:color="auto" w:fill="auto"/>
          </w:tcPr>
          <w:p w:rsidR="004532D9" w:rsidRPr="005F0E63" w:rsidRDefault="004532D9" w:rsidP="004D5937">
            <w:pPr>
              <w:tabs>
                <w:tab w:val="left" w:pos="6300"/>
                <w:tab w:val="left" w:pos="64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2D9" w:rsidRPr="005F0E63" w:rsidRDefault="004532D9" w:rsidP="004D5937">
            <w:pPr>
              <w:tabs>
                <w:tab w:val="left" w:pos="6300"/>
                <w:tab w:val="left" w:pos="64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2D9" w:rsidRPr="005F0E63" w:rsidRDefault="004532D9" w:rsidP="004D5937">
            <w:pPr>
              <w:tabs>
                <w:tab w:val="left" w:pos="6300"/>
                <w:tab w:val="left" w:pos="64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E63">
              <w:rPr>
                <w:rFonts w:ascii="Times New Roman" w:hAnsi="Times New Roman" w:cs="Times New Roman"/>
                <w:sz w:val="24"/>
                <w:szCs w:val="24"/>
              </w:rPr>
              <w:t>Михайло ПРИСЯЖНЮК</w:t>
            </w:r>
          </w:p>
          <w:p w:rsidR="004532D9" w:rsidRPr="005F0E63" w:rsidRDefault="004532D9" w:rsidP="004D5937">
            <w:pPr>
              <w:tabs>
                <w:tab w:val="left" w:pos="6300"/>
                <w:tab w:val="left" w:pos="6480"/>
              </w:tabs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532D9" w:rsidRPr="005F0E63" w:rsidRDefault="004532D9" w:rsidP="004D5937">
            <w:pPr>
              <w:tabs>
                <w:tab w:val="left" w:pos="6300"/>
                <w:tab w:val="left" w:pos="64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E63">
              <w:rPr>
                <w:rFonts w:ascii="Times New Roman" w:hAnsi="Times New Roman" w:cs="Times New Roman"/>
                <w:sz w:val="24"/>
                <w:szCs w:val="24"/>
              </w:rPr>
              <w:t>Сергій АРТЕМЕНКО</w:t>
            </w:r>
          </w:p>
        </w:tc>
      </w:tr>
      <w:tr w:rsidR="004532D9" w:rsidRPr="00493EB5" w:rsidTr="004532D9">
        <w:tc>
          <w:tcPr>
            <w:tcW w:w="6771" w:type="dxa"/>
            <w:shd w:val="clear" w:color="auto" w:fill="auto"/>
          </w:tcPr>
          <w:p w:rsidR="004532D9" w:rsidRPr="0012378B" w:rsidRDefault="004532D9" w:rsidP="004D59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78B">
              <w:rPr>
                <w:rFonts w:ascii="Times New Roman" w:hAnsi="Times New Roman" w:cs="Times New Roman"/>
                <w:sz w:val="24"/>
                <w:szCs w:val="24"/>
              </w:rPr>
              <w:t xml:space="preserve">Виконувач обов’язків начальника </w:t>
            </w:r>
          </w:p>
          <w:p w:rsidR="004532D9" w:rsidRPr="0012378B" w:rsidRDefault="004532D9" w:rsidP="004D59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78B">
              <w:rPr>
                <w:rFonts w:ascii="Times New Roman" w:hAnsi="Times New Roman" w:cs="Times New Roman"/>
                <w:sz w:val="24"/>
                <w:szCs w:val="24"/>
              </w:rPr>
              <w:t>Управління правового забезпечення</w:t>
            </w:r>
          </w:p>
          <w:p w:rsidR="004532D9" w:rsidRPr="0012378B" w:rsidRDefault="004532D9" w:rsidP="004D59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78B">
              <w:rPr>
                <w:rFonts w:ascii="Times New Roman" w:hAnsi="Times New Roman" w:cs="Times New Roman"/>
                <w:sz w:val="24"/>
                <w:szCs w:val="24"/>
              </w:rPr>
              <w:t>діяльності Київської міської ради</w:t>
            </w:r>
          </w:p>
        </w:tc>
        <w:tc>
          <w:tcPr>
            <w:tcW w:w="3260" w:type="dxa"/>
            <w:shd w:val="clear" w:color="auto" w:fill="auto"/>
          </w:tcPr>
          <w:p w:rsidR="004532D9" w:rsidRPr="005F0E63" w:rsidRDefault="004532D9" w:rsidP="004D5937">
            <w:pPr>
              <w:spacing w:after="0"/>
              <w:rPr>
                <w:rFonts w:ascii="Times New Roman" w:hAnsi="Times New Roman" w:cs="Times New Roman"/>
                <w:sz w:val="12"/>
                <w:szCs w:val="12"/>
                <w:shd w:val="clear" w:color="auto" w:fill="FFFFFF"/>
              </w:rPr>
            </w:pPr>
          </w:p>
          <w:p w:rsidR="004532D9" w:rsidRPr="005F0E63" w:rsidRDefault="004532D9" w:rsidP="004D5937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532D9" w:rsidRPr="005F0E63" w:rsidRDefault="004532D9" w:rsidP="004D59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E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Валентина ПОЛОЖИШНИК</w:t>
            </w:r>
          </w:p>
        </w:tc>
      </w:tr>
    </w:tbl>
    <w:p w:rsidR="00D3366E" w:rsidRPr="00CD746B" w:rsidRDefault="00D3366E" w:rsidP="00D3366E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D3366E" w:rsidRPr="00D3366E" w:rsidRDefault="002A4628" w:rsidP="002A4628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sectPr w:rsidR="00D3366E" w:rsidRPr="00D3366E" w:rsidSect="00751086">
      <w:pgSz w:w="11906" w:h="16838"/>
      <w:pgMar w:top="1134" w:right="709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enguiat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FB2"/>
    <w:rsid w:val="00001AE8"/>
    <w:rsid w:val="00036A98"/>
    <w:rsid w:val="00223FB2"/>
    <w:rsid w:val="0024590D"/>
    <w:rsid w:val="002A355A"/>
    <w:rsid w:val="002A4628"/>
    <w:rsid w:val="002F4018"/>
    <w:rsid w:val="003B0615"/>
    <w:rsid w:val="004532D9"/>
    <w:rsid w:val="00456620"/>
    <w:rsid w:val="00490E86"/>
    <w:rsid w:val="004A7032"/>
    <w:rsid w:val="00514296"/>
    <w:rsid w:val="00580F28"/>
    <w:rsid w:val="005D0B69"/>
    <w:rsid w:val="00652BFD"/>
    <w:rsid w:val="00751086"/>
    <w:rsid w:val="00836A62"/>
    <w:rsid w:val="00944580"/>
    <w:rsid w:val="00965CF0"/>
    <w:rsid w:val="009E0A6A"/>
    <w:rsid w:val="009E69D2"/>
    <w:rsid w:val="009E6FE9"/>
    <w:rsid w:val="009F7DF7"/>
    <w:rsid w:val="00B27AA7"/>
    <w:rsid w:val="00CD746B"/>
    <w:rsid w:val="00D3366E"/>
    <w:rsid w:val="00D70C28"/>
    <w:rsid w:val="00D80A0D"/>
    <w:rsid w:val="00E10148"/>
    <w:rsid w:val="00E27C4C"/>
    <w:rsid w:val="00E37192"/>
    <w:rsid w:val="00E51A9D"/>
    <w:rsid w:val="00EE775B"/>
    <w:rsid w:val="00F27DF0"/>
    <w:rsid w:val="00F91F63"/>
    <w:rsid w:val="00FD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6777D3-CCB2-DB48-8D85-F94B30542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FB2"/>
    <w:pPr>
      <w:spacing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CD74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223FB2"/>
    <w:pPr>
      <w:keepNext/>
      <w:spacing w:before="240" w:after="60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23FB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D3366E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table" w:styleId="a4">
    <w:name w:val="Table Grid"/>
    <w:basedOn w:val="a1"/>
    <w:uiPriority w:val="59"/>
    <w:rsid w:val="00D33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36A6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836A62"/>
    <w:rPr>
      <w:rFonts w:ascii="Segoe UI" w:hAnsi="Segoe UI" w:cs="Segoe UI"/>
      <w:sz w:val="18"/>
      <w:szCs w:val="18"/>
    </w:rPr>
  </w:style>
  <w:style w:type="paragraph" w:styleId="a7">
    <w:name w:val="Body Text Indent"/>
    <w:basedOn w:val="a"/>
    <w:link w:val="a8"/>
    <w:rsid w:val="00944580"/>
    <w:pPr>
      <w:spacing w:after="0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x-none"/>
    </w:rPr>
  </w:style>
  <w:style w:type="character" w:customStyle="1" w:styleId="a8">
    <w:name w:val="Основний текст з відступом Знак"/>
    <w:basedOn w:val="a0"/>
    <w:link w:val="a7"/>
    <w:rsid w:val="00944580"/>
    <w:rPr>
      <w:rFonts w:ascii="Times New Roman" w:eastAsia="Times New Roman" w:hAnsi="Times New Roman" w:cs="Times New Roman"/>
      <w:sz w:val="28"/>
      <w:szCs w:val="20"/>
      <w:lang w:eastAsia="x-none"/>
    </w:rPr>
  </w:style>
  <w:style w:type="paragraph" w:styleId="21">
    <w:name w:val="Body Text Indent 2"/>
    <w:basedOn w:val="a"/>
    <w:link w:val="22"/>
    <w:rsid w:val="00944580"/>
    <w:pPr>
      <w:spacing w:after="0"/>
      <w:ind w:left="720"/>
      <w:jc w:val="both"/>
    </w:pPr>
    <w:rPr>
      <w:rFonts w:ascii="Times New Roman" w:eastAsia="Times New Roman" w:hAnsi="Times New Roman" w:cs="Times New Roman"/>
      <w:sz w:val="28"/>
      <w:szCs w:val="20"/>
      <w:lang w:eastAsia="x-none"/>
    </w:rPr>
  </w:style>
  <w:style w:type="character" w:customStyle="1" w:styleId="22">
    <w:name w:val="Основний текст з відступом 2 Знак"/>
    <w:basedOn w:val="a0"/>
    <w:link w:val="21"/>
    <w:rsid w:val="00944580"/>
    <w:rPr>
      <w:rFonts w:ascii="Times New Roman" w:eastAsia="Times New Roman" w:hAnsi="Times New Roman" w:cs="Times New Roman"/>
      <w:sz w:val="28"/>
      <w:szCs w:val="20"/>
      <w:lang w:eastAsia="x-none"/>
    </w:rPr>
  </w:style>
  <w:style w:type="paragraph" w:styleId="a9">
    <w:name w:val="Quote"/>
    <w:basedOn w:val="a"/>
    <w:next w:val="a"/>
    <w:link w:val="aa"/>
    <w:uiPriority w:val="29"/>
    <w:qFormat/>
    <w:rsid w:val="00456620"/>
    <w:pPr>
      <w:widowControl w:val="0"/>
      <w:autoSpaceDE w:val="0"/>
      <w:autoSpaceDN w:val="0"/>
      <w:adjustRightInd w:val="0"/>
      <w:spacing w:before="200" w:after="160"/>
      <w:ind w:left="864" w:right="864"/>
      <w:jc w:val="center"/>
    </w:pPr>
    <w:rPr>
      <w:rFonts w:ascii="Times New Roman" w:eastAsia="Times New Roman" w:hAnsi="Times New Roman" w:cs="Times New Roman"/>
      <w:i/>
      <w:iCs/>
      <w:color w:val="404040"/>
      <w:sz w:val="20"/>
      <w:szCs w:val="20"/>
      <w:lang w:val="x-none" w:eastAsia="x-none"/>
    </w:rPr>
  </w:style>
  <w:style w:type="character" w:customStyle="1" w:styleId="aa">
    <w:name w:val="Цитата Знак"/>
    <w:basedOn w:val="a0"/>
    <w:link w:val="a9"/>
    <w:uiPriority w:val="29"/>
    <w:rsid w:val="00456620"/>
    <w:rPr>
      <w:rFonts w:ascii="Times New Roman" w:eastAsia="Times New Roman" w:hAnsi="Times New Roman" w:cs="Times New Roman"/>
      <w:i/>
      <w:iCs/>
      <w:color w:val="404040"/>
      <w:sz w:val="20"/>
      <w:szCs w:val="20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CD746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b">
    <w:name w:val="Hyperlink"/>
    <w:basedOn w:val="a0"/>
    <w:uiPriority w:val="99"/>
    <w:unhideWhenUsed/>
    <w:rsid w:val="004532D9"/>
    <w:rPr>
      <w:color w:val="0000FF" w:themeColor="hyperlink"/>
      <w:u w:val="single"/>
    </w:rPr>
  </w:style>
  <w:style w:type="character" w:styleId="ac">
    <w:name w:val="Strong"/>
    <w:basedOn w:val="a0"/>
    <w:uiPriority w:val="22"/>
    <w:qFormat/>
    <w:rsid w:val="004532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0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2591</Words>
  <Characters>1478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4061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Калашніков Віталій Анатолійович</cp:lastModifiedBy>
  <cp:revision>4</cp:revision>
  <cp:lastPrinted>2022-06-16T09:49:00Z</cp:lastPrinted>
  <dcterms:created xsi:type="dcterms:W3CDTF">2022-06-16T09:41:00Z</dcterms:created>
  <dcterms:modified xsi:type="dcterms:W3CDTF">2022-06-16T09:50:00Z</dcterms:modified>
</cp:coreProperties>
</file>