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2B3A335B" w:rsidR="00F454E7" w:rsidRPr="00F454E7" w:rsidRDefault="006F5656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DA6D63">
        <w:rPr>
          <w:spacing w:val="18"/>
          <w:w w:val="90"/>
          <w:szCs w:val="28"/>
        </w:rPr>
        <w:t>ХІ</w:t>
      </w:r>
      <w:r w:rsidR="00F454E7" w:rsidRPr="00F454E7">
        <w:rPr>
          <w:color w:val="FF0000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="00F454E7" w:rsidRPr="00F454E7">
        <w:rPr>
          <w:rFonts w:ascii="Benguiat" w:hAnsi="Benguiat"/>
          <w:spacing w:val="18"/>
          <w:w w:val="90"/>
          <w:szCs w:val="28"/>
        </w:rPr>
        <w:t>V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spacing w:val="18"/>
          <w:w w:val="90"/>
          <w:szCs w:val="28"/>
          <w:lang w:val="en-US"/>
        </w:rPr>
        <w:t>I</w:t>
      </w:r>
      <w:r w:rsidR="00F454E7" w:rsidRPr="00F454E7">
        <w:rPr>
          <w:spacing w:val="18"/>
          <w:w w:val="90"/>
          <w:szCs w:val="28"/>
        </w:rPr>
        <w:t xml:space="preserve">І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54522024" w14:textId="77777777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12E5993B" w14:textId="77777777" w:rsidR="009D6F47" w:rsidRDefault="009D6F47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35D6532E" w14:textId="1199EA09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 внесення змін до Програми</w:t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</w:p>
    <w:p w14:paraId="7A41DD88" w14:textId="77777777" w:rsidR="00F454E7" w:rsidRPr="00B15C7E" w:rsidRDefault="00F454E7" w:rsidP="00F454E7">
      <w:pPr>
        <w:tabs>
          <w:tab w:val="left" w:pos="1800"/>
          <w:tab w:val="left" w:pos="4680"/>
          <w:tab w:val="left" w:pos="5387"/>
          <w:tab w:val="left" w:pos="8280"/>
          <w:tab w:val="left" w:pos="9720"/>
        </w:tabs>
        <w:ind w:right="4961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економічного і соціального</w:t>
      </w:r>
    </w:p>
    <w:p w14:paraId="4BDC91BB" w14:textId="77777777" w:rsidR="00F454E7" w:rsidRPr="00B15C7E" w:rsidRDefault="00F454E7" w:rsidP="00F454E7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розвитку м. Києва на 2018–2020 роки,</w:t>
      </w:r>
    </w:p>
    <w:p w14:paraId="67CF9F5A" w14:textId="77777777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 xml:space="preserve">затвердженої рішенням Київської </w:t>
      </w:r>
    </w:p>
    <w:p w14:paraId="23213988" w14:textId="77777777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міської ради від 21 грудня 2017 року</w:t>
      </w:r>
    </w:p>
    <w:p w14:paraId="4CA8D738" w14:textId="77777777" w:rsidR="00F454E7" w:rsidRDefault="00F454E7" w:rsidP="00F454E7">
      <w:pPr>
        <w:tabs>
          <w:tab w:val="left" w:pos="1800"/>
          <w:tab w:val="left" w:pos="4140"/>
          <w:tab w:val="left" w:pos="4680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№ 1042/4049</w:t>
      </w:r>
    </w:p>
    <w:p w14:paraId="5072C101" w14:textId="77777777" w:rsidR="0062468E" w:rsidRPr="00DB1ED7" w:rsidRDefault="0062468E" w:rsidP="000B2A06">
      <w:pPr>
        <w:tabs>
          <w:tab w:val="left" w:pos="4320"/>
        </w:tabs>
        <w:ind w:left="567" w:right="4678"/>
        <w:rPr>
          <w:sz w:val="28"/>
          <w:szCs w:val="28"/>
          <w:lang w:val="uk-UA"/>
        </w:rPr>
      </w:pPr>
    </w:p>
    <w:p w14:paraId="5D631303" w14:textId="77777777" w:rsidR="00BB1DD9" w:rsidRPr="00DB1ED7" w:rsidRDefault="00BB1DD9" w:rsidP="00231104">
      <w:pPr>
        <w:ind w:right="-6" w:firstLine="567"/>
        <w:jc w:val="both"/>
        <w:rPr>
          <w:sz w:val="28"/>
          <w:szCs w:val="28"/>
          <w:lang w:val="uk-UA"/>
        </w:rPr>
      </w:pPr>
    </w:p>
    <w:p w14:paraId="3CDD3727" w14:textId="60474711" w:rsidR="0062468E" w:rsidRPr="00DB1ED7" w:rsidRDefault="0062468E" w:rsidP="00231104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Відповідно до пункту 22 частини першої статті 26 Закону України </w:t>
      </w:r>
      <w:r w:rsidRPr="00DB1ED7">
        <w:rPr>
          <w:b/>
          <w:sz w:val="28"/>
          <w:szCs w:val="28"/>
          <w:lang w:val="uk-UA"/>
        </w:rPr>
        <w:t>«</w:t>
      </w:r>
      <w:r w:rsidRPr="00DB1ED7">
        <w:rPr>
          <w:sz w:val="28"/>
          <w:szCs w:val="28"/>
          <w:lang w:val="uk-UA"/>
        </w:rPr>
        <w:t>Про місцеве самоврядування в Україні</w:t>
      </w:r>
      <w:r w:rsidRPr="00DB1ED7">
        <w:rPr>
          <w:b/>
          <w:sz w:val="28"/>
          <w:szCs w:val="28"/>
          <w:lang w:val="uk-UA"/>
        </w:rPr>
        <w:t>»</w:t>
      </w:r>
      <w:r w:rsidRPr="00DB1ED7">
        <w:rPr>
          <w:sz w:val="28"/>
          <w:szCs w:val="28"/>
          <w:lang w:val="uk-UA"/>
        </w:rPr>
        <w:t xml:space="preserve">, </w:t>
      </w:r>
      <w:r w:rsidR="00840AC3" w:rsidRPr="00DB1ED7">
        <w:rPr>
          <w:sz w:val="28"/>
          <w:szCs w:val="28"/>
          <w:lang w:val="uk-UA"/>
        </w:rPr>
        <w:t>статті 14 Бюджетного регламенту</w:t>
      </w:r>
      <w:r w:rsidR="00191CEA" w:rsidRPr="00DB1ED7">
        <w:rPr>
          <w:sz w:val="28"/>
          <w:szCs w:val="28"/>
          <w:lang w:val="uk-UA"/>
        </w:rPr>
        <w:t xml:space="preserve"> Київської міської ради</w:t>
      </w:r>
      <w:r w:rsidR="00840AC3" w:rsidRPr="00DB1ED7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 xml:space="preserve">затвердженого рішенням Київської міської ради від </w:t>
      </w:r>
      <w:r w:rsidR="001427A6">
        <w:rPr>
          <w:sz w:val="28"/>
          <w:szCs w:val="28"/>
          <w:lang w:val="uk-UA"/>
        </w:rPr>
        <w:br/>
      </w:r>
      <w:r w:rsidRPr="00DB1ED7">
        <w:rPr>
          <w:sz w:val="28"/>
          <w:szCs w:val="28"/>
          <w:lang w:val="uk-UA"/>
        </w:rPr>
        <w:t>07 липня 2016 року № 579/579</w:t>
      </w:r>
      <w:r w:rsidR="00191CEA" w:rsidRPr="00DB1ED7">
        <w:rPr>
          <w:sz w:val="28"/>
          <w:szCs w:val="28"/>
          <w:lang w:val="uk-UA"/>
        </w:rPr>
        <w:t xml:space="preserve"> (у редакції </w:t>
      </w:r>
      <w:r w:rsidR="001427A6">
        <w:rPr>
          <w:sz w:val="28"/>
          <w:szCs w:val="28"/>
          <w:lang w:val="uk-UA"/>
        </w:rPr>
        <w:t xml:space="preserve">рішення Київської міської ради </w:t>
      </w:r>
      <w:r w:rsidR="00191CEA" w:rsidRPr="00DB1ED7">
        <w:rPr>
          <w:sz w:val="28"/>
          <w:szCs w:val="28"/>
          <w:lang w:val="uk-UA"/>
        </w:rPr>
        <w:t xml:space="preserve">від </w:t>
      </w:r>
      <w:r w:rsidR="001427A6">
        <w:rPr>
          <w:sz w:val="28"/>
          <w:szCs w:val="28"/>
          <w:lang w:val="uk-UA"/>
        </w:rPr>
        <w:br/>
      </w:r>
      <w:r w:rsidR="00191CEA" w:rsidRPr="00DB1ED7">
        <w:rPr>
          <w:sz w:val="28"/>
          <w:szCs w:val="28"/>
          <w:lang w:val="uk-UA"/>
        </w:rPr>
        <w:t>16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травня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2019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року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№ 903/7559</w:t>
      </w:r>
      <w:r w:rsidR="0073679D" w:rsidRPr="00DB1ED7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 xml:space="preserve">, </w:t>
      </w:r>
      <w:r w:rsidR="001427A6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Київська міська рада</w:t>
      </w:r>
    </w:p>
    <w:p w14:paraId="0D999D93" w14:textId="77777777" w:rsidR="00231104" w:rsidRPr="00DB1ED7" w:rsidRDefault="00231104" w:rsidP="0062468E">
      <w:pPr>
        <w:ind w:right="-6" w:firstLine="567"/>
        <w:rPr>
          <w:b/>
          <w:sz w:val="28"/>
          <w:szCs w:val="28"/>
          <w:lang w:val="uk-UA"/>
        </w:rPr>
      </w:pPr>
    </w:p>
    <w:p w14:paraId="593ED20A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5A0CA7F7" w14:textId="77777777" w:rsidR="0062468E" w:rsidRPr="00DB1ED7" w:rsidRDefault="0062468E" w:rsidP="0062468E">
      <w:pPr>
        <w:ind w:right="-6" w:firstLine="567"/>
        <w:rPr>
          <w:b/>
          <w:sz w:val="28"/>
          <w:szCs w:val="28"/>
          <w:lang w:val="uk-UA"/>
        </w:rPr>
      </w:pPr>
      <w:r w:rsidRPr="00DB1ED7">
        <w:rPr>
          <w:b/>
          <w:sz w:val="28"/>
          <w:szCs w:val="28"/>
          <w:lang w:val="uk-UA"/>
        </w:rPr>
        <w:t>ВИРІШИЛА:</w:t>
      </w:r>
    </w:p>
    <w:p w14:paraId="3294A2DF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0B390D52" w14:textId="77777777" w:rsidR="00231104" w:rsidRPr="00DB1ED7" w:rsidRDefault="00231104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6C0C122" w14:textId="58B40F0B" w:rsidR="0062468E" w:rsidRPr="00DB1ED7" w:rsidRDefault="0062468E" w:rsidP="0062468E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2018-2020 роки, затвердженої рішенням Київської міської ради від 21 грудня 2017 року № 1042/4049, а саме:</w:t>
      </w:r>
    </w:p>
    <w:p w14:paraId="4BBDED9F" w14:textId="4E85C522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D41A0D">
        <w:rPr>
          <w:sz w:val="28"/>
          <w:szCs w:val="28"/>
          <w:lang w:val="uk-UA"/>
        </w:rPr>
        <w:t>8</w:t>
      </w:r>
      <w:r w:rsidRPr="00DB1ED7">
        <w:rPr>
          <w:sz w:val="28"/>
          <w:szCs w:val="28"/>
          <w:lang w:val="uk-UA"/>
        </w:rPr>
        <w:t xml:space="preserve"> «Розподіл асигнувань у </w:t>
      </w:r>
      <w:r w:rsidR="007C5641">
        <w:rPr>
          <w:sz w:val="28"/>
          <w:szCs w:val="28"/>
          <w:lang w:val="uk-UA"/>
        </w:rPr>
        <w:t>2020</w:t>
      </w:r>
      <w:r w:rsidRPr="00DB1ED7">
        <w:rPr>
          <w:sz w:val="28"/>
          <w:szCs w:val="28"/>
          <w:lang w:val="uk-UA"/>
        </w:rPr>
        <w:t xml:space="preserve"> році на фінансування капітальних видатків за напрямами використання бюджетних коштів» викласти у новій редакції, що додається;</w:t>
      </w:r>
    </w:p>
    <w:p w14:paraId="5051D669" w14:textId="6133CCEF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D41A0D">
        <w:rPr>
          <w:sz w:val="28"/>
          <w:szCs w:val="28"/>
          <w:lang w:val="uk-UA"/>
        </w:rPr>
        <w:t>9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 xml:space="preserve">20 </w:t>
      </w:r>
      <w:r w:rsidRPr="00DB1ED7">
        <w:rPr>
          <w:sz w:val="28"/>
          <w:szCs w:val="28"/>
          <w:lang w:val="uk-UA"/>
        </w:rPr>
        <w:t>році на фінансування капітальних видатків за рахунок бюджетних коштів по головних розпорядниках бюджетних коштів (зведена)» викласти у новій редакції, що додається;</w:t>
      </w:r>
    </w:p>
    <w:p w14:paraId="6E9B5854" w14:textId="297E3523" w:rsidR="008877B2" w:rsidRPr="00DB1ED7" w:rsidRDefault="00776F6C" w:rsidP="008877B2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0546A2">
        <w:rPr>
          <w:sz w:val="28"/>
          <w:szCs w:val="28"/>
          <w:lang w:val="uk-UA"/>
        </w:rPr>
        <w:t xml:space="preserve"> </w:t>
      </w:r>
      <w:r w:rsidR="00D41A0D">
        <w:rPr>
          <w:sz w:val="28"/>
          <w:szCs w:val="28"/>
          <w:lang w:val="uk-UA"/>
        </w:rPr>
        <w:t>10</w:t>
      </w:r>
      <w:r w:rsidR="008877B2"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20</w:t>
      </w:r>
      <w:r w:rsidR="008877B2" w:rsidRPr="00DB1ED7">
        <w:rPr>
          <w:sz w:val="28"/>
          <w:szCs w:val="28"/>
          <w:lang w:val="uk-UA"/>
        </w:rPr>
        <w:t xml:space="preserve"> році на фінансування капітальних вкладень</w:t>
      </w:r>
      <w:r w:rsidR="001427A6">
        <w:rPr>
          <w:sz w:val="28"/>
          <w:szCs w:val="28"/>
          <w:lang w:val="uk-UA"/>
        </w:rPr>
        <w:t>,</w:t>
      </w:r>
      <w:r w:rsidR="008877B2" w:rsidRPr="00DB1ED7">
        <w:rPr>
          <w:sz w:val="28"/>
          <w:szCs w:val="28"/>
          <w:lang w:val="uk-UA"/>
        </w:rPr>
        <w:t xml:space="preserve"> за рахунок бюджетних коштів по головних розпорядниках бюджетних коштів» викласти у новій редакції, що додається;</w:t>
      </w:r>
    </w:p>
    <w:p w14:paraId="589874B7" w14:textId="69C95103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lastRenderedPageBreak/>
        <w:t xml:space="preserve">додаток </w:t>
      </w:r>
      <w:r w:rsidR="00D41A0D">
        <w:rPr>
          <w:sz w:val="28"/>
          <w:szCs w:val="28"/>
          <w:lang w:val="uk-UA"/>
        </w:rPr>
        <w:t>11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20</w:t>
      </w:r>
      <w:r w:rsidRPr="00DB1ED7">
        <w:rPr>
          <w:sz w:val="28"/>
          <w:szCs w:val="28"/>
          <w:lang w:val="uk-UA"/>
        </w:rPr>
        <w:t xml:space="preserve"> році на фінансування капітального ремонту</w:t>
      </w:r>
      <w:r w:rsidR="001427A6">
        <w:rPr>
          <w:sz w:val="28"/>
          <w:szCs w:val="28"/>
          <w:lang w:val="uk-UA"/>
        </w:rPr>
        <w:t>,</w:t>
      </w:r>
      <w:bookmarkStart w:id="0" w:name="_GoBack"/>
      <w:bookmarkEnd w:id="0"/>
      <w:r w:rsidRPr="00DB1ED7">
        <w:rPr>
          <w:sz w:val="28"/>
          <w:szCs w:val="28"/>
          <w:lang w:val="uk-UA"/>
        </w:rPr>
        <w:t xml:space="preserve"> за рахунок бюджетних коштів по головних розпорядниках бюджетних коштів» викласти у новій редакції, що додається.</w:t>
      </w:r>
    </w:p>
    <w:p w14:paraId="6BC28764" w14:textId="77777777" w:rsidR="008877B2" w:rsidRPr="00DB1ED7" w:rsidRDefault="008877B2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0D0EB49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2.  Оприлюднити це рішення у встановленому порядку.</w:t>
      </w:r>
    </w:p>
    <w:p w14:paraId="09DF0EFD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</w:p>
    <w:p w14:paraId="4D4EAD9E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14:paraId="5E675898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3DBEA306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5580F4EB" w14:textId="77777777" w:rsidR="00BB1DD9" w:rsidRPr="00DB1ED7" w:rsidRDefault="00BB1DD9" w:rsidP="00231104">
      <w:pPr>
        <w:ind w:right="-5" w:firstLine="567"/>
        <w:rPr>
          <w:sz w:val="28"/>
          <w:szCs w:val="28"/>
          <w:lang w:val="uk-UA"/>
        </w:rPr>
      </w:pPr>
    </w:p>
    <w:p w14:paraId="4F40D01C" w14:textId="77777777" w:rsidR="00883FE7" w:rsidRDefault="00883FE7" w:rsidP="00231104">
      <w:pPr>
        <w:ind w:right="-5" w:firstLine="567"/>
        <w:rPr>
          <w:sz w:val="28"/>
          <w:szCs w:val="28"/>
          <w:lang w:val="uk-UA"/>
        </w:rPr>
      </w:pPr>
    </w:p>
    <w:p w14:paraId="047C9BDD" w14:textId="77777777" w:rsidR="002C00C3" w:rsidRPr="00DB1ED7" w:rsidRDefault="0062468E" w:rsidP="00231104">
      <w:pPr>
        <w:ind w:right="-5" w:firstLine="567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Київський міський голова                       </w:t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="00781397">
        <w:rPr>
          <w:sz w:val="28"/>
          <w:szCs w:val="28"/>
          <w:lang w:val="uk-UA"/>
        </w:rPr>
        <w:t xml:space="preserve">Віталій </w:t>
      </w:r>
      <w:r w:rsidR="00BD43D3" w:rsidRPr="00DB1ED7">
        <w:rPr>
          <w:sz w:val="28"/>
          <w:szCs w:val="28"/>
          <w:lang w:val="uk-UA"/>
        </w:rPr>
        <w:t xml:space="preserve"> </w:t>
      </w:r>
      <w:r w:rsidR="00BB60FD">
        <w:rPr>
          <w:sz w:val="28"/>
          <w:szCs w:val="28"/>
          <w:lang w:val="uk-UA"/>
        </w:rPr>
        <w:t>КЛИЧКО</w:t>
      </w:r>
      <w:r w:rsidR="00231104" w:rsidRPr="00DB1ED7">
        <w:rPr>
          <w:sz w:val="28"/>
          <w:szCs w:val="28"/>
          <w:lang w:val="uk-UA"/>
        </w:rPr>
        <w:br/>
      </w:r>
    </w:p>
    <w:p w14:paraId="3B743105" w14:textId="1A17404F" w:rsidR="002C00C3" w:rsidRDefault="002C00C3" w:rsidP="00FE3585">
      <w:pPr>
        <w:ind w:right="-5" w:firstLine="851"/>
        <w:rPr>
          <w:sz w:val="28"/>
          <w:szCs w:val="28"/>
          <w:lang w:val="uk-UA"/>
        </w:rPr>
      </w:pPr>
    </w:p>
    <w:p w14:paraId="090ACC20" w14:textId="7E45AEA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24A445D" w14:textId="062D7B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9F437E7" w14:textId="4911621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AEE2ADC" w14:textId="5DEF0D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6E47C60" w14:textId="7684492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BF7A560" w14:textId="76903AE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308065" w14:textId="5DBA597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106FB9A" w14:textId="13EF26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8B14B5C" w14:textId="24A4F90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7F2CEB2" w14:textId="68F0693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023C8C" w14:textId="72D9BC9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6241498" w14:textId="5136BFE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C6C8244" w14:textId="29CE4EE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B50852" w14:textId="3E0D11E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75664D" w14:textId="30E24A1A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4418EC6" w14:textId="120F3F2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DF5E945" w14:textId="0E02E7D1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083F832" w14:textId="01D563A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25C5D5F" w14:textId="5C76FA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7C993D" w14:textId="560FAEC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B1A8B1" w14:textId="64A16D4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FEB55D4" w14:textId="22486F9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FEE024B" w14:textId="78DADC8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F4BD6E0" w14:textId="1B7F3E7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B8D4FFF" w14:textId="7742DCE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20654D" w14:textId="04DB126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35E455F" w14:textId="329837B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49D1D2D" w14:textId="6A7510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80E9C90" w14:textId="53990B9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15F74EE" w14:textId="3615A1B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6E96F06" w14:textId="745523F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846"/>
        <w:gridCol w:w="4251"/>
      </w:tblGrid>
      <w:tr w:rsidR="00F454E7" w:rsidRPr="002260CD" w14:paraId="77205CFA" w14:textId="77777777" w:rsidTr="000B7684">
        <w:trPr>
          <w:trHeight w:val="284"/>
        </w:trPr>
        <w:tc>
          <w:tcPr>
            <w:tcW w:w="5846" w:type="dxa"/>
            <w:vAlign w:val="bottom"/>
          </w:tcPr>
          <w:p w14:paraId="1BC19F39" w14:textId="77777777" w:rsidR="00F454E7" w:rsidRPr="002260CD" w:rsidRDefault="00F454E7" w:rsidP="000B7684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lastRenderedPageBreak/>
              <w:t>ПОДАННЯ:</w:t>
            </w:r>
          </w:p>
        </w:tc>
        <w:tc>
          <w:tcPr>
            <w:tcW w:w="4251" w:type="dxa"/>
            <w:vAlign w:val="bottom"/>
          </w:tcPr>
          <w:p w14:paraId="6E05FF4F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</w:p>
        </w:tc>
      </w:tr>
      <w:tr w:rsidR="00F454E7" w:rsidRPr="002260CD" w14:paraId="4BA9709B" w14:textId="77777777" w:rsidTr="000B7684">
        <w:trPr>
          <w:trHeight w:val="652"/>
        </w:trPr>
        <w:tc>
          <w:tcPr>
            <w:tcW w:w="5846" w:type="dxa"/>
            <w:vAlign w:val="bottom"/>
          </w:tcPr>
          <w:p w14:paraId="2F9BD696" w14:textId="1534350D" w:rsidR="00F454E7" w:rsidRPr="002260CD" w:rsidRDefault="00D21DA4" w:rsidP="000B768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Перший з</w:t>
            </w:r>
            <w:r w:rsidR="00F454E7" w:rsidRPr="002260CD">
              <w:rPr>
                <w:color w:val="000000" w:themeColor="text1"/>
                <w:sz w:val="28"/>
                <w:szCs w:val="28"/>
                <w:lang w:val="uk-UA"/>
              </w:rPr>
              <w:t xml:space="preserve">аступник </w:t>
            </w:r>
            <w:r w:rsidR="00F454E7" w:rsidRPr="002260CD">
              <w:rPr>
                <w:sz w:val="28"/>
                <w:szCs w:val="28"/>
                <w:lang w:val="uk-UA"/>
              </w:rPr>
              <w:t>голови</w:t>
            </w:r>
          </w:p>
        </w:tc>
        <w:tc>
          <w:tcPr>
            <w:tcW w:w="4251" w:type="dxa"/>
            <w:vAlign w:val="bottom"/>
          </w:tcPr>
          <w:p w14:paraId="08840466" w14:textId="40864E07" w:rsidR="00F454E7" w:rsidRPr="002260CD" w:rsidRDefault="00D21DA4" w:rsidP="000B76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ПОВОРОЗНИК</w:t>
            </w:r>
          </w:p>
        </w:tc>
      </w:tr>
      <w:tr w:rsidR="00F454E7" w:rsidRPr="002260CD" w14:paraId="24B345D2" w14:textId="77777777" w:rsidTr="000B7684">
        <w:trPr>
          <w:trHeight w:val="830"/>
        </w:trPr>
        <w:tc>
          <w:tcPr>
            <w:tcW w:w="5846" w:type="dxa"/>
            <w:vAlign w:val="bottom"/>
          </w:tcPr>
          <w:p w14:paraId="3E51C2F3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</w:p>
          <w:p w14:paraId="61B0B98B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53CAFE75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економіки та інвестицій </w:t>
            </w:r>
          </w:p>
        </w:tc>
        <w:tc>
          <w:tcPr>
            <w:tcW w:w="4251" w:type="dxa"/>
            <w:vAlign w:val="bottom"/>
          </w:tcPr>
          <w:p w14:paraId="2D90BD19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F454E7" w:rsidRPr="002260CD" w14:paraId="6AE6E39F" w14:textId="77777777" w:rsidTr="000B7684">
        <w:trPr>
          <w:trHeight w:val="845"/>
        </w:trPr>
        <w:tc>
          <w:tcPr>
            <w:tcW w:w="5846" w:type="dxa"/>
            <w:vAlign w:val="bottom"/>
          </w:tcPr>
          <w:p w14:paraId="0C8A45AF" w14:textId="77777777" w:rsidR="00F454E7" w:rsidRPr="002260CD" w:rsidRDefault="00F454E7" w:rsidP="000B7684">
            <w:pPr>
              <w:rPr>
                <w:lang w:val="uk-UA"/>
              </w:rPr>
            </w:pPr>
          </w:p>
          <w:p w14:paraId="2FA00D7D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Начальник управління правового </w:t>
            </w:r>
          </w:p>
          <w:p w14:paraId="2A322FC1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4251" w:type="dxa"/>
            <w:vAlign w:val="bottom"/>
          </w:tcPr>
          <w:p w14:paraId="625ED38E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Костянтин ВАРЕС</w:t>
            </w:r>
          </w:p>
        </w:tc>
      </w:tr>
      <w:tr w:rsidR="00F454E7" w:rsidRPr="002260CD" w14:paraId="3453E734" w14:textId="77777777" w:rsidTr="000B7684">
        <w:trPr>
          <w:trHeight w:val="772"/>
        </w:trPr>
        <w:tc>
          <w:tcPr>
            <w:tcW w:w="5846" w:type="dxa"/>
            <w:vAlign w:val="bottom"/>
          </w:tcPr>
          <w:p w14:paraId="36B74053" w14:textId="77777777" w:rsidR="00F454E7" w:rsidRPr="002260CD" w:rsidRDefault="00F454E7" w:rsidP="000B7684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4251" w:type="dxa"/>
            <w:vAlign w:val="bottom"/>
          </w:tcPr>
          <w:p w14:paraId="2F2B89D8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</w:p>
        </w:tc>
      </w:tr>
      <w:tr w:rsidR="00F454E7" w:rsidRPr="002260CD" w14:paraId="3C7A8060" w14:textId="77777777" w:rsidTr="000B7684">
        <w:trPr>
          <w:trHeight w:val="693"/>
        </w:trPr>
        <w:tc>
          <w:tcPr>
            <w:tcW w:w="5846" w:type="dxa"/>
            <w:vAlign w:val="bottom"/>
          </w:tcPr>
          <w:p w14:paraId="01FAB6D2" w14:textId="77777777" w:rsidR="00F454E7" w:rsidRDefault="00F454E7" w:rsidP="000B7684">
            <w:pPr>
              <w:rPr>
                <w:sz w:val="28"/>
                <w:szCs w:val="28"/>
                <w:lang w:val="uk-UA"/>
              </w:rPr>
            </w:pPr>
          </w:p>
          <w:p w14:paraId="0A445A7A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 фінансів</w:t>
            </w:r>
          </w:p>
        </w:tc>
        <w:tc>
          <w:tcPr>
            <w:tcW w:w="4251" w:type="dxa"/>
            <w:vAlign w:val="bottom"/>
          </w:tcPr>
          <w:p w14:paraId="7B4FB909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Володимир РЕПІК</w:t>
            </w:r>
          </w:p>
        </w:tc>
      </w:tr>
      <w:tr w:rsidR="00F454E7" w:rsidRPr="002260CD" w14:paraId="0672BC65" w14:textId="77777777" w:rsidTr="000B7684">
        <w:trPr>
          <w:trHeight w:val="909"/>
        </w:trPr>
        <w:tc>
          <w:tcPr>
            <w:tcW w:w="5846" w:type="dxa"/>
            <w:vAlign w:val="bottom"/>
          </w:tcPr>
          <w:p w14:paraId="6D07FA1D" w14:textId="6F6D560F" w:rsidR="00F454E7" w:rsidRPr="002260CD" w:rsidRDefault="00F454E7" w:rsidP="00F454E7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В.о. </w:t>
            </w: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начальник</w:t>
            </w:r>
            <w:r w:rsidR="00481FCB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 xml:space="preserve"> юридичного управління</w:t>
            </w:r>
          </w:p>
        </w:tc>
        <w:tc>
          <w:tcPr>
            <w:tcW w:w="4251" w:type="dxa"/>
            <w:vAlign w:val="bottom"/>
          </w:tcPr>
          <w:p w14:paraId="66131DFF" w14:textId="6255AB38" w:rsidR="00F454E7" w:rsidRPr="002260CD" w:rsidRDefault="00481FCB" w:rsidP="000B76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ЯКОВЛЄВА</w:t>
            </w:r>
          </w:p>
        </w:tc>
      </w:tr>
      <w:tr w:rsidR="00F454E7" w:rsidRPr="002260CD" w14:paraId="6CAE9B1F" w14:textId="77777777" w:rsidTr="000B7684">
        <w:trPr>
          <w:trHeight w:val="631"/>
        </w:trPr>
        <w:tc>
          <w:tcPr>
            <w:tcW w:w="5846" w:type="dxa"/>
            <w:vAlign w:val="bottom"/>
          </w:tcPr>
          <w:p w14:paraId="7AB232B9" w14:textId="77777777" w:rsidR="00F454E7" w:rsidRDefault="00F454E7" w:rsidP="000B7684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150E0B7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Керівник апарату</w:t>
            </w:r>
            <w:r w:rsidRPr="002260C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1" w:type="dxa"/>
            <w:vAlign w:val="bottom"/>
          </w:tcPr>
          <w:p w14:paraId="36C9898C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Дмитро ЗАГУМЕННИЙ</w:t>
            </w:r>
          </w:p>
        </w:tc>
      </w:tr>
      <w:tr w:rsidR="00F454E7" w:rsidRPr="002260CD" w14:paraId="0327A73C" w14:textId="77777777" w:rsidTr="000B7684">
        <w:trPr>
          <w:trHeight w:val="1712"/>
        </w:trPr>
        <w:tc>
          <w:tcPr>
            <w:tcW w:w="5846" w:type="dxa"/>
            <w:vAlign w:val="bottom"/>
          </w:tcPr>
          <w:p w14:paraId="0181D73F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6D2B3D69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ради з питань бюджету та соціально-</w:t>
            </w:r>
          </w:p>
          <w:p w14:paraId="2EDFE7D2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економічного розвитку</w:t>
            </w:r>
          </w:p>
        </w:tc>
        <w:tc>
          <w:tcPr>
            <w:tcW w:w="4251" w:type="dxa"/>
            <w:vAlign w:val="bottom"/>
          </w:tcPr>
          <w:p w14:paraId="5ECD404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</w:p>
        </w:tc>
      </w:tr>
      <w:tr w:rsidR="00F454E7" w:rsidRPr="002260CD" w14:paraId="7C7EEA23" w14:textId="77777777" w:rsidTr="000B7684">
        <w:trPr>
          <w:trHeight w:val="691"/>
        </w:trPr>
        <w:tc>
          <w:tcPr>
            <w:tcW w:w="5846" w:type="dxa"/>
            <w:vAlign w:val="bottom"/>
          </w:tcPr>
          <w:p w14:paraId="23474832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Голова </w:t>
            </w:r>
          </w:p>
        </w:tc>
        <w:tc>
          <w:tcPr>
            <w:tcW w:w="4251" w:type="dxa"/>
            <w:vAlign w:val="bottom"/>
          </w:tcPr>
          <w:p w14:paraId="00A95DC4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Андрій СТРАННІКОВ</w:t>
            </w:r>
          </w:p>
        </w:tc>
      </w:tr>
      <w:tr w:rsidR="00F454E7" w:rsidRPr="002260CD" w14:paraId="16F77917" w14:textId="77777777" w:rsidTr="000B7684">
        <w:trPr>
          <w:trHeight w:val="961"/>
        </w:trPr>
        <w:tc>
          <w:tcPr>
            <w:tcW w:w="5846" w:type="dxa"/>
            <w:vAlign w:val="bottom"/>
          </w:tcPr>
          <w:p w14:paraId="2BE93AED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Секретар </w:t>
            </w:r>
          </w:p>
        </w:tc>
        <w:tc>
          <w:tcPr>
            <w:tcW w:w="4251" w:type="dxa"/>
            <w:vAlign w:val="bottom"/>
          </w:tcPr>
          <w:p w14:paraId="2D865F01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Георгій ЯСИНСЬКИЙ</w:t>
            </w:r>
          </w:p>
        </w:tc>
      </w:tr>
      <w:tr w:rsidR="00F454E7" w:rsidRPr="002260CD" w14:paraId="184553C7" w14:textId="77777777" w:rsidTr="000B7684">
        <w:trPr>
          <w:trHeight w:val="1127"/>
        </w:trPr>
        <w:tc>
          <w:tcPr>
            <w:tcW w:w="5846" w:type="dxa"/>
            <w:vAlign w:val="bottom"/>
          </w:tcPr>
          <w:p w14:paraId="2EED250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Начальник управління правового</w:t>
            </w:r>
          </w:p>
          <w:p w14:paraId="5AB21D7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забезпечення діяльності</w:t>
            </w:r>
          </w:p>
          <w:p w14:paraId="7E21203D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4251" w:type="dxa"/>
            <w:vAlign w:val="bottom"/>
          </w:tcPr>
          <w:p w14:paraId="57DEC556" w14:textId="77777777" w:rsidR="00F454E7" w:rsidRPr="002260CD" w:rsidRDefault="00F454E7" w:rsidP="000B76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ГАРШИНА</w:t>
            </w:r>
          </w:p>
        </w:tc>
      </w:tr>
    </w:tbl>
    <w:p w14:paraId="3269B13F" w14:textId="777777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sectPr w:rsidR="00F454E7" w:rsidSect="00BB1DD9">
      <w:pgSz w:w="11906" w:h="16838"/>
      <w:pgMar w:top="709" w:right="70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CB9"/>
    <w:rsid w:val="00211391"/>
    <w:rsid w:val="002118C2"/>
    <w:rsid w:val="0021327B"/>
    <w:rsid w:val="00214335"/>
    <w:rsid w:val="00214CD6"/>
    <w:rsid w:val="00215BD3"/>
    <w:rsid w:val="0021635E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5423"/>
    <w:rsid w:val="0038558F"/>
    <w:rsid w:val="00385921"/>
    <w:rsid w:val="00386591"/>
    <w:rsid w:val="003869FD"/>
    <w:rsid w:val="003874C3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202A"/>
    <w:rsid w:val="008421E2"/>
    <w:rsid w:val="00842547"/>
    <w:rsid w:val="0084345B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670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4BD9"/>
    <w:rsid w:val="00A64E48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D7BEB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  <w15:docId w15:val="{68BD554F-68E4-44F4-854F-84A8F11A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BE72-B888-4F5F-B359-538779FC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52</cp:revision>
  <cp:lastPrinted>2020-06-12T06:30:00Z</cp:lastPrinted>
  <dcterms:created xsi:type="dcterms:W3CDTF">2016-07-27T12:04:00Z</dcterms:created>
  <dcterms:modified xsi:type="dcterms:W3CDTF">2020-06-12T06:30:00Z</dcterms:modified>
</cp:coreProperties>
</file>