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F84" w:rsidRPr="00145D1F" w:rsidRDefault="00B81F84" w:rsidP="00B81F84">
      <w:pPr>
        <w:jc w:val="center"/>
        <w:rPr>
          <w:rFonts w:ascii="Benguiat" w:hAnsi="Benguiat"/>
          <w:b/>
          <w:spacing w:val="18"/>
          <w:w w:val="66"/>
          <w:sz w:val="72"/>
          <w:szCs w:val="72"/>
          <w:lang w:val="uk-UA"/>
        </w:rPr>
      </w:pPr>
      <w:r w:rsidRPr="00145D1F">
        <w:rPr>
          <w:rFonts w:ascii="Benguiat" w:hAnsi="Benguiat"/>
          <w:b/>
          <w:noProof/>
          <w:spacing w:val="18"/>
          <w:w w:val="66"/>
          <w:sz w:val="56"/>
          <w:szCs w:val="56"/>
          <w:lang w:val="uk-UA" w:eastAsia="uk-UA"/>
        </w:rPr>
        <w:drawing>
          <wp:inline distT="0" distB="0" distL="0" distR="0" wp14:anchorId="31A1DBDC" wp14:editId="297C46EA">
            <wp:extent cx="478155" cy="6699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155" cy="669925"/>
                    </a:xfrm>
                    <a:prstGeom prst="rect">
                      <a:avLst/>
                    </a:prstGeom>
                    <a:noFill/>
                    <a:ln>
                      <a:noFill/>
                    </a:ln>
                  </pic:spPr>
                </pic:pic>
              </a:graphicData>
            </a:graphic>
          </wp:inline>
        </w:drawing>
      </w:r>
    </w:p>
    <w:p w:rsidR="00B81F84" w:rsidRPr="00145D1F" w:rsidRDefault="00B81F84" w:rsidP="00B81F84">
      <w:pPr>
        <w:jc w:val="center"/>
        <w:rPr>
          <w:rFonts w:ascii="Times New Roman" w:hAnsi="Times New Roman" w:cs="Times New Roman"/>
          <w:b/>
          <w:spacing w:val="18"/>
          <w:w w:val="66"/>
          <w:sz w:val="72"/>
          <w:lang w:val="uk-UA"/>
        </w:rPr>
      </w:pPr>
      <w:r w:rsidRPr="00145D1F">
        <w:rPr>
          <w:rFonts w:ascii="Times New Roman" w:hAnsi="Times New Roman" w:cs="Times New Roman"/>
          <w:b/>
          <w:spacing w:val="18"/>
          <w:w w:val="66"/>
          <w:sz w:val="72"/>
          <w:szCs w:val="72"/>
          <w:lang w:val="uk-UA"/>
        </w:rPr>
        <w:t>КИЇВСЬКА МІСЬ</w:t>
      </w:r>
      <w:r w:rsidRPr="00145D1F">
        <w:rPr>
          <w:rFonts w:ascii="Times New Roman" w:hAnsi="Times New Roman" w:cs="Times New Roman"/>
          <w:b/>
          <w:spacing w:val="18"/>
          <w:w w:val="66"/>
          <w:sz w:val="72"/>
          <w:lang w:val="uk-UA"/>
        </w:rPr>
        <w:t>КА РАДА</w:t>
      </w:r>
    </w:p>
    <w:p w:rsidR="00B81F84" w:rsidRPr="00145D1F" w:rsidRDefault="00B81F84" w:rsidP="00B81F84">
      <w:pPr>
        <w:pStyle w:val="2"/>
        <w:pBdr>
          <w:bottom w:val="thinThickThinSmallGap" w:sz="24" w:space="2" w:color="auto"/>
        </w:pBdr>
        <w:spacing w:before="0" w:after="0"/>
        <w:rPr>
          <w:rFonts w:ascii="Benguiat" w:hAnsi="Benguiat"/>
          <w:spacing w:val="18"/>
          <w:w w:val="90"/>
          <w:szCs w:val="28"/>
        </w:rPr>
      </w:pPr>
      <w:r w:rsidRPr="00145D1F">
        <w:rPr>
          <w:rFonts w:ascii="Benguiat" w:hAnsi="Benguiat"/>
          <w:spacing w:val="18"/>
          <w:w w:val="90"/>
          <w:szCs w:val="28"/>
        </w:rPr>
        <w:t>ІІ СЕС</w:t>
      </w:r>
      <w:r w:rsidRPr="00145D1F">
        <w:rPr>
          <w:spacing w:val="18"/>
          <w:w w:val="90"/>
          <w:szCs w:val="28"/>
        </w:rPr>
        <w:t>І</w:t>
      </w:r>
      <w:r w:rsidRPr="00145D1F">
        <w:rPr>
          <w:rFonts w:ascii="Benguiat" w:hAnsi="Benguiat"/>
          <w:spacing w:val="18"/>
          <w:w w:val="90"/>
          <w:szCs w:val="28"/>
        </w:rPr>
        <w:t>Я</w:t>
      </w:r>
      <w:r w:rsidRPr="00145D1F">
        <w:rPr>
          <w:spacing w:val="18"/>
          <w:w w:val="90"/>
          <w:szCs w:val="28"/>
        </w:rPr>
        <w:t xml:space="preserve"> </w:t>
      </w:r>
      <w:r w:rsidRPr="00145D1F">
        <w:rPr>
          <w:rFonts w:ascii="Benguiat" w:hAnsi="Benguiat"/>
          <w:spacing w:val="18"/>
          <w:w w:val="90"/>
          <w:szCs w:val="28"/>
        </w:rPr>
        <w:t xml:space="preserve">  IХ СКЛИКАННЯ</w:t>
      </w:r>
    </w:p>
    <w:p w:rsidR="00B81F84" w:rsidRPr="00145D1F" w:rsidRDefault="00B81F84" w:rsidP="00B81F84">
      <w:pPr>
        <w:tabs>
          <w:tab w:val="left" w:pos="5387"/>
        </w:tabs>
        <w:rPr>
          <w:i/>
          <w:sz w:val="20"/>
          <w:lang w:val="uk-UA"/>
        </w:rPr>
      </w:pPr>
    </w:p>
    <w:p w:rsidR="00B81F84" w:rsidRPr="00145D1F" w:rsidRDefault="00B81F84" w:rsidP="00B81F84">
      <w:pPr>
        <w:jc w:val="center"/>
        <w:rPr>
          <w:rFonts w:ascii="Times New Roman" w:hAnsi="Times New Roman" w:cs="Times New Roman"/>
          <w:sz w:val="52"/>
          <w:szCs w:val="52"/>
          <w:lang w:val="uk-UA"/>
        </w:rPr>
      </w:pPr>
      <w:r w:rsidRPr="00145D1F">
        <w:rPr>
          <w:rFonts w:ascii="Times New Roman" w:hAnsi="Times New Roman" w:cs="Times New Roman"/>
          <w:sz w:val="52"/>
          <w:szCs w:val="52"/>
          <w:lang w:val="uk-UA"/>
        </w:rPr>
        <w:t>РІШЕННЯ</w:t>
      </w:r>
    </w:p>
    <w:p w:rsidR="00B81F84" w:rsidRPr="00145D1F" w:rsidRDefault="00B81F84" w:rsidP="00B81F84">
      <w:pPr>
        <w:jc w:val="center"/>
        <w:rPr>
          <w:rFonts w:ascii="Benguiat" w:hAnsi="Benguiat"/>
          <w:lang w:val="uk-UA"/>
        </w:rPr>
      </w:pPr>
    </w:p>
    <w:p w:rsidR="00B81F84" w:rsidRPr="00145D1F" w:rsidRDefault="00B81F84" w:rsidP="00B81F84">
      <w:pPr>
        <w:rPr>
          <w:lang w:val="uk-UA"/>
        </w:rPr>
      </w:pPr>
      <w:r w:rsidRPr="00145D1F">
        <w:rPr>
          <w:sz w:val="28"/>
          <w:lang w:val="uk-UA"/>
        </w:rPr>
        <w:t>____________</w:t>
      </w:r>
      <w:r w:rsidR="00505E66" w:rsidRPr="00145D1F">
        <w:rPr>
          <w:sz w:val="28"/>
          <w:lang w:val="uk-UA"/>
        </w:rPr>
        <w:t xml:space="preserve"> </w:t>
      </w:r>
      <w:r w:rsidRPr="00145D1F">
        <w:rPr>
          <w:rFonts w:ascii="Times New Roman" w:hAnsi="Times New Roman" w:cs="Times New Roman"/>
          <w:sz w:val="28"/>
          <w:lang w:val="uk-UA"/>
        </w:rPr>
        <w:t>№</w:t>
      </w:r>
      <w:r w:rsidR="00505E66" w:rsidRPr="00145D1F">
        <w:rPr>
          <w:rFonts w:ascii="Times New Roman" w:hAnsi="Times New Roman" w:cs="Times New Roman"/>
          <w:sz w:val="28"/>
          <w:lang w:val="uk-UA"/>
        </w:rPr>
        <w:t xml:space="preserve"> </w:t>
      </w:r>
      <w:r w:rsidRPr="00145D1F">
        <w:rPr>
          <w:sz w:val="28"/>
          <w:lang w:val="uk-UA"/>
        </w:rPr>
        <w:t>_______________</w:t>
      </w:r>
      <w:r w:rsidRPr="00145D1F">
        <w:rPr>
          <w:lang w:val="uk-UA"/>
        </w:rPr>
        <w:t xml:space="preserve">                                                                   </w:t>
      </w:r>
    </w:p>
    <w:p w:rsidR="00793D2A" w:rsidRPr="00464E68" w:rsidRDefault="00B81F84" w:rsidP="00464E68">
      <w:pPr>
        <w:ind w:left="7087" w:firstLine="701"/>
        <w:rPr>
          <w:rFonts w:ascii="Times New Roman" w:hAnsi="Times New Roman" w:cs="Times New Roman"/>
          <w:bCs/>
          <w:sz w:val="28"/>
          <w:lang w:val="uk-UA"/>
        </w:rPr>
      </w:pPr>
      <w:r w:rsidRPr="00357956">
        <w:rPr>
          <w:rFonts w:ascii="Times New Roman" w:hAnsi="Times New Roman" w:cs="Times New Roman"/>
          <w:bCs/>
          <w:sz w:val="28"/>
          <w:lang w:val="uk-UA"/>
        </w:rPr>
        <w:t>П</w:t>
      </w:r>
      <w:r w:rsidR="00183D36" w:rsidRPr="00357956">
        <w:rPr>
          <w:rFonts w:ascii="Times New Roman" w:hAnsi="Times New Roman" w:cs="Times New Roman"/>
          <w:bCs/>
          <w:sz w:val="28"/>
          <w:lang w:val="uk-UA"/>
        </w:rPr>
        <w:t>РОЄКТ</w:t>
      </w:r>
    </w:p>
    <w:p w:rsidR="00683EFE" w:rsidRPr="009D535C" w:rsidRDefault="00964C8E" w:rsidP="00683EFE">
      <w:pPr>
        <w:ind w:firstLine="709"/>
        <w:rPr>
          <w:rFonts w:ascii="Times New Roman" w:hAnsi="Times New Roman" w:cs="Times New Roman"/>
          <w:b/>
          <w:bCs/>
          <w:sz w:val="28"/>
          <w:szCs w:val="28"/>
          <w:lang w:val="uk-UA"/>
        </w:rPr>
      </w:pPr>
      <w:r w:rsidRPr="009D535C">
        <w:rPr>
          <w:rFonts w:ascii="Times New Roman" w:hAnsi="Times New Roman" w:cs="Times New Roman"/>
          <w:b/>
          <w:bCs/>
          <w:sz w:val="28"/>
          <w:szCs w:val="28"/>
          <w:lang w:val="uk-UA"/>
        </w:rPr>
        <w:t>Про висловлення недовіри голов</w:t>
      </w:r>
      <w:r w:rsidR="00683EFE" w:rsidRPr="009D535C">
        <w:rPr>
          <w:rFonts w:ascii="Times New Roman" w:hAnsi="Times New Roman" w:cs="Times New Roman"/>
          <w:b/>
          <w:bCs/>
          <w:sz w:val="28"/>
          <w:szCs w:val="28"/>
          <w:lang w:val="uk-UA"/>
        </w:rPr>
        <w:t xml:space="preserve">ам </w:t>
      </w:r>
    </w:p>
    <w:p w:rsidR="00683EFE" w:rsidRPr="009D535C" w:rsidRDefault="00683EFE" w:rsidP="00683EFE">
      <w:pPr>
        <w:ind w:firstLine="709"/>
        <w:rPr>
          <w:rFonts w:ascii="Times New Roman" w:hAnsi="Times New Roman" w:cs="Times New Roman"/>
          <w:b/>
          <w:bCs/>
          <w:sz w:val="28"/>
          <w:szCs w:val="28"/>
          <w:lang w:val="uk-UA"/>
        </w:rPr>
      </w:pPr>
      <w:r w:rsidRPr="009D535C">
        <w:rPr>
          <w:rFonts w:ascii="Times New Roman" w:hAnsi="Times New Roman" w:cs="Times New Roman"/>
          <w:b/>
          <w:bCs/>
          <w:sz w:val="28"/>
          <w:szCs w:val="28"/>
          <w:lang w:val="uk-UA"/>
        </w:rPr>
        <w:t xml:space="preserve">та тимчасово виконуючим обов’язки </w:t>
      </w:r>
    </w:p>
    <w:p w:rsidR="00683EFE" w:rsidRPr="009D535C" w:rsidRDefault="00683EFE" w:rsidP="00683EFE">
      <w:pPr>
        <w:ind w:firstLine="709"/>
        <w:rPr>
          <w:rFonts w:ascii="Times New Roman" w:hAnsi="Times New Roman" w:cs="Times New Roman"/>
          <w:b/>
          <w:bCs/>
          <w:sz w:val="28"/>
          <w:szCs w:val="28"/>
          <w:lang w:val="uk-UA"/>
        </w:rPr>
      </w:pPr>
      <w:r w:rsidRPr="009D535C">
        <w:rPr>
          <w:rFonts w:ascii="Times New Roman" w:hAnsi="Times New Roman" w:cs="Times New Roman"/>
          <w:b/>
          <w:bCs/>
          <w:sz w:val="28"/>
          <w:szCs w:val="28"/>
          <w:lang w:val="uk-UA"/>
        </w:rPr>
        <w:t xml:space="preserve">голів районних в місті Києві державних </w:t>
      </w:r>
    </w:p>
    <w:p w:rsidR="00964C8E" w:rsidRPr="009D535C" w:rsidRDefault="00683EFE" w:rsidP="00683EFE">
      <w:pPr>
        <w:ind w:firstLine="709"/>
        <w:rPr>
          <w:rFonts w:ascii="Times New Roman" w:hAnsi="Times New Roman" w:cs="Times New Roman"/>
          <w:b/>
          <w:bCs/>
          <w:sz w:val="28"/>
          <w:szCs w:val="28"/>
          <w:lang w:val="uk-UA"/>
        </w:rPr>
      </w:pPr>
      <w:r w:rsidRPr="009D535C">
        <w:rPr>
          <w:rFonts w:ascii="Times New Roman" w:hAnsi="Times New Roman" w:cs="Times New Roman"/>
          <w:b/>
          <w:bCs/>
          <w:sz w:val="28"/>
          <w:szCs w:val="28"/>
          <w:lang w:val="uk-UA"/>
        </w:rPr>
        <w:t xml:space="preserve">адміністрацій </w:t>
      </w:r>
      <w:r w:rsidR="00964C8E" w:rsidRPr="009D535C">
        <w:rPr>
          <w:rFonts w:ascii="Times New Roman" w:hAnsi="Times New Roman" w:cs="Times New Roman"/>
          <w:b/>
          <w:bCs/>
          <w:sz w:val="28"/>
          <w:szCs w:val="28"/>
          <w:lang w:val="uk-UA"/>
        </w:rPr>
        <w:t xml:space="preserve"> </w:t>
      </w:r>
    </w:p>
    <w:p w:rsidR="00964C8E" w:rsidRPr="00145D1F" w:rsidRDefault="00964C8E" w:rsidP="00B81F84">
      <w:pPr>
        <w:rPr>
          <w:rFonts w:ascii="Times New Roman" w:hAnsi="Times New Roman" w:cs="Times New Roman"/>
          <w:sz w:val="28"/>
          <w:szCs w:val="28"/>
          <w:lang w:val="uk-UA"/>
        </w:rPr>
      </w:pPr>
    </w:p>
    <w:p w:rsidR="00202DDE" w:rsidRDefault="005B3CE1" w:rsidP="006838FF">
      <w:pPr>
        <w:ind w:firstLine="709"/>
        <w:jc w:val="both"/>
        <w:rPr>
          <w:rFonts w:ascii="Times New Roman" w:hAnsi="Times New Roman" w:cs="Times New Roman"/>
          <w:sz w:val="28"/>
          <w:szCs w:val="28"/>
          <w:lang w:val="uk-UA"/>
        </w:rPr>
      </w:pPr>
      <w:r w:rsidRPr="005B3CE1">
        <w:rPr>
          <w:rFonts w:ascii="Times New Roman" w:hAnsi="Times New Roman" w:cs="Times New Roman"/>
          <w:sz w:val="28"/>
          <w:szCs w:val="28"/>
          <w:lang w:val="uk-UA"/>
        </w:rPr>
        <w:t xml:space="preserve">Відповідно </w:t>
      </w:r>
      <w:r w:rsidRPr="00683EFE">
        <w:rPr>
          <w:rFonts w:ascii="Times New Roman" w:hAnsi="Times New Roman" w:cs="Times New Roman"/>
          <w:sz w:val="28"/>
          <w:szCs w:val="28"/>
          <w:lang w:val="uk-UA"/>
        </w:rPr>
        <w:t>до стат</w:t>
      </w:r>
      <w:r w:rsidR="00683EFE" w:rsidRPr="00683EFE">
        <w:rPr>
          <w:rFonts w:ascii="Times New Roman" w:hAnsi="Times New Roman" w:cs="Times New Roman"/>
          <w:sz w:val="28"/>
          <w:szCs w:val="28"/>
          <w:lang w:val="uk-UA"/>
        </w:rPr>
        <w:t xml:space="preserve">ті 118 Конституції України, </w:t>
      </w:r>
      <w:r w:rsidR="00683EFE" w:rsidRPr="00BE05ED">
        <w:rPr>
          <w:rFonts w:ascii="Times New Roman" w:hAnsi="Times New Roman" w:cs="Times New Roman"/>
          <w:sz w:val="28"/>
          <w:szCs w:val="28"/>
          <w:lang w:val="uk-UA"/>
        </w:rPr>
        <w:t>частини третьої статті 59, статті 72 Закону України «Про місцеве самоврядування в Україні», пункту 8 частини першої, пункту 3 частини другої статті 9, частини восьмої статті 34 Закону України «Про місцеві державні адміністрації»,</w:t>
      </w:r>
      <w:r w:rsidR="00CD72C2">
        <w:rPr>
          <w:rFonts w:ascii="Times New Roman" w:hAnsi="Times New Roman" w:cs="Times New Roman"/>
          <w:sz w:val="28"/>
          <w:szCs w:val="28"/>
          <w:lang w:val="uk-UA"/>
        </w:rPr>
        <w:t xml:space="preserve"> враховуючи незадовільний стан утриманням та ремонтом </w:t>
      </w:r>
      <w:r w:rsidR="00CD72C2" w:rsidRPr="00CD72C2">
        <w:rPr>
          <w:rFonts w:ascii="Times New Roman" w:hAnsi="Times New Roman" w:cs="Times New Roman"/>
          <w:sz w:val="28"/>
          <w:szCs w:val="28"/>
          <w:lang w:val="uk-UA"/>
        </w:rPr>
        <w:t>захисних споруд цивільного захисту,</w:t>
      </w:r>
      <w:r w:rsidR="00CD72C2">
        <w:rPr>
          <w:rFonts w:ascii="Times New Roman" w:hAnsi="Times New Roman" w:cs="Times New Roman"/>
          <w:sz w:val="28"/>
          <w:szCs w:val="28"/>
          <w:lang w:val="uk-UA"/>
        </w:rPr>
        <w:t xml:space="preserve"> в тому числі найпростіших </w:t>
      </w:r>
      <w:proofErr w:type="spellStart"/>
      <w:r w:rsidR="00CD72C2">
        <w:rPr>
          <w:rFonts w:ascii="Times New Roman" w:hAnsi="Times New Roman" w:cs="Times New Roman"/>
          <w:sz w:val="28"/>
          <w:szCs w:val="28"/>
          <w:lang w:val="uk-UA"/>
        </w:rPr>
        <w:t>укритів</w:t>
      </w:r>
      <w:proofErr w:type="spellEnd"/>
      <w:r w:rsidR="00F94EBF">
        <w:rPr>
          <w:rFonts w:ascii="Times New Roman" w:hAnsi="Times New Roman" w:cs="Times New Roman"/>
          <w:sz w:val="28"/>
          <w:szCs w:val="28"/>
          <w:lang w:val="uk-UA"/>
        </w:rPr>
        <w:t>,</w:t>
      </w:r>
      <w:r w:rsidR="00CD72C2" w:rsidRPr="00CD72C2">
        <w:rPr>
          <w:rFonts w:ascii="Times New Roman" w:hAnsi="Times New Roman" w:cs="Times New Roman"/>
          <w:sz w:val="28"/>
          <w:szCs w:val="28"/>
          <w:lang w:val="uk-UA"/>
        </w:rPr>
        <w:t xml:space="preserve"> балансоутримувачами яких є районні в місті Києві державні адміністрації</w:t>
      </w:r>
      <w:r w:rsidR="00CD72C2">
        <w:rPr>
          <w:rFonts w:ascii="Times New Roman" w:hAnsi="Times New Roman" w:cs="Times New Roman"/>
          <w:sz w:val="28"/>
          <w:szCs w:val="28"/>
          <w:lang w:val="uk-UA"/>
        </w:rPr>
        <w:t>, а також у зв</w:t>
      </w:r>
      <w:r w:rsidR="00CD72C2" w:rsidRPr="00CD72C2">
        <w:rPr>
          <w:rFonts w:ascii="Times New Roman" w:hAnsi="Times New Roman" w:cs="Times New Roman"/>
          <w:sz w:val="28"/>
          <w:szCs w:val="28"/>
          <w:lang w:val="uk-UA"/>
        </w:rPr>
        <w:t>’я</w:t>
      </w:r>
      <w:r w:rsidR="00CD72C2">
        <w:rPr>
          <w:rFonts w:ascii="Times New Roman" w:hAnsi="Times New Roman" w:cs="Times New Roman"/>
          <w:sz w:val="28"/>
          <w:szCs w:val="28"/>
          <w:lang w:val="uk-UA"/>
        </w:rPr>
        <w:t xml:space="preserve">зку із наявністю </w:t>
      </w:r>
      <w:r w:rsidR="00202DDE">
        <w:rPr>
          <w:rFonts w:ascii="Times New Roman" w:hAnsi="Times New Roman" w:cs="Times New Roman"/>
          <w:sz w:val="28"/>
          <w:szCs w:val="28"/>
          <w:lang w:val="uk-UA"/>
        </w:rPr>
        <w:t xml:space="preserve"> чисельни</w:t>
      </w:r>
      <w:r w:rsidR="00CD72C2">
        <w:rPr>
          <w:rFonts w:ascii="Times New Roman" w:hAnsi="Times New Roman" w:cs="Times New Roman"/>
          <w:sz w:val="28"/>
          <w:szCs w:val="28"/>
          <w:lang w:val="uk-UA"/>
        </w:rPr>
        <w:t>х</w:t>
      </w:r>
      <w:r w:rsidR="00202DDE">
        <w:rPr>
          <w:rFonts w:ascii="Times New Roman" w:hAnsi="Times New Roman" w:cs="Times New Roman"/>
          <w:sz w:val="28"/>
          <w:szCs w:val="28"/>
          <w:lang w:val="uk-UA"/>
        </w:rPr>
        <w:t xml:space="preserve"> факт</w:t>
      </w:r>
      <w:r w:rsidR="00CD72C2">
        <w:rPr>
          <w:rFonts w:ascii="Times New Roman" w:hAnsi="Times New Roman" w:cs="Times New Roman"/>
          <w:sz w:val="28"/>
          <w:szCs w:val="28"/>
          <w:lang w:val="uk-UA"/>
        </w:rPr>
        <w:t xml:space="preserve">ів </w:t>
      </w:r>
      <w:r w:rsidR="00202DDE">
        <w:rPr>
          <w:rFonts w:ascii="Times New Roman" w:hAnsi="Times New Roman" w:cs="Times New Roman"/>
          <w:sz w:val="28"/>
          <w:szCs w:val="28"/>
          <w:lang w:val="uk-UA"/>
        </w:rPr>
        <w:t xml:space="preserve">нецільового використання бюджетних коштів під час закупівлі </w:t>
      </w:r>
      <w:r w:rsidR="00CD72C2" w:rsidRPr="00CD72C2">
        <w:rPr>
          <w:rFonts w:ascii="Times New Roman" w:hAnsi="Times New Roman" w:cs="Times New Roman"/>
          <w:sz w:val="28"/>
          <w:szCs w:val="28"/>
          <w:lang w:val="uk-UA"/>
        </w:rPr>
        <w:t xml:space="preserve">обладнання для облаштування </w:t>
      </w:r>
      <w:proofErr w:type="spellStart"/>
      <w:r w:rsidR="00CD72C2" w:rsidRPr="00CD72C2">
        <w:rPr>
          <w:rFonts w:ascii="Times New Roman" w:hAnsi="Times New Roman" w:cs="Times New Roman"/>
          <w:sz w:val="28"/>
          <w:szCs w:val="28"/>
          <w:lang w:val="uk-UA"/>
        </w:rPr>
        <w:t>укриттів</w:t>
      </w:r>
      <w:proofErr w:type="spellEnd"/>
      <w:r w:rsidR="00CD72C2">
        <w:rPr>
          <w:rFonts w:ascii="Times New Roman" w:hAnsi="Times New Roman" w:cs="Times New Roman"/>
          <w:sz w:val="28"/>
          <w:szCs w:val="28"/>
          <w:lang w:val="uk-UA"/>
        </w:rPr>
        <w:t xml:space="preserve">, Київська міська рада </w:t>
      </w:r>
    </w:p>
    <w:p w:rsidR="00202DDE" w:rsidRDefault="00202DDE" w:rsidP="006838FF">
      <w:pPr>
        <w:ind w:firstLine="709"/>
        <w:jc w:val="both"/>
        <w:rPr>
          <w:rFonts w:ascii="Times New Roman" w:hAnsi="Times New Roman" w:cs="Times New Roman"/>
          <w:sz w:val="28"/>
          <w:szCs w:val="28"/>
          <w:lang w:val="uk-UA"/>
        </w:rPr>
      </w:pPr>
    </w:p>
    <w:p w:rsidR="00B81F84" w:rsidRPr="00145D1F" w:rsidRDefault="00B81F84" w:rsidP="00B81F84">
      <w:pPr>
        <w:ind w:firstLine="709"/>
        <w:jc w:val="both"/>
        <w:rPr>
          <w:rFonts w:ascii="Times New Roman" w:hAnsi="Times New Roman" w:cs="Times New Roman"/>
          <w:b/>
          <w:bCs/>
          <w:sz w:val="28"/>
          <w:szCs w:val="28"/>
          <w:lang w:val="uk-UA"/>
        </w:rPr>
      </w:pPr>
      <w:r w:rsidRPr="00145D1F">
        <w:rPr>
          <w:rFonts w:ascii="Times New Roman" w:hAnsi="Times New Roman" w:cs="Times New Roman"/>
          <w:b/>
          <w:bCs/>
          <w:sz w:val="28"/>
          <w:szCs w:val="28"/>
          <w:lang w:val="uk-UA"/>
        </w:rPr>
        <w:t>ВИРІШИЛА:</w:t>
      </w:r>
    </w:p>
    <w:p w:rsidR="00B81F84" w:rsidRPr="00145D1F" w:rsidRDefault="00B81F84" w:rsidP="00E47790">
      <w:pPr>
        <w:ind w:firstLine="709"/>
        <w:jc w:val="both"/>
        <w:rPr>
          <w:rFonts w:ascii="Times New Roman" w:hAnsi="Times New Roman" w:cs="Times New Roman"/>
          <w:sz w:val="28"/>
          <w:szCs w:val="28"/>
          <w:lang w:val="uk-UA"/>
        </w:rPr>
      </w:pPr>
    </w:p>
    <w:p w:rsidR="00683EFE" w:rsidRPr="005B2C88" w:rsidRDefault="00013604" w:rsidP="002D02D3">
      <w:pPr>
        <w:tabs>
          <w:tab w:val="left" w:pos="709"/>
          <w:tab w:val="left" w:pos="993"/>
        </w:tabs>
        <w:jc w:val="both"/>
        <w:rPr>
          <w:rFonts w:ascii="Times New Roman" w:hAnsi="Times New Roman" w:cs="Times New Roman"/>
          <w:sz w:val="28"/>
          <w:szCs w:val="28"/>
          <w:lang w:val="uk-UA"/>
        </w:rPr>
      </w:pPr>
      <w:bookmarkStart w:id="0" w:name="_Hlk120617666"/>
      <w:r>
        <w:rPr>
          <w:rFonts w:ascii="Times New Roman" w:hAnsi="Times New Roman" w:cs="Times New Roman"/>
          <w:sz w:val="28"/>
          <w:szCs w:val="28"/>
          <w:lang w:val="uk-UA"/>
        </w:rPr>
        <w:t xml:space="preserve">         </w:t>
      </w:r>
      <w:r w:rsidR="002D02D3" w:rsidRPr="00773D13">
        <w:rPr>
          <w:rFonts w:ascii="Times New Roman" w:hAnsi="Times New Roman" w:cs="Times New Roman"/>
          <w:sz w:val="28"/>
          <w:szCs w:val="28"/>
          <w:lang w:val="uk-UA"/>
        </w:rPr>
        <w:t xml:space="preserve">1. </w:t>
      </w:r>
      <w:r w:rsidR="00683EFE">
        <w:rPr>
          <w:rFonts w:ascii="Times New Roman" w:hAnsi="Times New Roman" w:cs="Times New Roman"/>
          <w:sz w:val="28"/>
          <w:szCs w:val="28"/>
          <w:lang w:val="uk-UA"/>
        </w:rPr>
        <w:t>Висловити недовіру</w:t>
      </w:r>
      <w:r w:rsidR="00683EFE" w:rsidRPr="005B2C88">
        <w:rPr>
          <w:rFonts w:ascii="Times New Roman" w:hAnsi="Times New Roman" w:cs="Times New Roman"/>
          <w:sz w:val="28"/>
          <w:szCs w:val="28"/>
          <w:lang w:val="uk-UA"/>
        </w:rPr>
        <w:t xml:space="preserve">: </w:t>
      </w:r>
    </w:p>
    <w:p w:rsidR="00683EFE" w:rsidRPr="00CD72C2" w:rsidRDefault="00683EFE" w:rsidP="00683EFE">
      <w:pPr>
        <w:tabs>
          <w:tab w:val="left" w:pos="709"/>
          <w:tab w:val="left" w:pos="993"/>
        </w:tabs>
        <w:jc w:val="both"/>
        <w:rPr>
          <w:rFonts w:ascii="Times New Roman" w:hAnsi="Times New Roman" w:cs="Times New Roman"/>
          <w:sz w:val="28"/>
          <w:szCs w:val="28"/>
          <w:lang w:val="uk-UA"/>
        </w:rPr>
      </w:pPr>
      <w:r w:rsidRPr="005B2C88">
        <w:rPr>
          <w:rFonts w:ascii="Times New Roman" w:hAnsi="Times New Roman" w:cs="Times New Roman"/>
          <w:sz w:val="28"/>
          <w:szCs w:val="28"/>
          <w:lang w:val="uk-UA"/>
        </w:rPr>
        <w:tab/>
      </w:r>
      <w:r>
        <w:rPr>
          <w:rFonts w:ascii="Times New Roman" w:hAnsi="Times New Roman" w:cs="Times New Roman"/>
          <w:sz w:val="28"/>
          <w:szCs w:val="28"/>
          <w:lang w:val="uk-UA"/>
        </w:rPr>
        <w:t xml:space="preserve">- САДОВОМУ </w:t>
      </w:r>
      <w:r w:rsidRPr="00683EFE">
        <w:rPr>
          <w:rFonts w:ascii="Times New Roman" w:hAnsi="Times New Roman" w:cs="Times New Roman"/>
          <w:sz w:val="28"/>
          <w:szCs w:val="28"/>
          <w:lang w:val="uk-UA"/>
        </w:rPr>
        <w:t>Сергі</w:t>
      </w:r>
      <w:r>
        <w:rPr>
          <w:rFonts w:ascii="Times New Roman" w:hAnsi="Times New Roman" w:cs="Times New Roman"/>
          <w:sz w:val="28"/>
          <w:szCs w:val="28"/>
          <w:lang w:val="uk-UA"/>
        </w:rPr>
        <w:t xml:space="preserve">ю </w:t>
      </w:r>
      <w:r w:rsidRPr="00683EFE">
        <w:rPr>
          <w:rFonts w:ascii="Times New Roman" w:hAnsi="Times New Roman" w:cs="Times New Roman"/>
          <w:sz w:val="28"/>
          <w:szCs w:val="28"/>
          <w:lang w:val="uk-UA"/>
        </w:rPr>
        <w:t>Миколайович</w:t>
      </w:r>
      <w:r>
        <w:rPr>
          <w:rFonts w:ascii="Times New Roman" w:hAnsi="Times New Roman" w:cs="Times New Roman"/>
          <w:sz w:val="28"/>
          <w:szCs w:val="28"/>
          <w:lang w:val="uk-UA"/>
        </w:rPr>
        <w:t>у - г</w:t>
      </w:r>
      <w:r w:rsidRPr="00683EFE">
        <w:rPr>
          <w:rFonts w:ascii="Times New Roman" w:hAnsi="Times New Roman" w:cs="Times New Roman"/>
          <w:sz w:val="28"/>
          <w:szCs w:val="28"/>
          <w:lang w:val="uk-UA"/>
        </w:rPr>
        <w:t>олов</w:t>
      </w:r>
      <w:r>
        <w:rPr>
          <w:rFonts w:ascii="Times New Roman" w:hAnsi="Times New Roman" w:cs="Times New Roman"/>
          <w:sz w:val="28"/>
          <w:szCs w:val="28"/>
          <w:lang w:val="uk-UA"/>
        </w:rPr>
        <w:t>і</w:t>
      </w:r>
      <w:r w:rsidRPr="00683EFE">
        <w:rPr>
          <w:rFonts w:ascii="Times New Roman" w:hAnsi="Times New Roman" w:cs="Times New Roman"/>
          <w:sz w:val="28"/>
          <w:szCs w:val="28"/>
          <w:lang w:val="uk-UA"/>
        </w:rPr>
        <w:t xml:space="preserve"> Голосіївської районної в місті Києві </w:t>
      </w:r>
      <w:r w:rsidRPr="00CD72C2">
        <w:rPr>
          <w:rFonts w:ascii="Times New Roman" w:hAnsi="Times New Roman" w:cs="Times New Roman"/>
          <w:sz w:val="28"/>
          <w:szCs w:val="28"/>
          <w:lang w:val="uk-UA"/>
        </w:rPr>
        <w:t>державної адміністрації;</w:t>
      </w:r>
    </w:p>
    <w:p w:rsidR="009D535C" w:rsidRPr="00CD72C2" w:rsidRDefault="00683EFE" w:rsidP="00683EFE">
      <w:pPr>
        <w:tabs>
          <w:tab w:val="left" w:pos="709"/>
          <w:tab w:val="left" w:pos="993"/>
        </w:tabs>
        <w:jc w:val="both"/>
        <w:rPr>
          <w:rFonts w:ascii="Times New Roman" w:hAnsi="Times New Roman" w:cs="Times New Roman"/>
          <w:sz w:val="28"/>
          <w:szCs w:val="28"/>
          <w:lang w:val="uk-UA"/>
        </w:rPr>
      </w:pPr>
      <w:r w:rsidRPr="00CD72C2">
        <w:rPr>
          <w:rFonts w:ascii="Times New Roman" w:hAnsi="Times New Roman" w:cs="Times New Roman"/>
          <w:sz w:val="28"/>
          <w:szCs w:val="28"/>
          <w:lang w:val="uk-UA"/>
        </w:rPr>
        <w:tab/>
        <w:t xml:space="preserve">- КАЛАШНИКУ Миколі Володимировичу </w:t>
      </w:r>
      <w:bookmarkStart w:id="1" w:name="_Hlk143256899"/>
      <w:r w:rsidRPr="00CD72C2">
        <w:rPr>
          <w:rFonts w:ascii="Times New Roman" w:hAnsi="Times New Roman" w:cs="Times New Roman"/>
          <w:sz w:val="28"/>
          <w:szCs w:val="28"/>
          <w:lang w:val="uk-UA"/>
        </w:rPr>
        <w:t>– тимчасово виконуючому обов’язки голови Дарницької районної в місті Києві державної адміністрації</w:t>
      </w:r>
      <w:r w:rsidR="009D535C" w:rsidRPr="00CD72C2">
        <w:rPr>
          <w:rFonts w:ascii="Times New Roman" w:hAnsi="Times New Roman" w:cs="Times New Roman"/>
          <w:sz w:val="28"/>
          <w:szCs w:val="28"/>
          <w:lang w:val="uk-UA"/>
        </w:rPr>
        <w:t>;</w:t>
      </w:r>
      <w:bookmarkEnd w:id="1"/>
    </w:p>
    <w:p w:rsidR="00683EFE" w:rsidRPr="00CD72C2" w:rsidRDefault="009D535C" w:rsidP="00683EFE">
      <w:pPr>
        <w:tabs>
          <w:tab w:val="left" w:pos="709"/>
          <w:tab w:val="left" w:pos="993"/>
        </w:tabs>
        <w:jc w:val="both"/>
        <w:rPr>
          <w:rFonts w:ascii="Times New Roman" w:hAnsi="Times New Roman" w:cs="Times New Roman"/>
          <w:sz w:val="28"/>
          <w:szCs w:val="28"/>
          <w:lang w:val="uk-UA"/>
        </w:rPr>
      </w:pPr>
      <w:r w:rsidRPr="00CD72C2">
        <w:rPr>
          <w:rFonts w:ascii="Times New Roman" w:hAnsi="Times New Roman" w:cs="Times New Roman"/>
          <w:sz w:val="28"/>
          <w:szCs w:val="28"/>
          <w:lang w:val="uk-UA"/>
        </w:rPr>
        <w:tab/>
        <w:t xml:space="preserve">- </w:t>
      </w:r>
      <w:r w:rsidR="00683EFE" w:rsidRPr="00CD72C2">
        <w:rPr>
          <w:rFonts w:ascii="Times New Roman" w:hAnsi="Times New Roman" w:cs="Times New Roman"/>
          <w:sz w:val="28"/>
          <w:szCs w:val="28"/>
          <w:lang w:val="uk-UA"/>
        </w:rPr>
        <w:t xml:space="preserve"> </w:t>
      </w:r>
      <w:r w:rsidRPr="00CD72C2">
        <w:rPr>
          <w:rFonts w:ascii="Times New Roman" w:hAnsi="Times New Roman" w:cs="Times New Roman"/>
          <w:sz w:val="28"/>
          <w:szCs w:val="28"/>
          <w:lang w:val="uk-UA"/>
        </w:rPr>
        <w:t>ШЕВЧЕНКО Олені Володимирівні – тимчасово виконуючому обов’язки голови Д</w:t>
      </w:r>
      <w:r w:rsidR="00BE05ED" w:rsidRPr="00CD72C2">
        <w:rPr>
          <w:rFonts w:ascii="Times New Roman" w:hAnsi="Times New Roman" w:cs="Times New Roman"/>
          <w:sz w:val="28"/>
          <w:szCs w:val="28"/>
          <w:lang w:val="uk-UA"/>
        </w:rPr>
        <w:t xml:space="preserve">ніпровської </w:t>
      </w:r>
      <w:r w:rsidRPr="00CD72C2">
        <w:rPr>
          <w:rFonts w:ascii="Times New Roman" w:hAnsi="Times New Roman" w:cs="Times New Roman"/>
          <w:sz w:val="28"/>
          <w:szCs w:val="28"/>
          <w:lang w:val="uk-UA"/>
        </w:rPr>
        <w:t>районної в місті Києві державної адміністрації;</w:t>
      </w:r>
    </w:p>
    <w:p w:rsidR="009D535C" w:rsidRPr="00CD72C2" w:rsidRDefault="009D535C" w:rsidP="009D535C">
      <w:pPr>
        <w:tabs>
          <w:tab w:val="left" w:pos="709"/>
          <w:tab w:val="left" w:pos="993"/>
        </w:tabs>
        <w:jc w:val="both"/>
        <w:rPr>
          <w:rFonts w:ascii="Times New Roman" w:hAnsi="Times New Roman" w:cs="Times New Roman"/>
          <w:sz w:val="28"/>
          <w:szCs w:val="28"/>
          <w:lang w:val="uk-UA"/>
        </w:rPr>
      </w:pPr>
      <w:r w:rsidRPr="00CD72C2">
        <w:rPr>
          <w:rFonts w:ascii="Times New Roman" w:hAnsi="Times New Roman" w:cs="Times New Roman"/>
          <w:sz w:val="28"/>
          <w:szCs w:val="28"/>
          <w:lang w:val="uk-UA"/>
        </w:rPr>
        <w:tab/>
        <w:t>- ПЛЯСЕЦЬКОМУ Олександру Віталійовичу –</w:t>
      </w:r>
      <w:r w:rsidR="006B649C" w:rsidRPr="00CD72C2">
        <w:rPr>
          <w:rFonts w:ascii="Times New Roman" w:hAnsi="Times New Roman" w:cs="Times New Roman"/>
          <w:sz w:val="28"/>
          <w:szCs w:val="28"/>
          <w:lang w:val="uk-UA"/>
        </w:rPr>
        <w:t xml:space="preserve"> </w:t>
      </w:r>
      <w:r w:rsidRPr="00CD72C2">
        <w:rPr>
          <w:rFonts w:ascii="Times New Roman" w:hAnsi="Times New Roman" w:cs="Times New Roman"/>
          <w:sz w:val="28"/>
          <w:szCs w:val="28"/>
          <w:lang w:val="uk-UA"/>
        </w:rPr>
        <w:t>тимчасово виконуючому голови Деснянської районної в місті Києві державної адміністрації;</w:t>
      </w:r>
    </w:p>
    <w:p w:rsidR="009D535C" w:rsidRPr="00CD72C2" w:rsidRDefault="009D535C" w:rsidP="009D535C">
      <w:pPr>
        <w:tabs>
          <w:tab w:val="left" w:pos="709"/>
          <w:tab w:val="left" w:pos="993"/>
        </w:tabs>
        <w:jc w:val="both"/>
        <w:rPr>
          <w:rFonts w:ascii="Times New Roman" w:hAnsi="Times New Roman" w:cs="Times New Roman"/>
          <w:sz w:val="28"/>
          <w:szCs w:val="28"/>
          <w:lang w:val="uk-UA"/>
        </w:rPr>
      </w:pPr>
      <w:r w:rsidRPr="00CD72C2">
        <w:rPr>
          <w:rFonts w:ascii="Times New Roman" w:hAnsi="Times New Roman" w:cs="Times New Roman"/>
          <w:sz w:val="28"/>
          <w:szCs w:val="28"/>
          <w:lang w:val="uk-UA"/>
        </w:rPr>
        <w:tab/>
        <w:t xml:space="preserve">- КОНДРАШОВІЙ Наталії Михайлівні </w:t>
      </w:r>
      <w:r w:rsidR="006B649C" w:rsidRPr="00CD72C2">
        <w:rPr>
          <w:rFonts w:ascii="Times New Roman" w:hAnsi="Times New Roman" w:cs="Times New Roman"/>
          <w:sz w:val="28"/>
          <w:szCs w:val="28"/>
          <w:lang w:val="uk-UA"/>
        </w:rPr>
        <w:t>–</w:t>
      </w:r>
      <w:r w:rsidRPr="00CD72C2">
        <w:rPr>
          <w:rFonts w:ascii="Times New Roman" w:hAnsi="Times New Roman" w:cs="Times New Roman"/>
          <w:sz w:val="28"/>
          <w:szCs w:val="28"/>
          <w:lang w:val="uk-UA"/>
        </w:rPr>
        <w:t xml:space="preserve"> голові Печерської районної в місті Києві державної адміністрації;</w:t>
      </w:r>
    </w:p>
    <w:p w:rsidR="009C778B" w:rsidRPr="00CD72C2" w:rsidRDefault="009C778B" w:rsidP="009D535C">
      <w:pPr>
        <w:tabs>
          <w:tab w:val="left" w:pos="709"/>
          <w:tab w:val="left" w:pos="993"/>
        </w:tabs>
        <w:jc w:val="both"/>
        <w:rPr>
          <w:rFonts w:ascii="Times New Roman" w:hAnsi="Times New Roman" w:cs="Times New Roman"/>
          <w:sz w:val="28"/>
          <w:szCs w:val="28"/>
          <w:lang w:val="uk-UA"/>
        </w:rPr>
      </w:pPr>
      <w:r w:rsidRPr="00CD72C2">
        <w:rPr>
          <w:rFonts w:ascii="Times New Roman" w:hAnsi="Times New Roman" w:cs="Times New Roman"/>
          <w:sz w:val="28"/>
          <w:szCs w:val="28"/>
          <w:lang w:val="uk-UA"/>
        </w:rPr>
        <w:tab/>
        <w:t>- КОВАЛЕНКУ Сергію Івановичу – тимчасово викону</w:t>
      </w:r>
      <w:r w:rsidR="00F94EBF">
        <w:rPr>
          <w:rFonts w:ascii="Times New Roman" w:hAnsi="Times New Roman" w:cs="Times New Roman"/>
          <w:sz w:val="28"/>
          <w:szCs w:val="28"/>
          <w:lang w:val="uk-UA"/>
        </w:rPr>
        <w:t>ючому</w:t>
      </w:r>
      <w:r w:rsidRPr="00CD72C2">
        <w:rPr>
          <w:rFonts w:ascii="Times New Roman" w:hAnsi="Times New Roman" w:cs="Times New Roman"/>
          <w:sz w:val="28"/>
          <w:szCs w:val="28"/>
          <w:lang w:val="uk-UA"/>
        </w:rPr>
        <w:t xml:space="preserve"> обов'язків голови Подільської районної в місті Києві державної адміністрації;</w:t>
      </w:r>
    </w:p>
    <w:p w:rsidR="009D535C" w:rsidRDefault="009D535C" w:rsidP="009D535C">
      <w:pPr>
        <w:tabs>
          <w:tab w:val="left" w:pos="709"/>
          <w:tab w:val="left" w:pos="993"/>
        </w:tabs>
        <w:jc w:val="both"/>
        <w:rPr>
          <w:rFonts w:ascii="Times New Roman" w:hAnsi="Times New Roman" w:cs="Times New Roman"/>
          <w:sz w:val="28"/>
          <w:szCs w:val="28"/>
          <w:lang w:val="uk-UA"/>
        </w:rPr>
      </w:pPr>
      <w:r w:rsidRPr="00CD72C2">
        <w:rPr>
          <w:rFonts w:ascii="Times New Roman" w:hAnsi="Times New Roman" w:cs="Times New Roman"/>
          <w:sz w:val="28"/>
          <w:szCs w:val="28"/>
          <w:lang w:val="uk-UA"/>
        </w:rPr>
        <w:tab/>
        <w:t xml:space="preserve">- ФЕСИКУ Кирилу Олександровичу </w:t>
      </w:r>
      <m:oMath>
        <m:r>
          <w:rPr>
            <w:rFonts w:ascii="Cambria Math" w:hAnsi="Cambria Math" w:cs="Times New Roman"/>
            <w:sz w:val="28"/>
            <w:szCs w:val="28"/>
            <w:lang w:val="uk-UA"/>
          </w:rPr>
          <m:t>-</m:t>
        </m:r>
      </m:oMath>
      <w:r w:rsidRPr="00CD72C2">
        <w:rPr>
          <w:rFonts w:ascii="Times New Roman" w:hAnsi="Times New Roman" w:cs="Times New Roman"/>
          <w:sz w:val="28"/>
          <w:szCs w:val="28"/>
          <w:lang w:val="uk-UA"/>
        </w:rPr>
        <w:t xml:space="preserve"> голові</w:t>
      </w:r>
      <w:r w:rsidRPr="009D535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Оболонської районної в місті </w:t>
      </w:r>
      <w:r w:rsidRPr="009D535C">
        <w:rPr>
          <w:rFonts w:ascii="Times New Roman" w:hAnsi="Times New Roman" w:cs="Times New Roman"/>
          <w:sz w:val="28"/>
          <w:szCs w:val="28"/>
          <w:lang w:val="uk-UA"/>
        </w:rPr>
        <w:t xml:space="preserve"> Києві державної адміністрації;</w:t>
      </w:r>
    </w:p>
    <w:p w:rsidR="009D535C" w:rsidRPr="00CD72C2" w:rsidRDefault="009D535C" w:rsidP="009D535C">
      <w:pPr>
        <w:tabs>
          <w:tab w:val="left" w:pos="709"/>
          <w:tab w:val="left" w:pos="993"/>
        </w:tabs>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CD72C2">
        <w:rPr>
          <w:rFonts w:ascii="Times New Roman" w:hAnsi="Times New Roman" w:cs="Times New Roman"/>
          <w:sz w:val="28"/>
          <w:szCs w:val="28"/>
          <w:lang w:val="uk-UA"/>
        </w:rPr>
        <w:t xml:space="preserve">- ГРИГОРЕНКУ Василю Васильовичу </w:t>
      </w:r>
      <w:r w:rsidR="006B649C" w:rsidRPr="00CD72C2">
        <w:rPr>
          <w:rFonts w:ascii="Times New Roman" w:hAnsi="Times New Roman" w:cs="Times New Roman"/>
          <w:sz w:val="28"/>
          <w:szCs w:val="28"/>
          <w:lang w:val="uk-UA"/>
        </w:rPr>
        <w:t>–</w:t>
      </w:r>
      <w:r w:rsidRPr="00CD72C2">
        <w:rPr>
          <w:rFonts w:ascii="Times New Roman" w:hAnsi="Times New Roman" w:cs="Times New Roman"/>
          <w:sz w:val="28"/>
          <w:szCs w:val="28"/>
          <w:lang w:val="uk-UA"/>
        </w:rPr>
        <w:t xml:space="preserve"> голові Святошинської районної в місті Києві державної адміністрації;</w:t>
      </w:r>
    </w:p>
    <w:p w:rsidR="009D535C" w:rsidRPr="00CD72C2" w:rsidRDefault="009D535C" w:rsidP="009D535C">
      <w:pPr>
        <w:tabs>
          <w:tab w:val="left" w:pos="709"/>
          <w:tab w:val="left" w:pos="993"/>
        </w:tabs>
        <w:jc w:val="both"/>
        <w:rPr>
          <w:rFonts w:ascii="Times New Roman" w:hAnsi="Times New Roman" w:cs="Times New Roman"/>
          <w:sz w:val="28"/>
          <w:szCs w:val="28"/>
          <w:lang w:val="uk-UA"/>
        </w:rPr>
      </w:pPr>
      <w:r w:rsidRPr="00CD72C2">
        <w:rPr>
          <w:rFonts w:ascii="Times New Roman" w:hAnsi="Times New Roman" w:cs="Times New Roman"/>
          <w:sz w:val="28"/>
          <w:szCs w:val="28"/>
          <w:lang w:val="uk-UA"/>
        </w:rPr>
        <w:tab/>
        <w:t xml:space="preserve">- ЧЕЧОТЦІ Ірині Романівні </w:t>
      </w:r>
      <w:r w:rsidR="009C778B" w:rsidRPr="00CD72C2">
        <w:rPr>
          <w:rFonts w:ascii="Times New Roman" w:hAnsi="Times New Roman" w:cs="Times New Roman"/>
          <w:sz w:val="28"/>
          <w:szCs w:val="28"/>
          <w:lang w:val="uk-UA"/>
        </w:rPr>
        <w:t>–</w:t>
      </w:r>
      <w:r w:rsidRPr="00CD72C2">
        <w:rPr>
          <w:rFonts w:ascii="Times New Roman" w:hAnsi="Times New Roman" w:cs="Times New Roman"/>
          <w:sz w:val="28"/>
          <w:szCs w:val="28"/>
          <w:lang w:val="uk-UA"/>
        </w:rPr>
        <w:t xml:space="preserve"> </w:t>
      </w:r>
      <w:r w:rsidR="009C778B" w:rsidRPr="00CD72C2">
        <w:rPr>
          <w:rFonts w:ascii="Times New Roman" w:hAnsi="Times New Roman" w:cs="Times New Roman"/>
          <w:sz w:val="28"/>
          <w:szCs w:val="28"/>
          <w:lang w:val="uk-UA"/>
        </w:rPr>
        <w:t>голові Солом’янської районної в місті Києві державної адміністрації;</w:t>
      </w:r>
    </w:p>
    <w:p w:rsidR="009D535C" w:rsidRPr="009C778B" w:rsidRDefault="009C778B" w:rsidP="009D535C">
      <w:pPr>
        <w:tabs>
          <w:tab w:val="left" w:pos="709"/>
          <w:tab w:val="left" w:pos="993"/>
        </w:tabs>
        <w:jc w:val="both"/>
        <w:rPr>
          <w:rFonts w:ascii="Times New Roman" w:hAnsi="Times New Roman" w:cs="Times New Roman"/>
          <w:sz w:val="28"/>
          <w:szCs w:val="28"/>
          <w:lang w:val="uk-UA"/>
        </w:rPr>
      </w:pPr>
      <w:r w:rsidRPr="00CD72C2">
        <w:rPr>
          <w:rFonts w:ascii="Times New Roman" w:hAnsi="Times New Roman" w:cs="Times New Roman"/>
          <w:sz w:val="28"/>
          <w:szCs w:val="28"/>
          <w:lang w:val="uk-UA"/>
        </w:rPr>
        <w:tab/>
        <w:t>- ПОПОВЦЕВУ Олександру Сергійовичу – тимчасово виконуючому обов’язки голови</w:t>
      </w:r>
      <w:r>
        <w:rPr>
          <w:rFonts w:ascii="Times New Roman" w:hAnsi="Times New Roman" w:cs="Times New Roman"/>
          <w:sz w:val="28"/>
          <w:szCs w:val="28"/>
          <w:lang w:val="uk-UA"/>
        </w:rPr>
        <w:t xml:space="preserve"> Шевченківської районної в місті Києві державної адміністрації. </w:t>
      </w:r>
    </w:p>
    <w:p w:rsidR="009D535C" w:rsidRDefault="009C778B" w:rsidP="009D535C">
      <w:pPr>
        <w:tabs>
          <w:tab w:val="left" w:pos="709"/>
          <w:tab w:val="left" w:pos="993"/>
        </w:tabs>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 Звернутися </w:t>
      </w:r>
      <w:r w:rsidRPr="00113446">
        <w:rPr>
          <w:rFonts w:ascii="Times New Roman" w:hAnsi="Times New Roman" w:cs="Times New Roman"/>
          <w:sz w:val="28"/>
          <w:szCs w:val="28"/>
          <w:lang w:val="uk-UA"/>
        </w:rPr>
        <w:t xml:space="preserve">до </w:t>
      </w:r>
      <w:r w:rsidR="00EF3459" w:rsidRPr="00113446">
        <w:rPr>
          <w:rFonts w:ascii="Times New Roman" w:hAnsi="Times New Roman" w:cs="Times New Roman"/>
          <w:sz w:val="28"/>
          <w:szCs w:val="28"/>
          <w:lang w:val="uk-UA"/>
        </w:rPr>
        <w:t>Кабінету Міністрів України</w:t>
      </w:r>
      <w:r w:rsidR="00EF3459">
        <w:rPr>
          <w:rFonts w:ascii="Times New Roman" w:hAnsi="Times New Roman" w:cs="Times New Roman"/>
          <w:sz w:val="28"/>
          <w:szCs w:val="28"/>
          <w:lang w:val="uk-UA"/>
        </w:rPr>
        <w:t xml:space="preserve"> щодо внесення подання про звільнення вказаних осіб з посад голів районних в місті Києві державних адміністрацій та увільнення від тимчасового виконання обов</w:t>
      </w:r>
      <w:r w:rsidR="00EF3459" w:rsidRPr="00EF3459">
        <w:rPr>
          <w:rFonts w:ascii="Times New Roman" w:hAnsi="Times New Roman" w:cs="Times New Roman"/>
          <w:sz w:val="28"/>
          <w:szCs w:val="28"/>
          <w:lang w:val="uk-UA"/>
        </w:rPr>
        <w:t>’</w:t>
      </w:r>
      <w:r w:rsidR="00EF3459">
        <w:rPr>
          <w:rFonts w:ascii="Times New Roman" w:hAnsi="Times New Roman" w:cs="Times New Roman"/>
          <w:sz w:val="28"/>
          <w:szCs w:val="28"/>
          <w:lang w:val="uk-UA"/>
        </w:rPr>
        <w:t>язків голів районних в місті Києві державних адміністрацій.</w:t>
      </w:r>
    </w:p>
    <w:p w:rsidR="006B649C" w:rsidRDefault="006B649C" w:rsidP="009D535C">
      <w:pPr>
        <w:tabs>
          <w:tab w:val="left" w:pos="709"/>
          <w:tab w:val="left" w:pos="993"/>
        </w:tabs>
        <w:jc w:val="both"/>
        <w:rPr>
          <w:rFonts w:ascii="Times New Roman" w:hAnsi="Times New Roman" w:cs="Times New Roman"/>
          <w:sz w:val="28"/>
          <w:szCs w:val="28"/>
          <w:lang w:val="uk-UA"/>
        </w:rPr>
      </w:pPr>
      <w:r>
        <w:rPr>
          <w:rFonts w:ascii="Times New Roman" w:hAnsi="Times New Roman" w:cs="Times New Roman"/>
          <w:sz w:val="28"/>
          <w:szCs w:val="28"/>
          <w:lang w:val="uk-UA"/>
        </w:rPr>
        <w:tab/>
        <w:t>3.</w:t>
      </w:r>
      <w:r w:rsidR="00D62F78">
        <w:rPr>
          <w:rFonts w:ascii="Times New Roman" w:hAnsi="Times New Roman" w:cs="Times New Roman"/>
          <w:sz w:val="28"/>
          <w:szCs w:val="28"/>
          <w:lang w:val="uk-UA"/>
        </w:rPr>
        <w:t xml:space="preserve"> Доручити заступнику міського голови – секретарю Київської міської ради п</w:t>
      </w:r>
      <w:r>
        <w:rPr>
          <w:rFonts w:ascii="Times New Roman" w:hAnsi="Times New Roman" w:cs="Times New Roman"/>
          <w:sz w:val="28"/>
          <w:szCs w:val="28"/>
          <w:lang w:val="uk-UA"/>
        </w:rPr>
        <w:t xml:space="preserve">роінформувати про прийняте рішення Президента України. </w:t>
      </w:r>
    </w:p>
    <w:p w:rsidR="00EF3459" w:rsidRDefault="00EF3459" w:rsidP="009D535C">
      <w:pPr>
        <w:tabs>
          <w:tab w:val="left" w:pos="709"/>
          <w:tab w:val="left" w:pos="993"/>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B649C">
        <w:rPr>
          <w:rFonts w:ascii="Times New Roman" w:hAnsi="Times New Roman" w:cs="Times New Roman"/>
          <w:sz w:val="28"/>
          <w:szCs w:val="28"/>
          <w:lang w:val="uk-UA"/>
        </w:rPr>
        <w:t>4</w:t>
      </w:r>
      <w:r>
        <w:rPr>
          <w:rFonts w:ascii="Times New Roman" w:hAnsi="Times New Roman" w:cs="Times New Roman"/>
          <w:sz w:val="28"/>
          <w:szCs w:val="28"/>
          <w:lang w:val="uk-UA"/>
        </w:rPr>
        <w:t>. Оприлюднити це рішення у встановленому законодавством України порядку.</w:t>
      </w:r>
    </w:p>
    <w:p w:rsidR="00EF3459" w:rsidRPr="00EF3459" w:rsidRDefault="00EF3459" w:rsidP="009D535C">
      <w:pPr>
        <w:tabs>
          <w:tab w:val="left" w:pos="709"/>
          <w:tab w:val="left" w:pos="993"/>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B649C">
        <w:rPr>
          <w:rFonts w:ascii="Times New Roman" w:hAnsi="Times New Roman" w:cs="Times New Roman"/>
          <w:sz w:val="28"/>
          <w:szCs w:val="28"/>
          <w:lang w:val="uk-UA"/>
        </w:rPr>
        <w:t>5</w:t>
      </w:r>
      <w:r>
        <w:rPr>
          <w:rFonts w:ascii="Times New Roman" w:hAnsi="Times New Roman" w:cs="Times New Roman"/>
          <w:sz w:val="28"/>
          <w:szCs w:val="28"/>
          <w:lang w:val="uk-UA"/>
        </w:rPr>
        <w:t xml:space="preserve">. Контроль за виконанням цього рішення покласти на постійну комісію Київської міської ради з питань регламенту, депутатської етики та запобігання корупції. </w:t>
      </w:r>
    </w:p>
    <w:p w:rsidR="00683EFE" w:rsidRPr="00683EFE" w:rsidRDefault="00683EFE" w:rsidP="002D02D3">
      <w:pPr>
        <w:tabs>
          <w:tab w:val="left" w:pos="709"/>
          <w:tab w:val="left" w:pos="993"/>
        </w:tabs>
        <w:jc w:val="both"/>
        <w:rPr>
          <w:rFonts w:ascii="Times New Roman" w:hAnsi="Times New Roman" w:cs="Times New Roman"/>
          <w:sz w:val="28"/>
          <w:szCs w:val="28"/>
          <w:lang w:val="uk-UA"/>
        </w:rPr>
      </w:pPr>
    </w:p>
    <w:bookmarkEnd w:id="0"/>
    <w:p w:rsidR="00EF3459" w:rsidRDefault="00EF3459" w:rsidP="00B81F84">
      <w:pPr>
        <w:jc w:val="both"/>
        <w:rPr>
          <w:rFonts w:ascii="Times New Roman" w:hAnsi="Times New Roman" w:cs="Times New Roman"/>
          <w:sz w:val="28"/>
          <w:szCs w:val="28"/>
          <w:lang w:val="uk-UA"/>
        </w:rPr>
      </w:pPr>
    </w:p>
    <w:p w:rsidR="007A6AAA" w:rsidRPr="00823185" w:rsidRDefault="00394D61" w:rsidP="00B81F84">
      <w:pPr>
        <w:jc w:val="both"/>
        <w:rPr>
          <w:rFonts w:ascii="Times New Roman" w:hAnsi="Times New Roman" w:cs="Times New Roman"/>
          <w:bCs/>
          <w:sz w:val="28"/>
          <w:szCs w:val="28"/>
          <w:lang w:val="uk-UA"/>
        </w:rPr>
      </w:pPr>
      <w:r w:rsidRPr="00357956">
        <w:rPr>
          <w:rFonts w:ascii="Times New Roman" w:hAnsi="Times New Roman" w:cs="Times New Roman"/>
          <w:sz w:val="28"/>
          <w:szCs w:val="28"/>
          <w:lang w:val="uk-UA"/>
        </w:rPr>
        <w:t>К</w:t>
      </w:r>
      <w:r w:rsidR="00B81F84" w:rsidRPr="00357956">
        <w:rPr>
          <w:rFonts w:ascii="Times New Roman" w:hAnsi="Times New Roman" w:cs="Times New Roman"/>
          <w:bCs/>
          <w:sz w:val="28"/>
          <w:szCs w:val="28"/>
          <w:lang w:val="uk-UA"/>
        </w:rPr>
        <w:t xml:space="preserve">иївський міський голова                                     </w:t>
      </w:r>
      <w:r w:rsidR="004139C4" w:rsidRPr="00357956">
        <w:rPr>
          <w:rFonts w:ascii="Times New Roman" w:hAnsi="Times New Roman" w:cs="Times New Roman"/>
          <w:bCs/>
          <w:sz w:val="28"/>
          <w:szCs w:val="28"/>
          <w:lang w:val="uk-UA"/>
        </w:rPr>
        <w:tab/>
      </w:r>
      <w:r w:rsidR="00B81F84" w:rsidRPr="00357956">
        <w:rPr>
          <w:rFonts w:ascii="Times New Roman" w:hAnsi="Times New Roman" w:cs="Times New Roman"/>
          <w:bCs/>
          <w:sz w:val="28"/>
          <w:szCs w:val="28"/>
          <w:lang w:val="uk-UA"/>
        </w:rPr>
        <w:t xml:space="preserve">  </w:t>
      </w:r>
      <w:r w:rsidR="003174F2">
        <w:rPr>
          <w:rFonts w:ascii="Times New Roman" w:hAnsi="Times New Roman" w:cs="Times New Roman"/>
          <w:bCs/>
          <w:sz w:val="28"/>
          <w:szCs w:val="28"/>
          <w:lang w:val="uk-UA"/>
        </w:rPr>
        <w:t xml:space="preserve">  </w:t>
      </w:r>
      <w:r w:rsidR="00EF3459">
        <w:rPr>
          <w:rFonts w:ascii="Times New Roman" w:hAnsi="Times New Roman" w:cs="Times New Roman"/>
          <w:bCs/>
          <w:sz w:val="28"/>
          <w:szCs w:val="28"/>
          <w:lang w:val="uk-UA"/>
        </w:rPr>
        <w:t xml:space="preserve">    </w:t>
      </w:r>
      <w:r w:rsidR="009F5B80" w:rsidRPr="00357956">
        <w:rPr>
          <w:rFonts w:ascii="Times New Roman" w:hAnsi="Times New Roman" w:cs="Times New Roman"/>
          <w:bCs/>
          <w:sz w:val="28"/>
          <w:szCs w:val="28"/>
          <w:lang w:val="uk-UA"/>
        </w:rPr>
        <w:tab/>
      </w:r>
      <w:r w:rsidR="00B81F84" w:rsidRPr="00357956">
        <w:rPr>
          <w:rFonts w:ascii="Times New Roman" w:hAnsi="Times New Roman" w:cs="Times New Roman"/>
          <w:bCs/>
          <w:sz w:val="28"/>
          <w:szCs w:val="28"/>
          <w:lang w:val="uk-UA"/>
        </w:rPr>
        <w:t xml:space="preserve">  Віталій КЛИЧКО</w:t>
      </w:r>
    </w:p>
    <w:p w:rsidR="007A6AAA" w:rsidRDefault="007A6AAA" w:rsidP="00B81F84">
      <w:pPr>
        <w:jc w:val="both"/>
        <w:rPr>
          <w:rFonts w:ascii="Times New Roman" w:hAnsi="Times New Roman" w:cs="Times New Roman"/>
          <w:b/>
          <w:sz w:val="28"/>
          <w:szCs w:val="28"/>
          <w:lang w:val="uk-UA"/>
        </w:rPr>
      </w:pPr>
    </w:p>
    <w:p w:rsidR="00013604" w:rsidRDefault="00013604"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3174F2" w:rsidRDefault="003174F2"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Default="00EE6F0A" w:rsidP="00B81F84">
      <w:pPr>
        <w:jc w:val="both"/>
        <w:rPr>
          <w:rFonts w:ascii="Times New Roman" w:hAnsi="Times New Roman" w:cs="Times New Roman"/>
          <w:b/>
          <w:sz w:val="28"/>
          <w:szCs w:val="28"/>
          <w:lang w:val="uk-UA"/>
        </w:rPr>
      </w:pPr>
    </w:p>
    <w:p w:rsidR="00EE6F0A" w:rsidRPr="00964C8E" w:rsidRDefault="00EE6F0A" w:rsidP="00B81F84">
      <w:pPr>
        <w:jc w:val="both"/>
        <w:rPr>
          <w:rFonts w:ascii="Times New Roman" w:hAnsi="Times New Roman" w:cs="Times New Roman"/>
          <w:b/>
          <w:sz w:val="28"/>
          <w:szCs w:val="28"/>
          <w:lang w:val="ru-RU"/>
        </w:rPr>
      </w:pPr>
    </w:p>
    <w:p w:rsidR="00B81F84" w:rsidRPr="00145D1F" w:rsidRDefault="006A3A79" w:rsidP="00B81F84">
      <w:pPr>
        <w:jc w:val="both"/>
        <w:rPr>
          <w:rFonts w:ascii="Times New Roman" w:hAnsi="Times New Roman" w:cs="Times New Roman"/>
          <w:b/>
          <w:sz w:val="28"/>
          <w:szCs w:val="28"/>
          <w:lang w:val="uk-UA"/>
        </w:rPr>
      </w:pPr>
      <w:bookmarkStart w:id="2" w:name="_Hlk126839196"/>
      <w:r w:rsidRPr="00145D1F">
        <w:rPr>
          <w:rFonts w:ascii="Times New Roman" w:hAnsi="Times New Roman" w:cs="Times New Roman"/>
          <w:b/>
          <w:sz w:val="28"/>
          <w:szCs w:val="28"/>
          <w:lang w:val="uk-UA"/>
        </w:rPr>
        <w:t>ПОДАННЯ:</w:t>
      </w:r>
    </w:p>
    <w:p w:rsidR="00EF3459" w:rsidRDefault="00EF3459" w:rsidP="00B81F84">
      <w:pPr>
        <w:rPr>
          <w:rFonts w:ascii="Times New Roman" w:hAnsi="Times New Roman" w:cs="Times New Roman"/>
          <w:sz w:val="28"/>
          <w:szCs w:val="28"/>
          <w:lang w:val="uk-UA"/>
        </w:rPr>
      </w:pPr>
    </w:p>
    <w:p w:rsidR="00B81F84" w:rsidRPr="00145D1F" w:rsidRDefault="00EF3459" w:rsidP="00B81F84">
      <w:pPr>
        <w:rPr>
          <w:rFonts w:ascii="Times New Roman" w:hAnsi="Times New Roman" w:cs="Times New Roman"/>
          <w:sz w:val="28"/>
          <w:szCs w:val="28"/>
          <w:lang w:val="uk-UA"/>
        </w:rPr>
      </w:pPr>
      <w:r>
        <w:rPr>
          <w:rFonts w:ascii="Times New Roman" w:hAnsi="Times New Roman" w:cs="Times New Roman"/>
          <w:sz w:val="28"/>
          <w:szCs w:val="28"/>
          <w:lang w:val="uk-UA"/>
        </w:rPr>
        <w:t>Депутат Київської міської ради                                                         Леонід ЄМЕЦЬ</w:t>
      </w:r>
    </w:p>
    <w:bookmarkEnd w:id="2"/>
    <w:p w:rsidR="00B46D2B" w:rsidRPr="00145D1F" w:rsidRDefault="00B46D2B" w:rsidP="00B81F84">
      <w:pPr>
        <w:rPr>
          <w:rFonts w:ascii="Times New Roman" w:hAnsi="Times New Roman" w:cs="Times New Roman"/>
          <w:sz w:val="28"/>
          <w:szCs w:val="28"/>
          <w:lang w:val="uk-UA"/>
        </w:rPr>
      </w:pPr>
    </w:p>
    <w:p w:rsidR="00A9302B" w:rsidRPr="00145D1F" w:rsidRDefault="00A9302B" w:rsidP="00B81F84">
      <w:pPr>
        <w:rPr>
          <w:rFonts w:ascii="Times New Roman" w:hAnsi="Times New Roman" w:cs="Times New Roman"/>
          <w:sz w:val="28"/>
          <w:szCs w:val="28"/>
          <w:lang w:val="uk-UA"/>
        </w:rPr>
      </w:pPr>
    </w:p>
    <w:p w:rsidR="00013604" w:rsidRPr="00145D1F" w:rsidRDefault="00013604" w:rsidP="00013604">
      <w:pPr>
        <w:rPr>
          <w:rFonts w:ascii="Times New Roman" w:hAnsi="Times New Roman" w:cs="Times New Roman"/>
          <w:b/>
          <w:sz w:val="28"/>
          <w:szCs w:val="28"/>
          <w:lang w:val="uk-UA"/>
        </w:rPr>
      </w:pPr>
      <w:r w:rsidRPr="00145D1F">
        <w:rPr>
          <w:rFonts w:ascii="Times New Roman" w:hAnsi="Times New Roman" w:cs="Times New Roman"/>
          <w:b/>
          <w:sz w:val="28"/>
          <w:szCs w:val="28"/>
          <w:lang w:val="uk-UA"/>
        </w:rPr>
        <w:t>ПОГОДЖЕНО:</w:t>
      </w:r>
    </w:p>
    <w:p w:rsidR="00A9302B" w:rsidRPr="00145D1F" w:rsidRDefault="00A9302B" w:rsidP="00B81F84">
      <w:pPr>
        <w:rPr>
          <w:rFonts w:ascii="Times New Roman" w:hAnsi="Times New Roman" w:cs="Times New Roman"/>
          <w:sz w:val="28"/>
          <w:szCs w:val="28"/>
          <w:lang w:val="uk-UA"/>
        </w:rPr>
      </w:pPr>
    </w:p>
    <w:p w:rsidR="00EF3459" w:rsidRPr="00145D1F" w:rsidRDefault="00EF3459" w:rsidP="00EF3459">
      <w:pPr>
        <w:rPr>
          <w:rFonts w:ascii="Times New Roman" w:hAnsi="Times New Roman" w:cs="Times New Roman"/>
          <w:sz w:val="28"/>
          <w:szCs w:val="28"/>
          <w:lang w:val="uk-UA"/>
        </w:rPr>
      </w:pPr>
      <w:bookmarkStart w:id="3" w:name="_Hlk126593465"/>
      <w:r w:rsidRPr="00145D1F">
        <w:rPr>
          <w:rFonts w:ascii="Times New Roman" w:hAnsi="Times New Roman" w:cs="Times New Roman"/>
          <w:sz w:val="28"/>
          <w:szCs w:val="28"/>
          <w:lang w:val="uk-UA"/>
        </w:rPr>
        <w:t>Постійна комісія Київської міської ради</w:t>
      </w:r>
      <w:r w:rsidRPr="00145D1F">
        <w:rPr>
          <w:rFonts w:ascii="Times New Roman" w:hAnsi="Times New Roman" w:cs="Times New Roman"/>
          <w:sz w:val="28"/>
          <w:szCs w:val="28"/>
          <w:lang w:val="uk-UA"/>
        </w:rPr>
        <w:br/>
      </w:r>
      <w:r w:rsidRPr="004732EB">
        <w:rPr>
          <w:rFonts w:ascii="Times New Roman" w:hAnsi="Times New Roman" w:cs="Times New Roman"/>
          <w:sz w:val="28"/>
          <w:szCs w:val="28"/>
          <w:lang w:val="uk-UA"/>
        </w:rPr>
        <w:t>з питань регламенту, депутатської етики</w:t>
      </w:r>
      <w:r>
        <w:rPr>
          <w:rFonts w:ascii="Times New Roman" w:hAnsi="Times New Roman" w:cs="Times New Roman"/>
          <w:sz w:val="28"/>
          <w:szCs w:val="28"/>
          <w:lang w:val="uk-UA"/>
        </w:rPr>
        <w:br/>
      </w:r>
      <w:r w:rsidRPr="004732EB">
        <w:rPr>
          <w:rFonts w:ascii="Times New Roman" w:hAnsi="Times New Roman" w:cs="Times New Roman"/>
          <w:sz w:val="28"/>
          <w:szCs w:val="28"/>
          <w:lang w:val="uk-UA"/>
        </w:rPr>
        <w:t>та запобігання корупції</w:t>
      </w:r>
    </w:p>
    <w:p w:rsidR="00EF3459" w:rsidRPr="00145D1F" w:rsidRDefault="00EF3459" w:rsidP="00EF3459">
      <w:pPr>
        <w:rPr>
          <w:rFonts w:ascii="Times New Roman" w:hAnsi="Times New Roman" w:cs="Times New Roman"/>
          <w:sz w:val="28"/>
          <w:szCs w:val="28"/>
          <w:lang w:val="uk-UA"/>
        </w:rPr>
      </w:pPr>
    </w:p>
    <w:p w:rsidR="00EF3459" w:rsidRPr="00145D1F" w:rsidRDefault="00EF3459" w:rsidP="00EF3459">
      <w:pPr>
        <w:rPr>
          <w:rFonts w:ascii="Times New Roman" w:hAnsi="Times New Roman" w:cs="Times New Roman"/>
          <w:sz w:val="28"/>
          <w:szCs w:val="28"/>
          <w:lang w:val="uk-UA"/>
        </w:rPr>
      </w:pPr>
      <w:r w:rsidRPr="00145D1F">
        <w:rPr>
          <w:rFonts w:ascii="Times New Roman" w:hAnsi="Times New Roman" w:cs="Times New Roman"/>
          <w:sz w:val="28"/>
          <w:szCs w:val="28"/>
          <w:lang w:val="uk-UA"/>
        </w:rPr>
        <w:t xml:space="preserve">Голова постійно комісії  </w:t>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Pr>
          <w:rFonts w:ascii="Times New Roman" w:hAnsi="Times New Roman" w:cs="Times New Roman"/>
          <w:sz w:val="28"/>
          <w:szCs w:val="28"/>
          <w:lang w:val="uk-UA"/>
        </w:rPr>
        <w:t xml:space="preserve">         Леонід ЄМЕЦЬ</w:t>
      </w:r>
    </w:p>
    <w:bookmarkEnd w:id="3"/>
    <w:p w:rsidR="00EF3459" w:rsidRPr="00145D1F" w:rsidRDefault="00EF3459" w:rsidP="00EF3459">
      <w:pPr>
        <w:rPr>
          <w:rFonts w:ascii="Times New Roman" w:hAnsi="Times New Roman" w:cs="Times New Roman"/>
          <w:sz w:val="28"/>
          <w:szCs w:val="28"/>
          <w:lang w:val="uk-UA"/>
        </w:rPr>
      </w:pPr>
    </w:p>
    <w:p w:rsidR="00EF3459" w:rsidRPr="00145D1F" w:rsidRDefault="00EF3459" w:rsidP="00EF3459">
      <w:pPr>
        <w:rPr>
          <w:rFonts w:ascii="Times New Roman" w:hAnsi="Times New Roman" w:cs="Times New Roman"/>
          <w:sz w:val="28"/>
          <w:szCs w:val="28"/>
          <w:lang w:val="uk-UA"/>
        </w:rPr>
      </w:pPr>
      <w:r w:rsidRPr="00145D1F">
        <w:rPr>
          <w:rFonts w:ascii="Times New Roman" w:hAnsi="Times New Roman" w:cs="Times New Roman"/>
          <w:sz w:val="28"/>
          <w:szCs w:val="28"/>
          <w:lang w:val="uk-UA"/>
        </w:rPr>
        <w:t xml:space="preserve">Секретар постійної комісії </w:t>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sidRPr="00145D1F">
        <w:rPr>
          <w:rFonts w:ascii="Times New Roman" w:hAnsi="Times New Roman" w:cs="Times New Roman"/>
          <w:sz w:val="28"/>
          <w:szCs w:val="28"/>
          <w:lang w:val="uk-UA"/>
        </w:rPr>
        <w:tab/>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Вячеслав</w:t>
      </w:r>
      <w:proofErr w:type="spellEnd"/>
      <w:r>
        <w:rPr>
          <w:rFonts w:ascii="Times New Roman" w:hAnsi="Times New Roman" w:cs="Times New Roman"/>
          <w:sz w:val="28"/>
          <w:szCs w:val="28"/>
          <w:lang w:val="uk-UA"/>
        </w:rPr>
        <w:t xml:space="preserve"> НЕПОП</w:t>
      </w:r>
    </w:p>
    <w:p w:rsidR="00793D2A" w:rsidRDefault="00793D2A" w:rsidP="00B81F84">
      <w:pPr>
        <w:rPr>
          <w:rFonts w:ascii="Times New Roman" w:hAnsi="Times New Roman" w:cs="Times New Roman"/>
          <w:sz w:val="28"/>
          <w:szCs w:val="28"/>
          <w:lang w:val="uk-UA"/>
        </w:rPr>
      </w:pPr>
    </w:p>
    <w:p w:rsidR="00316334" w:rsidRDefault="000269EF" w:rsidP="00B81F84">
      <w:pPr>
        <w:rPr>
          <w:rFonts w:ascii="Times New Roman" w:hAnsi="Times New Roman" w:cs="Times New Roman"/>
          <w:sz w:val="28"/>
          <w:szCs w:val="28"/>
          <w:lang w:val="uk-UA"/>
        </w:rPr>
      </w:pPr>
      <w:r w:rsidRPr="00145D1F">
        <w:rPr>
          <w:rFonts w:ascii="Times New Roman" w:hAnsi="Times New Roman" w:cs="Times New Roman"/>
          <w:sz w:val="28"/>
          <w:szCs w:val="28"/>
          <w:lang w:val="uk-UA"/>
        </w:rPr>
        <w:t>Виконувач обов’язк</w:t>
      </w:r>
      <w:r w:rsidR="00A9302B" w:rsidRPr="00145D1F">
        <w:rPr>
          <w:rFonts w:ascii="Times New Roman" w:hAnsi="Times New Roman" w:cs="Times New Roman"/>
          <w:sz w:val="28"/>
          <w:szCs w:val="28"/>
          <w:lang w:val="uk-UA"/>
        </w:rPr>
        <w:t>ів начальника</w:t>
      </w:r>
      <w:r w:rsidR="00A9302B" w:rsidRPr="00145D1F">
        <w:rPr>
          <w:rFonts w:ascii="Times New Roman" w:hAnsi="Times New Roman" w:cs="Times New Roman"/>
          <w:sz w:val="28"/>
          <w:szCs w:val="28"/>
          <w:lang w:val="uk-UA"/>
        </w:rPr>
        <w:br/>
        <w:t>управління правового забезпечення</w:t>
      </w:r>
      <w:r w:rsidR="00A9302B" w:rsidRPr="00145D1F">
        <w:rPr>
          <w:rFonts w:ascii="Times New Roman" w:hAnsi="Times New Roman" w:cs="Times New Roman"/>
          <w:sz w:val="28"/>
          <w:szCs w:val="28"/>
          <w:lang w:val="uk-UA"/>
        </w:rPr>
        <w:br/>
        <w:t>діяльності Київської міської ради</w:t>
      </w:r>
    </w:p>
    <w:p w:rsidR="00B46D2B" w:rsidRDefault="00316334" w:rsidP="00B81F84">
      <w:pPr>
        <w:rPr>
          <w:rFonts w:ascii="Times New Roman" w:hAnsi="Times New Roman" w:cs="Times New Roman"/>
          <w:sz w:val="28"/>
          <w:szCs w:val="28"/>
          <w:lang w:val="uk-UA"/>
        </w:rPr>
      </w:pPr>
      <w:r>
        <w:rPr>
          <w:rFonts w:ascii="Times New Roman" w:hAnsi="Times New Roman" w:cs="Times New Roman"/>
          <w:sz w:val="28"/>
          <w:szCs w:val="28"/>
          <w:lang w:val="uk-UA"/>
        </w:rPr>
        <w:t>секретаріату Київської міської ради</w:t>
      </w:r>
      <w:r w:rsidR="008D48F9" w:rsidRPr="00145D1F">
        <w:rPr>
          <w:rFonts w:ascii="Times New Roman" w:hAnsi="Times New Roman" w:cs="Times New Roman"/>
          <w:sz w:val="28"/>
          <w:szCs w:val="28"/>
          <w:lang w:val="uk-UA"/>
        </w:rPr>
        <w:tab/>
      </w:r>
      <w:r w:rsidR="008D48F9" w:rsidRPr="00145D1F">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8D48F9" w:rsidRPr="00145D1F">
        <w:rPr>
          <w:rFonts w:ascii="Times New Roman" w:hAnsi="Times New Roman" w:cs="Times New Roman"/>
          <w:sz w:val="28"/>
          <w:szCs w:val="28"/>
          <w:lang w:val="uk-UA"/>
        </w:rPr>
        <w:t>Валентина  ПОЛОЖИШНИК</w:t>
      </w: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CD72C2" w:rsidRDefault="00CD72C2" w:rsidP="00B81F84">
      <w:pPr>
        <w:rPr>
          <w:rFonts w:ascii="Times New Roman" w:hAnsi="Times New Roman" w:cs="Times New Roman"/>
          <w:sz w:val="28"/>
          <w:szCs w:val="28"/>
          <w:lang w:val="uk-UA"/>
        </w:rPr>
      </w:pPr>
    </w:p>
    <w:p w:rsidR="00CD72C2" w:rsidRDefault="00CD72C2" w:rsidP="00B81F84">
      <w:pPr>
        <w:rPr>
          <w:rFonts w:ascii="Times New Roman" w:hAnsi="Times New Roman" w:cs="Times New Roman"/>
          <w:sz w:val="28"/>
          <w:szCs w:val="28"/>
          <w:lang w:val="uk-UA"/>
        </w:rPr>
      </w:pPr>
    </w:p>
    <w:p w:rsidR="008D1BC5" w:rsidRDefault="008D1BC5" w:rsidP="00B81F84">
      <w:pPr>
        <w:rPr>
          <w:rFonts w:ascii="Times New Roman" w:hAnsi="Times New Roman" w:cs="Times New Roman"/>
          <w:sz w:val="28"/>
          <w:szCs w:val="28"/>
          <w:lang w:val="uk-UA"/>
        </w:rPr>
      </w:pPr>
    </w:p>
    <w:p w:rsidR="008A3A7D" w:rsidRDefault="008A3A7D" w:rsidP="00B81F84">
      <w:pPr>
        <w:rPr>
          <w:rFonts w:ascii="Times New Roman" w:hAnsi="Times New Roman" w:cs="Times New Roman"/>
          <w:sz w:val="28"/>
          <w:szCs w:val="28"/>
          <w:lang w:val="uk-UA"/>
        </w:rPr>
      </w:pPr>
    </w:p>
    <w:p w:rsidR="008D1BC5" w:rsidRPr="005B2C88" w:rsidRDefault="008D1BC5" w:rsidP="008D1BC5">
      <w:pPr>
        <w:jc w:val="center"/>
        <w:rPr>
          <w:rFonts w:ascii="Times New Roman" w:hAnsi="Times New Roman" w:cs="Times New Roman"/>
          <w:b/>
          <w:bCs/>
          <w:sz w:val="28"/>
          <w:szCs w:val="28"/>
          <w:lang w:val="uk-UA"/>
        </w:rPr>
      </w:pPr>
      <w:r w:rsidRPr="005B2C88">
        <w:rPr>
          <w:rFonts w:ascii="Times New Roman" w:hAnsi="Times New Roman" w:cs="Times New Roman"/>
          <w:b/>
          <w:bCs/>
          <w:sz w:val="28"/>
          <w:szCs w:val="28"/>
          <w:lang w:val="uk-UA"/>
        </w:rPr>
        <w:t>ПОЯСНЮВАЛЬНА ЗАПИСКА</w:t>
      </w:r>
    </w:p>
    <w:p w:rsidR="008D1BC5" w:rsidRPr="005B2C88" w:rsidRDefault="008D1BC5" w:rsidP="008D1BC5">
      <w:pPr>
        <w:jc w:val="center"/>
        <w:rPr>
          <w:rFonts w:ascii="Times New Roman" w:hAnsi="Times New Roman" w:cs="Times New Roman"/>
          <w:b/>
          <w:bCs/>
          <w:sz w:val="28"/>
          <w:szCs w:val="28"/>
          <w:lang w:val="uk-UA"/>
        </w:rPr>
      </w:pPr>
      <w:bookmarkStart w:id="4" w:name="_Hlk144902811"/>
      <w:bookmarkStart w:id="5" w:name="_GoBack"/>
      <w:r w:rsidRPr="005B2C88">
        <w:rPr>
          <w:rFonts w:ascii="Times New Roman" w:hAnsi="Times New Roman" w:cs="Times New Roman"/>
          <w:b/>
          <w:bCs/>
          <w:sz w:val="28"/>
          <w:szCs w:val="28"/>
          <w:lang w:val="uk-UA"/>
        </w:rPr>
        <w:t xml:space="preserve">до </w:t>
      </w:r>
      <w:proofErr w:type="spellStart"/>
      <w:r w:rsidRPr="005B2C88">
        <w:rPr>
          <w:rFonts w:ascii="Times New Roman" w:hAnsi="Times New Roman" w:cs="Times New Roman"/>
          <w:b/>
          <w:bCs/>
          <w:sz w:val="28"/>
          <w:szCs w:val="28"/>
          <w:lang w:val="uk-UA"/>
        </w:rPr>
        <w:t>проєкту</w:t>
      </w:r>
      <w:proofErr w:type="spellEnd"/>
      <w:r w:rsidRPr="005B2C88">
        <w:rPr>
          <w:rFonts w:ascii="Times New Roman" w:hAnsi="Times New Roman" w:cs="Times New Roman"/>
          <w:b/>
          <w:bCs/>
          <w:sz w:val="28"/>
          <w:szCs w:val="28"/>
          <w:lang w:val="uk-UA"/>
        </w:rPr>
        <w:t xml:space="preserve"> рішення Київської міської ради</w:t>
      </w:r>
    </w:p>
    <w:p w:rsidR="005B2C88" w:rsidRPr="005B2C88" w:rsidRDefault="008D1BC5" w:rsidP="00B27E43">
      <w:pPr>
        <w:tabs>
          <w:tab w:val="left" w:pos="9639"/>
        </w:tabs>
        <w:jc w:val="center"/>
        <w:rPr>
          <w:rFonts w:ascii="Times New Roman" w:hAnsi="Times New Roman" w:cs="Times New Roman"/>
          <w:b/>
          <w:bCs/>
          <w:sz w:val="28"/>
          <w:szCs w:val="28"/>
          <w:lang w:val="uk-UA"/>
        </w:rPr>
      </w:pPr>
      <w:r w:rsidRPr="005B2C88">
        <w:rPr>
          <w:rFonts w:ascii="Times New Roman" w:hAnsi="Times New Roman" w:cs="Times New Roman"/>
          <w:b/>
          <w:bCs/>
          <w:sz w:val="28"/>
          <w:szCs w:val="28"/>
          <w:lang w:val="uk-UA"/>
        </w:rPr>
        <w:t>«</w:t>
      </w:r>
      <w:r w:rsidR="005B2C88" w:rsidRPr="005B2C88">
        <w:rPr>
          <w:rFonts w:ascii="Times New Roman" w:hAnsi="Times New Roman" w:cs="Times New Roman"/>
          <w:b/>
          <w:bCs/>
          <w:sz w:val="28"/>
          <w:szCs w:val="28"/>
          <w:lang w:val="uk-UA"/>
        </w:rPr>
        <w:t>Про висловлення недовіри головам та тимчасово виконуючим обов’язки голів районних в місті Києві державних адміністрацій»</w:t>
      </w:r>
    </w:p>
    <w:bookmarkEnd w:id="4"/>
    <w:bookmarkEnd w:id="5"/>
    <w:p w:rsidR="005B2C88" w:rsidRDefault="005B2C88" w:rsidP="008D1BC5">
      <w:pPr>
        <w:tabs>
          <w:tab w:val="left" w:pos="9639"/>
        </w:tabs>
        <w:ind w:firstLine="709"/>
        <w:jc w:val="both"/>
        <w:rPr>
          <w:rFonts w:ascii="Times New Roman" w:hAnsi="Times New Roman" w:cs="Times New Roman"/>
          <w:b/>
          <w:bCs/>
          <w:sz w:val="28"/>
          <w:szCs w:val="28"/>
          <w:highlight w:val="yellow"/>
          <w:lang w:val="uk-UA"/>
        </w:rPr>
      </w:pPr>
    </w:p>
    <w:p w:rsidR="008D1BC5" w:rsidRPr="005B2C88" w:rsidRDefault="008D1BC5" w:rsidP="008D1BC5">
      <w:pPr>
        <w:pStyle w:val="a3"/>
        <w:numPr>
          <w:ilvl w:val="0"/>
          <w:numId w:val="9"/>
        </w:numPr>
        <w:tabs>
          <w:tab w:val="left" w:pos="993"/>
        </w:tabs>
        <w:ind w:left="0" w:firstLine="709"/>
        <w:jc w:val="both"/>
        <w:rPr>
          <w:rFonts w:ascii="Times New Roman" w:hAnsi="Times New Roman" w:cs="Times New Roman"/>
          <w:b/>
          <w:sz w:val="28"/>
          <w:szCs w:val="28"/>
          <w:lang w:val="uk-UA"/>
        </w:rPr>
      </w:pPr>
      <w:r w:rsidRPr="005B2C88">
        <w:rPr>
          <w:rFonts w:ascii="Times New Roman" w:hAnsi="Times New Roman" w:cs="Times New Roman"/>
          <w:b/>
          <w:sz w:val="28"/>
          <w:szCs w:val="28"/>
          <w:lang w:val="uk-UA"/>
        </w:rPr>
        <w:t xml:space="preserve">Опис проблем, для вирішення яких підготовлено </w:t>
      </w:r>
      <w:proofErr w:type="spellStart"/>
      <w:r w:rsidRPr="005B2C88">
        <w:rPr>
          <w:rFonts w:ascii="Times New Roman" w:hAnsi="Times New Roman" w:cs="Times New Roman"/>
          <w:b/>
          <w:sz w:val="28"/>
          <w:szCs w:val="28"/>
          <w:lang w:val="uk-UA"/>
        </w:rPr>
        <w:t>проєкт</w:t>
      </w:r>
      <w:proofErr w:type="spellEnd"/>
      <w:r w:rsidRPr="005B2C88">
        <w:rPr>
          <w:rFonts w:ascii="Times New Roman" w:hAnsi="Times New Roman" w:cs="Times New Roman"/>
          <w:b/>
          <w:sz w:val="28"/>
          <w:szCs w:val="28"/>
          <w:lang w:val="uk-UA"/>
        </w:rPr>
        <w:t xml:space="preserve"> рішення, обґрунтування відповідності та достатності передбачених у </w:t>
      </w:r>
      <w:proofErr w:type="spellStart"/>
      <w:r w:rsidRPr="005B2C88">
        <w:rPr>
          <w:rFonts w:ascii="Times New Roman" w:hAnsi="Times New Roman" w:cs="Times New Roman"/>
          <w:b/>
          <w:sz w:val="28"/>
          <w:szCs w:val="28"/>
          <w:lang w:val="uk-UA"/>
        </w:rPr>
        <w:t>проєкті</w:t>
      </w:r>
      <w:proofErr w:type="spellEnd"/>
      <w:r w:rsidRPr="005B2C88">
        <w:rPr>
          <w:rFonts w:ascii="Times New Roman" w:hAnsi="Times New Roman" w:cs="Times New Roman"/>
          <w:b/>
          <w:sz w:val="28"/>
          <w:szCs w:val="28"/>
          <w:lang w:val="uk-UA"/>
        </w:rPr>
        <w:t xml:space="preserve"> рішення механізмів і способів вирішення існуючих проблем, а також актуальності цих проблем для територіальної громади міста Києва.</w:t>
      </w:r>
    </w:p>
    <w:p w:rsidR="00113446" w:rsidRDefault="005B2C88" w:rsidP="008D1BC5">
      <w:pPr>
        <w:pStyle w:val="a3"/>
        <w:tabs>
          <w:tab w:val="left" w:pos="993"/>
        </w:tabs>
        <w:ind w:left="0" w:firstLine="709"/>
        <w:jc w:val="both"/>
        <w:rPr>
          <w:rFonts w:ascii="Times New Roman" w:hAnsi="Times New Roman"/>
          <w:color w:val="000000" w:themeColor="text1"/>
          <w:sz w:val="28"/>
          <w:szCs w:val="28"/>
          <w:lang w:val="uk-UA"/>
        </w:rPr>
      </w:pPr>
      <w:r w:rsidRPr="00113446">
        <w:rPr>
          <w:rFonts w:ascii="Times New Roman" w:hAnsi="Times New Roman"/>
          <w:color w:val="000000" w:themeColor="text1"/>
          <w:sz w:val="28"/>
          <w:szCs w:val="28"/>
          <w:lang w:val="uk-UA"/>
        </w:rPr>
        <w:t xml:space="preserve">Київська міська рада, реагуючи на критичний стан захисних споруд цивільного захисту, балансоутримувачами яких є районні в місті Києві державні адміністрації, стану використання коштів бюджету міста Києва у 2002 та 2023 році на приведення у задовільний стан вказаних споруд цивільного захисту своїм рішенням  від  </w:t>
      </w:r>
      <w:r w:rsidR="00113446" w:rsidRPr="00113446">
        <w:rPr>
          <w:rFonts w:ascii="Times New Roman" w:hAnsi="Times New Roman"/>
          <w:color w:val="000000" w:themeColor="text1"/>
          <w:sz w:val="28"/>
          <w:szCs w:val="28"/>
          <w:lang w:val="uk-UA"/>
        </w:rPr>
        <w:t>08.06.2023 № 6489/6530</w:t>
      </w:r>
      <w:r w:rsidR="00113446">
        <w:rPr>
          <w:rFonts w:ascii="Times New Roman" w:hAnsi="Times New Roman"/>
          <w:color w:val="000000" w:themeColor="text1"/>
          <w:sz w:val="28"/>
          <w:szCs w:val="28"/>
          <w:lang w:val="uk-UA"/>
        </w:rPr>
        <w:t xml:space="preserve"> створила т</w:t>
      </w:r>
      <w:r w:rsidR="00113446" w:rsidRPr="00113446">
        <w:rPr>
          <w:rFonts w:ascii="Times New Roman" w:hAnsi="Times New Roman"/>
          <w:color w:val="000000" w:themeColor="text1"/>
          <w:sz w:val="28"/>
          <w:szCs w:val="28"/>
          <w:lang w:val="uk-UA"/>
        </w:rPr>
        <w:t>имчасов</w:t>
      </w:r>
      <w:r w:rsidR="00113446">
        <w:rPr>
          <w:rFonts w:ascii="Times New Roman" w:hAnsi="Times New Roman"/>
          <w:color w:val="000000" w:themeColor="text1"/>
          <w:sz w:val="28"/>
          <w:szCs w:val="28"/>
          <w:lang w:val="uk-UA"/>
        </w:rPr>
        <w:t>у</w:t>
      </w:r>
      <w:r w:rsidR="00113446" w:rsidRPr="00113446">
        <w:rPr>
          <w:rFonts w:ascii="Times New Roman" w:hAnsi="Times New Roman"/>
          <w:color w:val="000000" w:themeColor="text1"/>
          <w:sz w:val="28"/>
          <w:szCs w:val="28"/>
          <w:lang w:val="uk-UA"/>
        </w:rPr>
        <w:t xml:space="preserve"> контрольн</w:t>
      </w:r>
      <w:r w:rsidR="00113446">
        <w:rPr>
          <w:rFonts w:ascii="Times New Roman" w:hAnsi="Times New Roman"/>
          <w:color w:val="000000" w:themeColor="text1"/>
          <w:sz w:val="28"/>
          <w:szCs w:val="28"/>
          <w:lang w:val="uk-UA"/>
        </w:rPr>
        <w:t>у</w:t>
      </w:r>
      <w:r w:rsidR="00113446" w:rsidRPr="00113446">
        <w:rPr>
          <w:rFonts w:ascii="Times New Roman" w:hAnsi="Times New Roman"/>
          <w:color w:val="000000" w:themeColor="text1"/>
          <w:sz w:val="28"/>
          <w:szCs w:val="28"/>
          <w:lang w:val="uk-UA"/>
        </w:rPr>
        <w:t xml:space="preserve"> комісі</w:t>
      </w:r>
      <w:r w:rsidR="00113446">
        <w:rPr>
          <w:rFonts w:ascii="Times New Roman" w:hAnsi="Times New Roman"/>
          <w:color w:val="000000" w:themeColor="text1"/>
          <w:sz w:val="28"/>
          <w:szCs w:val="28"/>
          <w:lang w:val="uk-UA"/>
        </w:rPr>
        <w:t>ю</w:t>
      </w:r>
      <w:r w:rsidR="00113446" w:rsidRPr="00113446">
        <w:rPr>
          <w:rFonts w:ascii="Times New Roman" w:hAnsi="Times New Roman"/>
          <w:color w:val="000000" w:themeColor="text1"/>
          <w:sz w:val="28"/>
          <w:szCs w:val="28"/>
          <w:lang w:val="uk-UA"/>
        </w:rPr>
        <w:t xml:space="preserve"> Київської міської ради з питань перевірки стану захисних споруд цивільного захисту та перевірки виконання районними в місті Києві державними адміністраціями делегованих повноважень органів місцевого самоврядування</w:t>
      </w:r>
      <w:r w:rsidR="00113446">
        <w:rPr>
          <w:rFonts w:ascii="Times New Roman" w:hAnsi="Times New Roman"/>
          <w:color w:val="000000" w:themeColor="text1"/>
          <w:sz w:val="28"/>
          <w:szCs w:val="28"/>
          <w:lang w:val="uk-UA"/>
        </w:rPr>
        <w:t>.</w:t>
      </w:r>
      <w:r w:rsidR="00113446" w:rsidRPr="00113446">
        <w:rPr>
          <w:rFonts w:ascii="Times New Roman" w:hAnsi="Times New Roman"/>
          <w:color w:val="000000" w:themeColor="text1"/>
          <w:sz w:val="28"/>
          <w:szCs w:val="28"/>
          <w:lang w:val="uk-UA"/>
        </w:rPr>
        <w:t xml:space="preserve"> </w:t>
      </w:r>
    </w:p>
    <w:p w:rsidR="00113446" w:rsidRDefault="00132C5F" w:rsidP="008D1BC5">
      <w:pPr>
        <w:pStyle w:val="a3"/>
        <w:tabs>
          <w:tab w:val="left" w:pos="993"/>
        </w:tabs>
        <w:ind w:left="0" w:firstLine="709"/>
        <w:jc w:val="both"/>
        <w:rPr>
          <w:rFonts w:ascii="Times New Roman" w:hAnsi="Times New Roman"/>
          <w:color w:val="000000" w:themeColor="text1"/>
          <w:sz w:val="28"/>
          <w:szCs w:val="28"/>
          <w:highlight w:val="yellow"/>
          <w:lang w:val="uk-UA"/>
        </w:rPr>
      </w:pPr>
      <w:r w:rsidRPr="00113446">
        <w:rPr>
          <w:rFonts w:ascii="Times New Roman" w:hAnsi="Times New Roman"/>
          <w:color w:val="000000" w:themeColor="text1"/>
          <w:sz w:val="28"/>
          <w:szCs w:val="28"/>
          <w:lang w:val="uk-UA"/>
        </w:rPr>
        <w:t xml:space="preserve">За результатами своєї роботи </w:t>
      </w:r>
      <w:r w:rsidR="00113446" w:rsidRPr="00113446">
        <w:rPr>
          <w:rFonts w:ascii="Times New Roman" w:hAnsi="Times New Roman"/>
          <w:color w:val="000000" w:themeColor="text1"/>
          <w:sz w:val="28"/>
          <w:szCs w:val="28"/>
          <w:lang w:val="uk-UA"/>
        </w:rPr>
        <w:t xml:space="preserve">тимчасова контрольна комісія Київської міської ради </w:t>
      </w:r>
      <w:r w:rsidRPr="00113446">
        <w:rPr>
          <w:rFonts w:ascii="Times New Roman" w:hAnsi="Times New Roman"/>
          <w:color w:val="000000" w:themeColor="text1"/>
          <w:sz w:val="28"/>
          <w:szCs w:val="28"/>
          <w:lang w:val="uk-UA"/>
        </w:rPr>
        <w:t>ухвалила попередній звіт</w:t>
      </w:r>
      <w:r w:rsidR="00113446" w:rsidRPr="00113446">
        <w:rPr>
          <w:rFonts w:ascii="Times New Roman" w:hAnsi="Times New Roman"/>
          <w:color w:val="000000" w:themeColor="text1"/>
          <w:sz w:val="28"/>
          <w:szCs w:val="28"/>
          <w:lang w:val="uk-UA"/>
        </w:rPr>
        <w:t xml:space="preserve"> (рішення від 13.07.2023 № 6915/6956)</w:t>
      </w:r>
      <w:r w:rsidRPr="00113446">
        <w:rPr>
          <w:rFonts w:ascii="Times New Roman" w:hAnsi="Times New Roman"/>
          <w:color w:val="000000" w:themeColor="text1"/>
          <w:sz w:val="28"/>
          <w:szCs w:val="28"/>
          <w:lang w:val="uk-UA"/>
        </w:rPr>
        <w:t xml:space="preserve">, в якому наводяться численні факти неналежного </w:t>
      </w:r>
      <w:r w:rsidR="00113446">
        <w:rPr>
          <w:rFonts w:ascii="Times New Roman" w:hAnsi="Times New Roman"/>
          <w:color w:val="000000" w:themeColor="text1"/>
          <w:sz w:val="28"/>
          <w:szCs w:val="28"/>
          <w:lang w:val="uk-UA"/>
        </w:rPr>
        <w:t xml:space="preserve">виконання районними в місті Києві державними адміністраціями </w:t>
      </w:r>
      <w:r w:rsidR="00113446" w:rsidRPr="00113446">
        <w:rPr>
          <w:rFonts w:ascii="Times New Roman" w:hAnsi="Times New Roman"/>
          <w:color w:val="000000" w:themeColor="text1"/>
          <w:sz w:val="28"/>
          <w:szCs w:val="28"/>
          <w:lang w:val="uk-UA"/>
        </w:rPr>
        <w:t>делегованих повноважень органів місцевого самоврядування</w:t>
      </w:r>
      <w:r w:rsidR="00113446">
        <w:rPr>
          <w:rFonts w:ascii="Times New Roman" w:hAnsi="Times New Roman"/>
          <w:color w:val="000000" w:themeColor="text1"/>
          <w:sz w:val="28"/>
          <w:szCs w:val="28"/>
          <w:lang w:val="uk-UA"/>
        </w:rPr>
        <w:t xml:space="preserve"> </w:t>
      </w:r>
      <w:r w:rsidR="00113446" w:rsidRPr="00113446">
        <w:rPr>
          <w:rFonts w:ascii="Times New Roman" w:hAnsi="Times New Roman"/>
          <w:color w:val="000000" w:themeColor="text1"/>
          <w:sz w:val="28"/>
          <w:szCs w:val="28"/>
          <w:lang w:val="uk-UA"/>
        </w:rPr>
        <w:t>з утримання та ремонту захисних споруд цивільного захисту, балансоутримувачами яких є районні в місті Києві державні адміністрації.</w:t>
      </w:r>
    </w:p>
    <w:p w:rsidR="00EC425F" w:rsidRPr="002A7315" w:rsidRDefault="00EC425F" w:rsidP="00EC425F">
      <w:pPr>
        <w:pStyle w:val="a3"/>
        <w:tabs>
          <w:tab w:val="left" w:pos="993"/>
        </w:tabs>
        <w:ind w:left="0" w:firstLine="709"/>
        <w:jc w:val="both"/>
        <w:rPr>
          <w:rFonts w:ascii="Times New Roman" w:hAnsi="Times New Roman"/>
          <w:color w:val="000000" w:themeColor="text1"/>
          <w:sz w:val="28"/>
          <w:szCs w:val="28"/>
          <w:lang w:val="uk-UA"/>
        </w:rPr>
      </w:pPr>
      <w:r w:rsidRPr="00EC425F">
        <w:rPr>
          <w:rFonts w:ascii="Times New Roman" w:hAnsi="Times New Roman"/>
          <w:color w:val="000000" w:themeColor="text1"/>
          <w:sz w:val="28"/>
          <w:szCs w:val="28"/>
          <w:lang w:val="uk-UA"/>
        </w:rPr>
        <w:t xml:space="preserve">В контексті цього, також </w:t>
      </w:r>
      <w:r>
        <w:rPr>
          <w:rFonts w:ascii="Times New Roman" w:hAnsi="Times New Roman"/>
          <w:color w:val="000000" w:themeColor="text1"/>
          <w:sz w:val="28"/>
          <w:szCs w:val="28"/>
          <w:lang w:val="uk-UA"/>
        </w:rPr>
        <w:t xml:space="preserve">звертаємо увагу, що </w:t>
      </w:r>
      <w:r w:rsidR="00651E31" w:rsidRPr="00651E31">
        <w:rPr>
          <w:rFonts w:ascii="Times New Roman" w:hAnsi="Times New Roman"/>
          <w:color w:val="000000" w:themeColor="text1"/>
          <w:sz w:val="28"/>
          <w:szCs w:val="28"/>
          <w:lang w:val="uk-UA"/>
        </w:rPr>
        <w:t>Київсько</w:t>
      </w:r>
      <w:r>
        <w:rPr>
          <w:rFonts w:ascii="Times New Roman" w:hAnsi="Times New Roman"/>
          <w:color w:val="000000" w:themeColor="text1"/>
          <w:sz w:val="28"/>
          <w:szCs w:val="28"/>
          <w:lang w:val="uk-UA"/>
        </w:rPr>
        <w:t>ю</w:t>
      </w:r>
      <w:r w:rsidR="00651E31" w:rsidRPr="00651E31">
        <w:rPr>
          <w:rFonts w:ascii="Times New Roman" w:hAnsi="Times New Roman"/>
          <w:color w:val="000000" w:themeColor="text1"/>
          <w:sz w:val="28"/>
          <w:szCs w:val="28"/>
          <w:lang w:val="uk-UA"/>
        </w:rPr>
        <w:t xml:space="preserve"> місько</w:t>
      </w:r>
      <w:r>
        <w:rPr>
          <w:rFonts w:ascii="Times New Roman" w:hAnsi="Times New Roman"/>
          <w:color w:val="000000" w:themeColor="text1"/>
          <w:sz w:val="28"/>
          <w:szCs w:val="28"/>
          <w:lang w:val="uk-UA"/>
        </w:rPr>
        <w:t>ю</w:t>
      </w:r>
      <w:r w:rsidR="00651E31" w:rsidRPr="00651E31">
        <w:rPr>
          <w:rFonts w:ascii="Times New Roman" w:hAnsi="Times New Roman"/>
          <w:color w:val="000000" w:themeColor="text1"/>
          <w:sz w:val="28"/>
          <w:szCs w:val="28"/>
          <w:lang w:val="uk-UA"/>
        </w:rPr>
        <w:t xml:space="preserve"> прокуратур</w:t>
      </w:r>
      <w:r>
        <w:rPr>
          <w:rFonts w:ascii="Times New Roman" w:hAnsi="Times New Roman"/>
          <w:color w:val="000000" w:themeColor="text1"/>
          <w:sz w:val="28"/>
          <w:szCs w:val="28"/>
          <w:lang w:val="uk-UA"/>
        </w:rPr>
        <w:t xml:space="preserve">ою повідомлено про підозру </w:t>
      </w:r>
      <w:r w:rsidRPr="00651E31">
        <w:rPr>
          <w:rFonts w:ascii="Times New Roman" w:hAnsi="Times New Roman"/>
          <w:color w:val="000000" w:themeColor="text1"/>
          <w:sz w:val="28"/>
          <w:szCs w:val="28"/>
          <w:lang w:val="uk-UA"/>
        </w:rPr>
        <w:t>начальник</w:t>
      </w:r>
      <w:r>
        <w:rPr>
          <w:rFonts w:ascii="Times New Roman" w:hAnsi="Times New Roman"/>
          <w:color w:val="000000" w:themeColor="text1"/>
          <w:sz w:val="28"/>
          <w:szCs w:val="28"/>
          <w:lang w:val="uk-UA"/>
        </w:rPr>
        <w:t>у</w:t>
      </w:r>
      <w:r w:rsidRPr="00651E31">
        <w:rPr>
          <w:rFonts w:ascii="Times New Roman" w:hAnsi="Times New Roman"/>
          <w:color w:val="000000" w:themeColor="text1"/>
          <w:sz w:val="28"/>
          <w:szCs w:val="28"/>
          <w:lang w:val="uk-UA"/>
        </w:rPr>
        <w:t xml:space="preserve"> управління освіти Дніпровської районної у місті Києві державної адміністрації </w:t>
      </w:r>
      <w:proofErr w:type="spellStart"/>
      <w:r w:rsidRPr="00651E31">
        <w:rPr>
          <w:rFonts w:ascii="Times New Roman" w:hAnsi="Times New Roman"/>
          <w:color w:val="000000" w:themeColor="text1"/>
          <w:sz w:val="28"/>
          <w:szCs w:val="28"/>
          <w:lang w:val="uk-UA"/>
        </w:rPr>
        <w:t>Іванін</w:t>
      </w:r>
      <w:r>
        <w:rPr>
          <w:rFonts w:ascii="Times New Roman" w:hAnsi="Times New Roman"/>
          <w:color w:val="000000" w:themeColor="text1"/>
          <w:sz w:val="28"/>
          <w:szCs w:val="28"/>
          <w:lang w:val="uk-UA"/>
        </w:rPr>
        <w:t>і</w:t>
      </w:r>
      <w:proofErr w:type="spellEnd"/>
      <w:r w:rsidRPr="00651E31">
        <w:rPr>
          <w:rFonts w:ascii="Times New Roman" w:hAnsi="Times New Roman"/>
          <w:color w:val="000000" w:themeColor="text1"/>
          <w:sz w:val="28"/>
          <w:szCs w:val="28"/>
          <w:lang w:val="uk-UA"/>
        </w:rPr>
        <w:t xml:space="preserve"> Н.В.</w:t>
      </w:r>
      <w:r>
        <w:rPr>
          <w:rFonts w:ascii="Times New Roman" w:hAnsi="Times New Roman"/>
          <w:color w:val="000000" w:themeColor="text1"/>
          <w:sz w:val="28"/>
          <w:szCs w:val="28"/>
          <w:lang w:val="uk-UA"/>
        </w:rPr>
        <w:t xml:space="preserve"> та її підлеглій </w:t>
      </w:r>
      <w:r w:rsidR="00651E31" w:rsidRPr="00651E31">
        <w:rPr>
          <w:rFonts w:ascii="Times New Roman" w:hAnsi="Times New Roman"/>
          <w:color w:val="000000" w:themeColor="text1"/>
          <w:sz w:val="28"/>
          <w:szCs w:val="28"/>
          <w:lang w:val="uk-UA"/>
        </w:rPr>
        <w:t xml:space="preserve">за фактами можливої розтрати коштів службовими особами Управління освіти Дніпровської РДА при проведенні в 2022-2023 р. процедури публічних </w:t>
      </w:r>
      <w:proofErr w:type="spellStart"/>
      <w:r w:rsidR="00651E31" w:rsidRPr="00651E31">
        <w:rPr>
          <w:rFonts w:ascii="Times New Roman" w:hAnsi="Times New Roman"/>
          <w:color w:val="000000" w:themeColor="text1"/>
          <w:sz w:val="28"/>
          <w:szCs w:val="28"/>
          <w:lang w:val="uk-UA"/>
        </w:rPr>
        <w:t>закупівель</w:t>
      </w:r>
      <w:proofErr w:type="spellEnd"/>
      <w:r w:rsidR="00651E31" w:rsidRPr="00651E31">
        <w:rPr>
          <w:rFonts w:ascii="Times New Roman" w:hAnsi="Times New Roman"/>
          <w:color w:val="000000" w:themeColor="text1"/>
          <w:sz w:val="28"/>
          <w:szCs w:val="28"/>
          <w:lang w:val="uk-UA"/>
        </w:rPr>
        <w:t xml:space="preserve"> обладнання для облаштування </w:t>
      </w:r>
      <w:proofErr w:type="spellStart"/>
      <w:r w:rsidR="00651E31" w:rsidRPr="00651E31">
        <w:rPr>
          <w:rFonts w:ascii="Times New Roman" w:hAnsi="Times New Roman"/>
          <w:color w:val="000000" w:themeColor="text1"/>
          <w:sz w:val="28"/>
          <w:szCs w:val="28"/>
          <w:lang w:val="uk-UA"/>
        </w:rPr>
        <w:t>укриттів</w:t>
      </w:r>
      <w:proofErr w:type="spellEnd"/>
      <w:r>
        <w:rPr>
          <w:rFonts w:ascii="Times New Roman" w:hAnsi="Times New Roman"/>
          <w:color w:val="000000" w:themeColor="text1"/>
          <w:sz w:val="28"/>
          <w:szCs w:val="28"/>
          <w:lang w:val="uk-UA"/>
        </w:rPr>
        <w:t>.</w:t>
      </w:r>
      <w:r w:rsidR="00651E31" w:rsidRPr="00651E31">
        <w:rPr>
          <w:rFonts w:ascii="Times New Roman" w:hAnsi="Times New Roman"/>
          <w:color w:val="000000" w:themeColor="text1"/>
          <w:sz w:val="28"/>
          <w:szCs w:val="28"/>
          <w:lang w:val="uk-UA"/>
        </w:rPr>
        <w:t xml:space="preserve"> </w:t>
      </w:r>
      <w:r w:rsidRPr="00651E31">
        <w:rPr>
          <w:rFonts w:ascii="Times New Roman" w:hAnsi="Times New Roman"/>
          <w:color w:val="000000" w:themeColor="text1"/>
          <w:sz w:val="28"/>
          <w:szCs w:val="28"/>
          <w:lang w:val="uk-UA"/>
        </w:rPr>
        <w:t>Київсько</w:t>
      </w:r>
      <w:r>
        <w:rPr>
          <w:rFonts w:ascii="Times New Roman" w:hAnsi="Times New Roman"/>
          <w:color w:val="000000" w:themeColor="text1"/>
          <w:sz w:val="28"/>
          <w:szCs w:val="28"/>
          <w:lang w:val="uk-UA"/>
        </w:rPr>
        <w:t>ю</w:t>
      </w:r>
      <w:r w:rsidRPr="00651E31">
        <w:rPr>
          <w:rFonts w:ascii="Times New Roman" w:hAnsi="Times New Roman"/>
          <w:color w:val="000000" w:themeColor="text1"/>
          <w:sz w:val="28"/>
          <w:szCs w:val="28"/>
          <w:lang w:val="uk-UA"/>
        </w:rPr>
        <w:t xml:space="preserve"> місько</w:t>
      </w:r>
      <w:r>
        <w:rPr>
          <w:rFonts w:ascii="Times New Roman" w:hAnsi="Times New Roman"/>
          <w:color w:val="000000" w:themeColor="text1"/>
          <w:sz w:val="28"/>
          <w:szCs w:val="28"/>
          <w:lang w:val="uk-UA"/>
        </w:rPr>
        <w:t>ю</w:t>
      </w:r>
      <w:r w:rsidRPr="00651E31">
        <w:rPr>
          <w:rFonts w:ascii="Times New Roman" w:hAnsi="Times New Roman"/>
          <w:color w:val="000000" w:themeColor="text1"/>
          <w:sz w:val="28"/>
          <w:szCs w:val="28"/>
          <w:lang w:val="uk-UA"/>
        </w:rPr>
        <w:t xml:space="preserve"> прокуратур</w:t>
      </w:r>
      <w:r>
        <w:rPr>
          <w:rFonts w:ascii="Times New Roman" w:hAnsi="Times New Roman"/>
          <w:color w:val="000000" w:themeColor="text1"/>
          <w:sz w:val="28"/>
          <w:szCs w:val="28"/>
          <w:lang w:val="uk-UA"/>
        </w:rPr>
        <w:t xml:space="preserve">ою </w:t>
      </w:r>
      <w:r w:rsidR="002A7315">
        <w:rPr>
          <w:rFonts w:ascii="Times New Roman" w:hAnsi="Times New Roman"/>
          <w:color w:val="000000" w:themeColor="text1"/>
          <w:sz w:val="28"/>
          <w:szCs w:val="28"/>
          <w:lang w:val="uk-UA"/>
        </w:rPr>
        <w:t xml:space="preserve">повідомлено </w:t>
      </w:r>
      <w:r>
        <w:rPr>
          <w:rFonts w:ascii="Times New Roman" w:hAnsi="Times New Roman"/>
          <w:color w:val="000000" w:themeColor="text1"/>
          <w:sz w:val="28"/>
          <w:szCs w:val="28"/>
          <w:lang w:val="uk-UA"/>
        </w:rPr>
        <w:t>також</w:t>
      </w:r>
      <w:r w:rsidR="002A7315">
        <w:rPr>
          <w:rFonts w:ascii="Times New Roman" w:hAnsi="Times New Roman"/>
          <w:color w:val="000000" w:themeColor="text1"/>
          <w:sz w:val="28"/>
          <w:szCs w:val="28"/>
          <w:lang w:val="uk-UA"/>
        </w:rPr>
        <w:t xml:space="preserve"> про </w:t>
      </w:r>
      <w:r>
        <w:rPr>
          <w:rFonts w:ascii="Times New Roman" w:hAnsi="Times New Roman"/>
          <w:color w:val="000000" w:themeColor="text1"/>
          <w:sz w:val="28"/>
          <w:szCs w:val="28"/>
          <w:lang w:val="uk-UA"/>
        </w:rPr>
        <w:t xml:space="preserve">підозри </w:t>
      </w:r>
      <w:r w:rsidRPr="00651E31">
        <w:rPr>
          <w:rFonts w:ascii="Times New Roman" w:hAnsi="Times New Roman"/>
          <w:color w:val="000000" w:themeColor="text1"/>
          <w:sz w:val="28"/>
          <w:szCs w:val="28"/>
          <w:lang w:val="uk-UA"/>
        </w:rPr>
        <w:t>начальник</w:t>
      </w:r>
      <w:r>
        <w:rPr>
          <w:rFonts w:ascii="Times New Roman" w:hAnsi="Times New Roman"/>
          <w:color w:val="000000" w:themeColor="text1"/>
          <w:sz w:val="28"/>
          <w:szCs w:val="28"/>
          <w:lang w:val="uk-UA"/>
        </w:rPr>
        <w:t>у</w:t>
      </w:r>
      <w:r w:rsidRPr="00651E31">
        <w:rPr>
          <w:rFonts w:ascii="Times New Roman" w:hAnsi="Times New Roman"/>
          <w:color w:val="000000" w:themeColor="text1"/>
          <w:sz w:val="28"/>
          <w:szCs w:val="28"/>
          <w:lang w:val="uk-UA"/>
        </w:rPr>
        <w:t xml:space="preserve"> управління освіти Шевченківської районної у місті Києві державної адміністрації </w:t>
      </w:r>
      <w:r w:rsidR="002A7315">
        <w:rPr>
          <w:rFonts w:ascii="Times New Roman" w:hAnsi="Times New Roman"/>
          <w:color w:val="000000" w:themeColor="text1"/>
          <w:sz w:val="28"/>
          <w:szCs w:val="28"/>
          <w:lang w:val="uk-UA"/>
        </w:rPr>
        <w:t xml:space="preserve">                       </w:t>
      </w:r>
      <w:r w:rsidRPr="00651E31">
        <w:rPr>
          <w:rFonts w:ascii="Times New Roman" w:hAnsi="Times New Roman"/>
          <w:color w:val="000000" w:themeColor="text1"/>
          <w:sz w:val="28"/>
          <w:szCs w:val="28"/>
          <w:lang w:val="uk-UA"/>
        </w:rPr>
        <w:t>Яров</w:t>
      </w:r>
      <w:r>
        <w:rPr>
          <w:rFonts w:ascii="Times New Roman" w:hAnsi="Times New Roman"/>
          <w:color w:val="000000" w:themeColor="text1"/>
          <w:sz w:val="28"/>
          <w:szCs w:val="28"/>
          <w:lang w:val="uk-UA"/>
        </w:rPr>
        <w:t>ій</w:t>
      </w:r>
      <w:r w:rsidRPr="00651E31">
        <w:rPr>
          <w:rFonts w:ascii="Times New Roman" w:hAnsi="Times New Roman"/>
          <w:color w:val="000000" w:themeColor="text1"/>
          <w:sz w:val="28"/>
          <w:szCs w:val="28"/>
          <w:lang w:val="uk-UA"/>
        </w:rPr>
        <w:t xml:space="preserve"> Є.В.</w:t>
      </w:r>
      <w:r>
        <w:rPr>
          <w:rFonts w:ascii="Times New Roman" w:hAnsi="Times New Roman"/>
          <w:color w:val="000000" w:themeColor="text1"/>
          <w:sz w:val="28"/>
          <w:szCs w:val="28"/>
          <w:lang w:val="uk-UA"/>
        </w:rPr>
        <w:t xml:space="preserve"> та її підлеглим </w:t>
      </w:r>
      <w:r w:rsidRPr="00651E31">
        <w:rPr>
          <w:rFonts w:ascii="Times New Roman" w:hAnsi="Times New Roman"/>
          <w:color w:val="000000" w:themeColor="text1"/>
          <w:sz w:val="28"/>
          <w:szCs w:val="28"/>
          <w:lang w:val="uk-UA"/>
        </w:rPr>
        <w:t xml:space="preserve">за фактами можливої розтрати коштів службовими особами Управління освіти Шевченківської РДА при проведенні в 2022-2023 р. процедури публічних </w:t>
      </w:r>
      <w:proofErr w:type="spellStart"/>
      <w:r w:rsidRPr="00651E31">
        <w:rPr>
          <w:rFonts w:ascii="Times New Roman" w:hAnsi="Times New Roman"/>
          <w:color w:val="000000" w:themeColor="text1"/>
          <w:sz w:val="28"/>
          <w:szCs w:val="28"/>
          <w:lang w:val="uk-UA"/>
        </w:rPr>
        <w:t>закупівель</w:t>
      </w:r>
      <w:proofErr w:type="spellEnd"/>
      <w:r w:rsidRPr="00651E31">
        <w:rPr>
          <w:rFonts w:ascii="Times New Roman" w:hAnsi="Times New Roman"/>
          <w:color w:val="000000" w:themeColor="text1"/>
          <w:sz w:val="28"/>
          <w:szCs w:val="28"/>
          <w:lang w:val="uk-UA"/>
        </w:rPr>
        <w:t xml:space="preserve"> обладнання для облаштування </w:t>
      </w:r>
      <w:proofErr w:type="spellStart"/>
      <w:r w:rsidRPr="00651E31">
        <w:rPr>
          <w:rFonts w:ascii="Times New Roman" w:hAnsi="Times New Roman"/>
          <w:color w:val="000000" w:themeColor="text1"/>
          <w:sz w:val="28"/>
          <w:szCs w:val="28"/>
          <w:lang w:val="uk-UA"/>
        </w:rPr>
        <w:t>укриттів</w:t>
      </w:r>
      <w:proofErr w:type="spellEnd"/>
      <w:r w:rsidR="002A7315">
        <w:rPr>
          <w:rFonts w:ascii="Times New Roman" w:hAnsi="Times New Roman"/>
          <w:color w:val="000000" w:themeColor="text1"/>
          <w:sz w:val="28"/>
          <w:szCs w:val="28"/>
          <w:lang w:val="uk-UA"/>
        </w:rPr>
        <w:t xml:space="preserve">. </w:t>
      </w:r>
      <w:r w:rsidR="002A7315" w:rsidRPr="002A7315">
        <w:rPr>
          <w:rFonts w:ascii="Times New Roman" w:hAnsi="Times New Roman"/>
          <w:color w:val="000000" w:themeColor="text1"/>
          <w:sz w:val="28"/>
          <w:szCs w:val="28"/>
          <w:lang w:val="uk-UA"/>
        </w:rPr>
        <w:t>Незважаючи на це, тимчасово виконуючими обов’язки голів відповідних районних в місті Києві державних адміністрацій не вжито</w:t>
      </w:r>
      <w:r w:rsidR="002A7315">
        <w:rPr>
          <w:rFonts w:ascii="Times New Roman" w:hAnsi="Times New Roman"/>
          <w:color w:val="000000" w:themeColor="text1"/>
          <w:sz w:val="28"/>
          <w:szCs w:val="28"/>
          <w:lang w:val="uk-UA"/>
        </w:rPr>
        <w:t xml:space="preserve"> належних </w:t>
      </w:r>
      <w:r w:rsidR="002A7315" w:rsidRPr="002A7315">
        <w:rPr>
          <w:rFonts w:ascii="Times New Roman" w:hAnsi="Times New Roman"/>
          <w:color w:val="000000" w:themeColor="text1"/>
          <w:sz w:val="28"/>
          <w:szCs w:val="28"/>
          <w:lang w:val="uk-UA"/>
        </w:rPr>
        <w:t>заходів</w:t>
      </w:r>
      <w:r w:rsidR="002A7315">
        <w:rPr>
          <w:rFonts w:ascii="Times New Roman" w:hAnsi="Times New Roman"/>
          <w:color w:val="000000" w:themeColor="text1"/>
          <w:sz w:val="28"/>
          <w:szCs w:val="28"/>
          <w:lang w:val="uk-UA"/>
        </w:rPr>
        <w:t xml:space="preserve"> для </w:t>
      </w:r>
      <w:r w:rsidRPr="00651E31">
        <w:rPr>
          <w:rFonts w:ascii="Times New Roman" w:hAnsi="Times New Roman"/>
          <w:color w:val="000000" w:themeColor="text1"/>
          <w:sz w:val="28"/>
          <w:szCs w:val="28"/>
          <w:lang w:val="uk-UA"/>
        </w:rPr>
        <w:t xml:space="preserve">відсторонення від виконання посадових обов’язків </w:t>
      </w:r>
      <w:r w:rsidR="002A7315">
        <w:rPr>
          <w:rFonts w:ascii="Times New Roman" w:hAnsi="Times New Roman"/>
          <w:color w:val="000000" w:themeColor="text1"/>
          <w:sz w:val="28"/>
          <w:szCs w:val="28"/>
          <w:lang w:val="uk-UA"/>
        </w:rPr>
        <w:t xml:space="preserve">зазначених посадових осіб, що може свідчити про </w:t>
      </w:r>
      <w:r w:rsidR="002A7315" w:rsidRPr="002A7315">
        <w:rPr>
          <w:rFonts w:ascii="Times New Roman" w:hAnsi="Times New Roman"/>
          <w:color w:val="000000" w:themeColor="text1"/>
          <w:sz w:val="28"/>
          <w:szCs w:val="28"/>
          <w:lang w:val="uk-UA"/>
        </w:rPr>
        <w:t>б</w:t>
      </w:r>
      <w:r w:rsidR="002A7315">
        <w:rPr>
          <w:rFonts w:ascii="Times New Roman" w:hAnsi="Times New Roman"/>
          <w:color w:val="000000" w:themeColor="text1"/>
          <w:sz w:val="28"/>
          <w:szCs w:val="28"/>
          <w:lang w:val="uk-UA"/>
        </w:rPr>
        <w:t xml:space="preserve">ажання публічно захистити та виправдати </w:t>
      </w:r>
      <w:r w:rsidR="00CB3292">
        <w:rPr>
          <w:rFonts w:ascii="Times New Roman" w:hAnsi="Times New Roman"/>
          <w:color w:val="000000" w:themeColor="text1"/>
          <w:sz w:val="28"/>
          <w:szCs w:val="28"/>
          <w:lang w:val="uk-UA"/>
        </w:rPr>
        <w:t xml:space="preserve">дії таких посадових осіб управлінь освіти РДА. </w:t>
      </w:r>
    </w:p>
    <w:p w:rsidR="00132C5F" w:rsidRPr="00132C5F" w:rsidRDefault="00132C5F" w:rsidP="00132C5F">
      <w:pPr>
        <w:pStyle w:val="a3"/>
        <w:tabs>
          <w:tab w:val="left" w:pos="993"/>
        </w:tabs>
        <w:ind w:left="0" w:firstLine="709"/>
        <w:jc w:val="both"/>
        <w:rPr>
          <w:rFonts w:ascii="Times New Roman" w:hAnsi="Times New Roman"/>
          <w:color w:val="000000" w:themeColor="text1"/>
          <w:sz w:val="28"/>
          <w:szCs w:val="28"/>
          <w:lang w:val="uk-UA"/>
        </w:rPr>
      </w:pPr>
      <w:r w:rsidRPr="00CB3292">
        <w:rPr>
          <w:rFonts w:ascii="Times New Roman" w:hAnsi="Times New Roman"/>
          <w:color w:val="000000" w:themeColor="text1"/>
          <w:sz w:val="28"/>
          <w:szCs w:val="28"/>
          <w:lang w:val="uk-UA"/>
        </w:rPr>
        <w:t xml:space="preserve">Також 09.08.2023 заступник голови Київської міської державної адміністрації Петро </w:t>
      </w:r>
      <w:proofErr w:type="spellStart"/>
      <w:r w:rsidRPr="00CB3292">
        <w:rPr>
          <w:rFonts w:ascii="Times New Roman" w:hAnsi="Times New Roman"/>
          <w:color w:val="000000" w:themeColor="text1"/>
          <w:sz w:val="28"/>
          <w:szCs w:val="28"/>
          <w:lang w:val="uk-UA"/>
        </w:rPr>
        <w:t>Пантелеєв</w:t>
      </w:r>
      <w:proofErr w:type="spellEnd"/>
      <w:r w:rsidRPr="00CB3292">
        <w:rPr>
          <w:rFonts w:ascii="Times New Roman" w:hAnsi="Times New Roman"/>
          <w:color w:val="000000" w:themeColor="text1"/>
          <w:sz w:val="28"/>
          <w:szCs w:val="28"/>
          <w:lang w:val="uk-UA"/>
        </w:rPr>
        <w:t xml:space="preserve"> направив звернення Начальнику Київської міської військової</w:t>
      </w:r>
      <w:r>
        <w:rPr>
          <w:rFonts w:ascii="Times New Roman" w:hAnsi="Times New Roman"/>
          <w:color w:val="000000" w:themeColor="text1"/>
          <w:sz w:val="28"/>
          <w:szCs w:val="28"/>
          <w:lang w:val="uk-UA"/>
        </w:rPr>
        <w:t xml:space="preserve"> адміністрації Сергію Попку за № 003-755, в якому було зазначено, що н</w:t>
      </w:r>
      <w:r w:rsidRPr="00132C5F">
        <w:rPr>
          <w:rFonts w:ascii="Times New Roman" w:hAnsi="Times New Roman"/>
          <w:color w:val="000000" w:themeColor="text1"/>
          <w:sz w:val="28"/>
          <w:szCs w:val="28"/>
          <w:lang w:val="uk-UA"/>
        </w:rPr>
        <w:t>а виконання рішення Ради національної безпеки і оборони України від</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 xml:space="preserve">23 червня 2023 року «Щодо результатів оперативних обстежень </w:t>
      </w:r>
      <w:r w:rsidRPr="00132C5F">
        <w:rPr>
          <w:rFonts w:ascii="Times New Roman" w:hAnsi="Times New Roman"/>
          <w:color w:val="000000" w:themeColor="text1"/>
          <w:sz w:val="28"/>
          <w:szCs w:val="28"/>
          <w:lang w:val="uk-UA"/>
        </w:rPr>
        <w:lastRenderedPageBreak/>
        <w:t>об’єктів фонду</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захисних споруд цивільного захисту та вирішення проблемних питань щодо</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укриття населення», затвердженого Указом президента України від 26 червня</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2023 року №353/2023, рішень центральних органів виконавчої влади,</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протокольних доручень нарад Київської міської військової адміністрації щодо</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вжиття заходів з нарощування фонду захисних споруд цивільного захисту,</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проведено аналіз стану виконання в I півріччі 2023 року заходів Комплексної</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 xml:space="preserve">цільової програми підвищення енергоефективності та розвитку житлово-комунальної інфраструктури міста Києва на 2021–2025 роки (надалі </w:t>
      </w:r>
      <w:r>
        <w:rPr>
          <w:rFonts w:ascii="Times New Roman" w:hAnsi="Times New Roman"/>
          <w:color w:val="000000" w:themeColor="text1"/>
          <w:sz w:val="28"/>
          <w:szCs w:val="28"/>
          <w:lang w:val="uk-UA"/>
        </w:rPr>
        <w:t>–</w:t>
      </w:r>
      <w:r w:rsidRPr="00132C5F">
        <w:rPr>
          <w:rFonts w:ascii="Times New Roman" w:hAnsi="Times New Roman"/>
          <w:color w:val="000000" w:themeColor="text1"/>
          <w:sz w:val="28"/>
          <w:szCs w:val="28"/>
          <w:lang w:val="uk-UA"/>
        </w:rPr>
        <w:t xml:space="preserve"> Комплексн</w:t>
      </w:r>
      <w:r w:rsidR="00CB3292">
        <w:rPr>
          <w:rFonts w:ascii="Times New Roman" w:hAnsi="Times New Roman"/>
          <w:color w:val="000000" w:themeColor="text1"/>
          <w:sz w:val="28"/>
          <w:szCs w:val="28"/>
          <w:lang w:val="uk-UA"/>
        </w:rPr>
        <w:t>а</w:t>
      </w:r>
      <w:r>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цільов</w:t>
      </w:r>
      <w:r w:rsidR="00CB3292">
        <w:rPr>
          <w:rFonts w:ascii="Times New Roman" w:hAnsi="Times New Roman"/>
          <w:color w:val="000000" w:themeColor="text1"/>
          <w:sz w:val="28"/>
          <w:szCs w:val="28"/>
          <w:lang w:val="uk-UA"/>
        </w:rPr>
        <w:t>а</w:t>
      </w:r>
      <w:r w:rsidRPr="00132C5F">
        <w:rPr>
          <w:rFonts w:ascii="Times New Roman" w:hAnsi="Times New Roman"/>
          <w:color w:val="000000" w:themeColor="text1"/>
          <w:sz w:val="28"/>
          <w:szCs w:val="28"/>
          <w:lang w:val="uk-UA"/>
        </w:rPr>
        <w:t xml:space="preserve"> програм</w:t>
      </w:r>
      <w:r w:rsidR="00CB3292">
        <w:rPr>
          <w:rFonts w:ascii="Times New Roman" w:hAnsi="Times New Roman"/>
          <w:color w:val="000000" w:themeColor="text1"/>
          <w:sz w:val="28"/>
          <w:szCs w:val="28"/>
          <w:lang w:val="uk-UA"/>
        </w:rPr>
        <w:t>а</w:t>
      </w:r>
      <w:r w:rsidRPr="00132C5F">
        <w:rPr>
          <w:rFonts w:ascii="Times New Roman" w:hAnsi="Times New Roman"/>
          <w:color w:val="000000" w:themeColor="text1"/>
          <w:sz w:val="28"/>
          <w:szCs w:val="28"/>
          <w:lang w:val="uk-UA"/>
        </w:rPr>
        <w:t>).</w:t>
      </w:r>
    </w:p>
    <w:p w:rsidR="00132C5F" w:rsidRPr="00132C5F" w:rsidRDefault="00132C5F" w:rsidP="00651E31">
      <w:pPr>
        <w:pStyle w:val="a3"/>
        <w:tabs>
          <w:tab w:val="left" w:pos="993"/>
        </w:tabs>
        <w:ind w:left="0" w:firstLine="720"/>
        <w:jc w:val="both"/>
        <w:rPr>
          <w:rFonts w:ascii="Times New Roman" w:hAnsi="Times New Roman"/>
          <w:color w:val="000000" w:themeColor="text1"/>
          <w:sz w:val="28"/>
          <w:szCs w:val="28"/>
          <w:lang w:val="uk-UA"/>
        </w:rPr>
      </w:pPr>
      <w:r w:rsidRPr="00132C5F">
        <w:rPr>
          <w:rFonts w:ascii="Times New Roman" w:hAnsi="Times New Roman"/>
          <w:color w:val="000000" w:themeColor="text1"/>
          <w:sz w:val="28"/>
          <w:szCs w:val="28"/>
          <w:lang w:val="uk-UA"/>
        </w:rPr>
        <w:t>Зокрема, приділено особливу увагу питанню освоєння районними в місті</w:t>
      </w:r>
      <w:r w:rsidR="00651E31" w:rsidRPr="00651E31">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Києві державними адміністраціями коштів, що передбачені для проведення</w:t>
      </w:r>
      <w:r w:rsidR="00651E31" w:rsidRPr="00651E31">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заходів з капітального ремонту і облаштування підвальних приміщень житлових</w:t>
      </w:r>
      <w:r w:rsidR="00651E31" w:rsidRPr="00651E31">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будинків, які можуть бути використані населенням, як укриття.</w:t>
      </w:r>
    </w:p>
    <w:p w:rsidR="00132C5F" w:rsidRPr="00132C5F" w:rsidRDefault="00132C5F" w:rsidP="00651E31">
      <w:pPr>
        <w:pStyle w:val="a3"/>
        <w:tabs>
          <w:tab w:val="left" w:pos="993"/>
        </w:tabs>
        <w:ind w:left="0" w:firstLine="720"/>
        <w:jc w:val="both"/>
        <w:rPr>
          <w:rFonts w:ascii="Times New Roman" w:hAnsi="Times New Roman"/>
          <w:color w:val="000000" w:themeColor="text1"/>
          <w:sz w:val="28"/>
          <w:szCs w:val="28"/>
          <w:lang w:val="uk-UA"/>
        </w:rPr>
      </w:pPr>
      <w:r w:rsidRPr="00132C5F">
        <w:rPr>
          <w:rFonts w:ascii="Times New Roman" w:hAnsi="Times New Roman"/>
          <w:color w:val="000000" w:themeColor="text1"/>
          <w:sz w:val="28"/>
          <w:szCs w:val="28"/>
          <w:lang w:val="uk-UA"/>
        </w:rPr>
        <w:t>Згідно з Комплексною цільовою програмою, у бюджеті міста Києва на 2023рік перед</w:t>
      </w:r>
      <w:r w:rsidR="00651E31" w:rsidRPr="00651E31">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бачено фінансування вище зазначених заходів в загальній сумі 765 866,79 тисяч гривень. Відповідно до інформації, що надана районними в місті Києві</w:t>
      </w:r>
      <w:r w:rsidR="00651E31" w:rsidRPr="00651E31">
        <w:rPr>
          <w:rFonts w:ascii="Times New Roman" w:hAnsi="Times New Roman"/>
          <w:color w:val="000000" w:themeColor="text1"/>
          <w:sz w:val="28"/>
          <w:szCs w:val="28"/>
          <w:lang w:val="ru-RU"/>
        </w:rPr>
        <w:t xml:space="preserve"> </w:t>
      </w:r>
      <w:r w:rsidRPr="00132C5F">
        <w:rPr>
          <w:rFonts w:ascii="Times New Roman" w:hAnsi="Times New Roman"/>
          <w:color w:val="000000" w:themeColor="text1"/>
          <w:sz w:val="28"/>
          <w:szCs w:val="28"/>
          <w:lang w:val="uk-UA"/>
        </w:rPr>
        <w:t>державними адміністраціями, станом на 01.07.2023 р. було освоєно 33 290,89</w:t>
      </w:r>
      <w:r w:rsidR="00651E31" w:rsidRPr="00651E31">
        <w:rPr>
          <w:rFonts w:ascii="Times New Roman" w:hAnsi="Times New Roman"/>
          <w:color w:val="000000" w:themeColor="text1"/>
          <w:sz w:val="28"/>
          <w:szCs w:val="28"/>
          <w:lang w:val="ru-RU"/>
        </w:rPr>
        <w:t xml:space="preserve"> </w:t>
      </w:r>
      <w:r w:rsidRPr="00132C5F">
        <w:rPr>
          <w:rFonts w:ascii="Times New Roman" w:hAnsi="Times New Roman"/>
          <w:color w:val="000000" w:themeColor="text1"/>
          <w:sz w:val="28"/>
          <w:szCs w:val="28"/>
          <w:lang w:val="uk-UA"/>
        </w:rPr>
        <w:t>тис. грн., що становить лише 4,34 % від загальної суми коштів.</w:t>
      </w:r>
    </w:p>
    <w:p w:rsidR="00132C5F" w:rsidRPr="00132C5F" w:rsidRDefault="00132C5F" w:rsidP="00651E31">
      <w:pPr>
        <w:pStyle w:val="a3"/>
        <w:tabs>
          <w:tab w:val="left" w:pos="993"/>
        </w:tabs>
        <w:ind w:left="0" w:firstLine="720"/>
        <w:jc w:val="both"/>
        <w:rPr>
          <w:rFonts w:ascii="Times New Roman" w:hAnsi="Times New Roman"/>
          <w:color w:val="000000" w:themeColor="text1"/>
          <w:sz w:val="28"/>
          <w:szCs w:val="28"/>
          <w:lang w:val="uk-UA"/>
        </w:rPr>
      </w:pPr>
      <w:r w:rsidRPr="00132C5F">
        <w:rPr>
          <w:rFonts w:ascii="Times New Roman" w:hAnsi="Times New Roman"/>
          <w:color w:val="000000" w:themeColor="text1"/>
          <w:sz w:val="28"/>
          <w:szCs w:val="28"/>
          <w:lang w:val="uk-UA"/>
        </w:rPr>
        <w:t>Протягом 1 півріччя поточного року окремими районними в місті Києві</w:t>
      </w:r>
      <w:r w:rsidR="00651E31" w:rsidRPr="00651E31">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державними адміністраціями (Деснянська, Солом’янська) взагалі не</w:t>
      </w:r>
      <w:r w:rsidR="00651E31" w:rsidRPr="00651E31">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використовувалися кошти, що закладалися для виконання заходів, які</w:t>
      </w:r>
      <w:r w:rsidR="00651E31" w:rsidRPr="00651E31">
        <w:rPr>
          <w:rFonts w:ascii="Times New Roman" w:hAnsi="Times New Roman"/>
          <w:color w:val="000000" w:themeColor="text1"/>
          <w:sz w:val="28"/>
          <w:szCs w:val="28"/>
          <w:lang w:val="uk-UA"/>
        </w:rPr>
        <w:t xml:space="preserve"> </w:t>
      </w:r>
      <w:r w:rsidRPr="00132C5F">
        <w:rPr>
          <w:rFonts w:ascii="Times New Roman" w:hAnsi="Times New Roman"/>
          <w:color w:val="000000" w:themeColor="text1"/>
          <w:sz w:val="28"/>
          <w:szCs w:val="28"/>
          <w:lang w:val="uk-UA"/>
        </w:rPr>
        <w:t>передбачені пунктом 1.1.4. Комплексної цільової програми.</w:t>
      </w:r>
    </w:p>
    <w:p w:rsidR="00651E31" w:rsidRPr="00651E31" w:rsidRDefault="00651E31" w:rsidP="00651E31">
      <w:pPr>
        <w:tabs>
          <w:tab w:val="left" w:pos="709"/>
        </w:tabs>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Pr="00651E31">
        <w:rPr>
          <w:rFonts w:ascii="Times New Roman" w:hAnsi="Times New Roman"/>
          <w:color w:val="000000" w:themeColor="text1"/>
          <w:sz w:val="28"/>
          <w:szCs w:val="28"/>
          <w:lang w:val="uk-UA"/>
        </w:rPr>
        <w:t>Статтею 118 Основного Закону Укра</w:t>
      </w:r>
      <w:r>
        <w:rPr>
          <w:rFonts w:ascii="Times New Roman" w:hAnsi="Times New Roman"/>
          <w:color w:val="000000" w:themeColor="text1"/>
          <w:sz w:val="28"/>
          <w:szCs w:val="28"/>
          <w:lang w:val="uk-UA"/>
        </w:rPr>
        <w:t>їни визначено, що м</w:t>
      </w:r>
      <w:r w:rsidRPr="00651E31">
        <w:rPr>
          <w:rFonts w:ascii="Times New Roman" w:hAnsi="Times New Roman"/>
          <w:color w:val="000000" w:themeColor="text1"/>
          <w:sz w:val="28"/>
          <w:szCs w:val="28"/>
          <w:lang w:val="uk-UA"/>
        </w:rPr>
        <w:t>ісцеві державні адміністрації підзвітні і підконтрольні радам у частині повноважень, делегованих їм відповідними районними чи обласними радами.</w:t>
      </w:r>
    </w:p>
    <w:p w:rsidR="00651E31" w:rsidRPr="00651E31" w:rsidRDefault="00651E31" w:rsidP="00651E31">
      <w:pPr>
        <w:pStyle w:val="a3"/>
        <w:tabs>
          <w:tab w:val="left" w:pos="709"/>
        </w:tabs>
        <w:ind w:left="0"/>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Pr="00651E31">
        <w:rPr>
          <w:rFonts w:ascii="Times New Roman" w:hAnsi="Times New Roman"/>
          <w:color w:val="000000" w:themeColor="text1"/>
          <w:sz w:val="28"/>
          <w:szCs w:val="28"/>
          <w:lang w:val="uk-UA"/>
        </w:rPr>
        <w:t>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w:t>
      </w:r>
    </w:p>
    <w:p w:rsidR="00651E31" w:rsidRDefault="00651E31" w:rsidP="00651E31">
      <w:pPr>
        <w:pStyle w:val="a3"/>
        <w:tabs>
          <w:tab w:val="left" w:pos="709"/>
        </w:tabs>
        <w:ind w:left="0"/>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Pr="00651E31">
        <w:rPr>
          <w:rFonts w:ascii="Times New Roman" w:hAnsi="Times New Roman"/>
          <w:color w:val="000000" w:themeColor="text1"/>
          <w:sz w:val="28"/>
          <w:szCs w:val="28"/>
          <w:lang w:val="uk-UA"/>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5B2C88" w:rsidRPr="005B2C88" w:rsidRDefault="005B2C88" w:rsidP="00651E31">
      <w:pPr>
        <w:pStyle w:val="a3"/>
        <w:tabs>
          <w:tab w:val="left" w:pos="709"/>
        </w:tabs>
        <w:ind w:left="0" w:firstLine="709"/>
        <w:jc w:val="both"/>
        <w:rPr>
          <w:rFonts w:ascii="Times New Roman" w:hAnsi="Times New Roman"/>
          <w:color w:val="000000" w:themeColor="text1"/>
          <w:sz w:val="28"/>
          <w:szCs w:val="28"/>
          <w:lang w:val="uk-UA"/>
        </w:rPr>
      </w:pPr>
      <w:r w:rsidRPr="005B2C88">
        <w:rPr>
          <w:rFonts w:ascii="Times New Roman" w:hAnsi="Times New Roman"/>
          <w:color w:val="000000" w:themeColor="text1"/>
          <w:sz w:val="28"/>
          <w:szCs w:val="28"/>
          <w:lang w:val="uk-UA"/>
        </w:rPr>
        <w:t xml:space="preserve">Систему та гарантії місцевого самоврядування в Україні, засади організації та діяльності, правового статусу і відповідальності органів та посадових осіб місцевого самоврядування визначає Закон України </w:t>
      </w:r>
      <w:r w:rsidR="00CB3292">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Про місцеве самоврядування в Україні</w:t>
      </w:r>
      <w:r w:rsidR="00CB3292">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w:t>
      </w:r>
    </w:p>
    <w:p w:rsidR="005B2C88" w:rsidRPr="005B2C88" w:rsidRDefault="005B2C88" w:rsidP="00651E31">
      <w:pPr>
        <w:pStyle w:val="a3"/>
        <w:tabs>
          <w:tab w:val="left" w:pos="709"/>
        </w:tabs>
        <w:ind w:left="0" w:firstLine="709"/>
        <w:jc w:val="both"/>
        <w:rPr>
          <w:rFonts w:ascii="Times New Roman" w:hAnsi="Times New Roman"/>
          <w:color w:val="000000" w:themeColor="text1"/>
          <w:sz w:val="28"/>
          <w:szCs w:val="28"/>
          <w:lang w:val="uk-UA"/>
        </w:rPr>
      </w:pPr>
      <w:r w:rsidRPr="005B2C88">
        <w:rPr>
          <w:rFonts w:ascii="Times New Roman" w:hAnsi="Times New Roman"/>
          <w:color w:val="000000" w:themeColor="text1"/>
          <w:sz w:val="28"/>
          <w:szCs w:val="28"/>
          <w:lang w:val="uk-UA"/>
        </w:rPr>
        <w:t>Згідно зі статтею 2 цього Закону, місцеве самоврядування в Україні - це гарантоване державою право та реальна здатність територіальної громади - жителів села чи добровільного об</w:t>
      </w:r>
      <w:r w:rsidR="00651E31" w:rsidRPr="00651E31">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rsidR="005B2C88" w:rsidRPr="005B2C88" w:rsidRDefault="005B2C88" w:rsidP="00651E31">
      <w:pPr>
        <w:pStyle w:val="a3"/>
        <w:tabs>
          <w:tab w:val="left" w:pos="709"/>
        </w:tabs>
        <w:ind w:left="0" w:firstLine="709"/>
        <w:jc w:val="both"/>
        <w:rPr>
          <w:rFonts w:ascii="Times New Roman" w:hAnsi="Times New Roman"/>
          <w:color w:val="000000" w:themeColor="text1"/>
          <w:sz w:val="28"/>
          <w:szCs w:val="28"/>
          <w:lang w:val="uk-UA"/>
        </w:rPr>
      </w:pPr>
      <w:r w:rsidRPr="005B2C88">
        <w:rPr>
          <w:rFonts w:ascii="Times New Roman" w:hAnsi="Times New Roman"/>
          <w:color w:val="000000" w:themeColor="text1"/>
          <w:sz w:val="28"/>
          <w:szCs w:val="28"/>
          <w:lang w:val="uk-UA"/>
        </w:rPr>
        <w:lastRenderedPageBreak/>
        <w:t xml:space="preserve">Відповідно до статті 72 Закону України </w:t>
      </w:r>
      <w:r w:rsidR="00CB3292">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Про місцеве самоврядування в Україні</w:t>
      </w:r>
      <w:r w:rsidR="00CB3292">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 місцеві державні адміністрації є підзвітними відповідним районним, обласним радам у виконанні програм соціально-економічного і культурного розвитку, районних, обласних бюджетів, підзвітними і підконтрольними у частині повноважень, делегованих їм відповідними районними, обласними радами, а також у виконанні рішень рад з цих питань. Районна, обласна рада може шляхом таємного голосування висловити недовіру голові відповідної місцевої державної адміністрації, на підставі чого Президент України приймає рішення і дає відповідній раді обґрунтовану відповідь. Якщо недовіру голові районної, обласної державної адміністрації висловили не менш як дві третини депутатів від загального складу відповідної ради, Президент України приймає рішення про відставку голови місцевої державної адміністрації.</w:t>
      </w:r>
    </w:p>
    <w:p w:rsidR="005B2C88" w:rsidRPr="005B2C88" w:rsidRDefault="005B2C88" w:rsidP="00651E31">
      <w:pPr>
        <w:pStyle w:val="a3"/>
        <w:tabs>
          <w:tab w:val="left" w:pos="709"/>
        </w:tabs>
        <w:ind w:left="0" w:firstLine="709"/>
        <w:jc w:val="both"/>
        <w:rPr>
          <w:rFonts w:ascii="Times New Roman" w:hAnsi="Times New Roman"/>
          <w:color w:val="000000" w:themeColor="text1"/>
          <w:sz w:val="28"/>
          <w:szCs w:val="28"/>
          <w:lang w:val="uk-UA"/>
        </w:rPr>
      </w:pPr>
      <w:r w:rsidRPr="005B2C88">
        <w:rPr>
          <w:rFonts w:ascii="Times New Roman" w:hAnsi="Times New Roman"/>
          <w:color w:val="000000" w:themeColor="text1"/>
          <w:sz w:val="28"/>
          <w:szCs w:val="28"/>
          <w:lang w:val="uk-UA"/>
        </w:rPr>
        <w:t xml:space="preserve">Пунктом 3 частини </w:t>
      </w:r>
      <w:r w:rsidR="00CB3292">
        <w:rPr>
          <w:rFonts w:ascii="Times New Roman" w:hAnsi="Times New Roman"/>
          <w:color w:val="000000" w:themeColor="text1"/>
          <w:sz w:val="28"/>
          <w:szCs w:val="28"/>
          <w:lang w:val="uk-UA"/>
        </w:rPr>
        <w:t xml:space="preserve">другої </w:t>
      </w:r>
      <w:r w:rsidRPr="005B2C88">
        <w:rPr>
          <w:rFonts w:ascii="Times New Roman" w:hAnsi="Times New Roman"/>
          <w:color w:val="000000" w:themeColor="text1"/>
          <w:sz w:val="28"/>
          <w:szCs w:val="28"/>
          <w:lang w:val="uk-UA"/>
        </w:rPr>
        <w:t xml:space="preserve">статті 9 Закону України </w:t>
      </w:r>
      <w:r w:rsidR="00CB3292">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Про місцеві державні адміністрації</w:t>
      </w:r>
      <w:r w:rsidR="00CB3292">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 xml:space="preserve"> встановлено, що повноваження голів місцевих державних адміністрацій можуть бути припинені Президентом України у разі висловлення недовіри простою більшістю голосів від складу відповідної ради.</w:t>
      </w:r>
    </w:p>
    <w:p w:rsidR="005B2C88" w:rsidRPr="005B2C88" w:rsidRDefault="005B2C88" w:rsidP="00651E31">
      <w:pPr>
        <w:pStyle w:val="a3"/>
        <w:tabs>
          <w:tab w:val="left" w:pos="709"/>
        </w:tabs>
        <w:ind w:left="0" w:firstLine="709"/>
        <w:jc w:val="both"/>
        <w:rPr>
          <w:rFonts w:ascii="Times New Roman" w:hAnsi="Times New Roman"/>
          <w:color w:val="000000" w:themeColor="text1"/>
          <w:sz w:val="28"/>
          <w:szCs w:val="28"/>
          <w:lang w:val="uk-UA"/>
        </w:rPr>
      </w:pPr>
      <w:r w:rsidRPr="005B2C88">
        <w:rPr>
          <w:rFonts w:ascii="Times New Roman" w:hAnsi="Times New Roman"/>
          <w:color w:val="000000" w:themeColor="text1"/>
          <w:sz w:val="28"/>
          <w:szCs w:val="28"/>
          <w:lang w:val="uk-UA"/>
        </w:rPr>
        <w:t xml:space="preserve">Частинами </w:t>
      </w:r>
      <w:r w:rsidR="00CB3292">
        <w:rPr>
          <w:rFonts w:ascii="Times New Roman" w:hAnsi="Times New Roman"/>
          <w:color w:val="000000" w:themeColor="text1"/>
          <w:sz w:val="28"/>
          <w:szCs w:val="28"/>
          <w:lang w:val="uk-UA"/>
        </w:rPr>
        <w:t xml:space="preserve">третьою, шостою </w:t>
      </w:r>
      <w:r w:rsidRPr="005B2C88">
        <w:rPr>
          <w:rFonts w:ascii="Times New Roman" w:hAnsi="Times New Roman"/>
          <w:color w:val="000000" w:themeColor="text1"/>
          <w:sz w:val="28"/>
          <w:szCs w:val="28"/>
          <w:lang w:val="uk-UA"/>
        </w:rPr>
        <w:t xml:space="preserve">статті 34 Закону України </w:t>
      </w:r>
      <w:r w:rsidR="00CB3292">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Про місцеві державні адміністрації</w:t>
      </w:r>
      <w:r w:rsidR="00CB3292">
        <w:rPr>
          <w:rFonts w:ascii="Times New Roman" w:hAnsi="Times New Roman"/>
          <w:color w:val="000000" w:themeColor="text1"/>
          <w:sz w:val="28"/>
          <w:szCs w:val="28"/>
          <w:lang w:val="uk-UA"/>
        </w:rPr>
        <w:t>»</w:t>
      </w:r>
      <w:r w:rsidRPr="005B2C88">
        <w:rPr>
          <w:rFonts w:ascii="Times New Roman" w:hAnsi="Times New Roman"/>
          <w:color w:val="000000" w:themeColor="text1"/>
          <w:sz w:val="28"/>
          <w:szCs w:val="28"/>
          <w:lang w:val="uk-UA"/>
        </w:rPr>
        <w:t xml:space="preserve"> визначено, що місцеві державні адміністрації підзвітні та підконтрольні відповідним радам у частині делегованих повноважень. </w:t>
      </w:r>
    </w:p>
    <w:p w:rsidR="005B2C88" w:rsidRPr="005B2C88" w:rsidRDefault="005B2C88" w:rsidP="00651E31">
      <w:pPr>
        <w:pStyle w:val="a3"/>
        <w:tabs>
          <w:tab w:val="left" w:pos="709"/>
        </w:tabs>
        <w:ind w:left="0" w:firstLine="709"/>
        <w:jc w:val="both"/>
        <w:rPr>
          <w:rFonts w:ascii="Times New Roman" w:hAnsi="Times New Roman"/>
          <w:color w:val="000000" w:themeColor="text1"/>
          <w:sz w:val="28"/>
          <w:szCs w:val="28"/>
          <w:lang w:val="uk-UA"/>
        </w:rPr>
      </w:pPr>
      <w:r w:rsidRPr="005B2C88">
        <w:rPr>
          <w:rFonts w:ascii="Times New Roman" w:hAnsi="Times New Roman"/>
          <w:color w:val="000000" w:themeColor="text1"/>
          <w:sz w:val="28"/>
          <w:szCs w:val="28"/>
          <w:lang w:val="uk-UA"/>
        </w:rPr>
        <w:t>Згідно з пунктами 7, 8 статті 34 цього ж Закону, обласна та районна ради можуть висловити недовіру голові відповідної місцевої державної адміністрації, на підставі чого, з урахуванням пропозицій органу виконавчої влади вищого рівня, Президент України приймає рішення і дає відповідній раді обґрунтовану відповідь. Якщо недовіру голові обласної чи районної державної адміністрації висловили дві третини від складу відповідної ради, Президент України приймає відставку голови відповідної місцевої державної адміністрації.</w:t>
      </w:r>
    </w:p>
    <w:p w:rsidR="00B27E43" w:rsidRDefault="00CB3292" w:rsidP="00B27E43">
      <w:pPr>
        <w:pStyle w:val="a3"/>
        <w:tabs>
          <w:tab w:val="left" w:pos="709"/>
        </w:tabs>
        <w:ind w:left="0" w:firstLine="709"/>
        <w:jc w:val="both"/>
        <w:rPr>
          <w:rFonts w:ascii="Times New Roman" w:hAnsi="Times New Roman"/>
          <w:color w:val="000000" w:themeColor="text1"/>
          <w:sz w:val="28"/>
          <w:szCs w:val="28"/>
          <w:lang w:val="uk-UA"/>
        </w:rPr>
      </w:pPr>
      <w:r w:rsidRPr="00B27E43">
        <w:rPr>
          <w:rFonts w:ascii="Times New Roman" w:hAnsi="Times New Roman"/>
          <w:color w:val="000000" w:themeColor="text1"/>
          <w:sz w:val="28"/>
          <w:szCs w:val="28"/>
          <w:lang w:val="uk-UA"/>
        </w:rPr>
        <w:t>Відповідно до мотивувальної частини постанови Верховного Суду у складі колегії суддів Касаційного адміністративного суду</w:t>
      </w:r>
      <w:r w:rsidR="00B27E43" w:rsidRPr="00B27E43">
        <w:rPr>
          <w:rFonts w:ascii="Times New Roman" w:hAnsi="Times New Roman"/>
          <w:color w:val="000000" w:themeColor="text1"/>
          <w:sz w:val="28"/>
          <w:szCs w:val="28"/>
          <w:lang w:val="uk-UA"/>
        </w:rPr>
        <w:t xml:space="preserve"> від 09 липня 2020 року </w:t>
      </w:r>
      <w:r w:rsidRPr="00B27E43">
        <w:rPr>
          <w:rFonts w:ascii="Times New Roman" w:hAnsi="Times New Roman"/>
          <w:color w:val="000000" w:themeColor="text1"/>
          <w:sz w:val="28"/>
          <w:szCs w:val="28"/>
          <w:lang w:val="uk-UA"/>
        </w:rPr>
        <w:t>у справі</w:t>
      </w:r>
      <w:r w:rsidR="00B27E43" w:rsidRPr="00B27E43">
        <w:rPr>
          <w:rFonts w:ascii="Times New Roman" w:hAnsi="Times New Roman"/>
          <w:color w:val="000000" w:themeColor="text1"/>
          <w:sz w:val="28"/>
          <w:szCs w:val="28"/>
          <w:lang w:val="uk-UA"/>
        </w:rPr>
        <w:t xml:space="preserve"> № 663/2852/16-а</w:t>
      </w:r>
      <w:r w:rsidR="00B27E43">
        <w:rPr>
          <w:rFonts w:ascii="Times New Roman" w:hAnsi="Times New Roman"/>
          <w:color w:val="000000" w:themeColor="text1"/>
          <w:sz w:val="28"/>
          <w:szCs w:val="28"/>
          <w:lang w:val="uk-UA"/>
        </w:rPr>
        <w:t xml:space="preserve"> Верховний суд України при розгляді позову стосовно </w:t>
      </w:r>
      <w:r w:rsidR="00B27E43" w:rsidRPr="00B27E43">
        <w:rPr>
          <w:rFonts w:ascii="Times New Roman" w:hAnsi="Times New Roman"/>
          <w:color w:val="000000" w:themeColor="text1"/>
          <w:sz w:val="28"/>
          <w:szCs w:val="28"/>
          <w:lang w:val="uk-UA"/>
        </w:rPr>
        <w:t>визна</w:t>
      </w:r>
      <w:r w:rsidR="00B27E43">
        <w:rPr>
          <w:rFonts w:ascii="Times New Roman" w:hAnsi="Times New Roman"/>
          <w:color w:val="000000" w:themeColor="text1"/>
          <w:sz w:val="28"/>
          <w:szCs w:val="28"/>
          <w:lang w:val="uk-UA"/>
        </w:rPr>
        <w:t xml:space="preserve">ння </w:t>
      </w:r>
      <w:r w:rsidR="00B27E43" w:rsidRPr="00B27E43">
        <w:rPr>
          <w:rFonts w:ascii="Times New Roman" w:hAnsi="Times New Roman"/>
          <w:color w:val="000000" w:themeColor="text1"/>
          <w:sz w:val="28"/>
          <w:szCs w:val="28"/>
          <w:lang w:val="uk-UA"/>
        </w:rPr>
        <w:t>протиправним та скасува</w:t>
      </w:r>
      <w:r w:rsidR="00B27E43">
        <w:rPr>
          <w:rFonts w:ascii="Times New Roman" w:hAnsi="Times New Roman"/>
          <w:color w:val="000000" w:themeColor="text1"/>
          <w:sz w:val="28"/>
          <w:szCs w:val="28"/>
          <w:lang w:val="uk-UA"/>
        </w:rPr>
        <w:t xml:space="preserve">ння </w:t>
      </w:r>
      <w:r w:rsidR="00B27E43" w:rsidRPr="00B27E43">
        <w:rPr>
          <w:rFonts w:ascii="Times New Roman" w:hAnsi="Times New Roman"/>
          <w:color w:val="000000" w:themeColor="text1"/>
          <w:sz w:val="28"/>
          <w:szCs w:val="28"/>
          <w:lang w:val="uk-UA"/>
        </w:rPr>
        <w:t>рішення Скадовської районної ради Херсонської області ХІІІ сесії VІІ скликання від 09</w:t>
      </w:r>
      <w:r w:rsidR="00B27E43">
        <w:rPr>
          <w:rFonts w:ascii="Times New Roman" w:hAnsi="Times New Roman"/>
          <w:color w:val="000000" w:themeColor="text1"/>
          <w:sz w:val="28"/>
          <w:szCs w:val="28"/>
          <w:lang w:val="uk-UA"/>
        </w:rPr>
        <w:t>.12.</w:t>
      </w:r>
      <w:r w:rsidR="00B27E43" w:rsidRPr="00B27E43">
        <w:rPr>
          <w:rFonts w:ascii="Times New Roman" w:hAnsi="Times New Roman"/>
          <w:color w:val="000000" w:themeColor="text1"/>
          <w:sz w:val="28"/>
          <w:szCs w:val="28"/>
          <w:lang w:val="uk-UA"/>
        </w:rPr>
        <w:t>2016</w:t>
      </w:r>
      <w:r w:rsidR="00B27E43">
        <w:rPr>
          <w:rFonts w:ascii="Times New Roman" w:hAnsi="Times New Roman"/>
          <w:color w:val="000000" w:themeColor="text1"/>
          <w:sz w:val="28"/>
          <w:szCs w:val="28"/>
          <w:lang w:val="uk-UA"/>
        </w:rPr>
        <w:t xml:space="preserve"> щодо висловлення </w:t>
      </w:r>
      <w:r w:rsidR="00B27E43" w:rsidRPr="00B27E43">
        <w:rPr>
          <w:rFonts w:ascii="Times New Roman" w:hAnsi="Times New Roman"/>
          <w:color w:val="000000" w:themeColor="text1"/>
          <w:sz w:val="28"/>
          <w:szCs w:val="28"/>
          <w:lang w:val="uk-UA"/>
        </w:rPr>
        <w:t>недовір</w:t>
      </w:r>
      <w:r w:rsidR="00B27E43">
        <w:rPr>
          <w:rFonts w:ascii="Times New Roman" w:hAnsi="Times New Roman"/>
          <w:color w:val="000000" w:themeColor="text1"/>
          <w:sz w:val="28"/>
          <w:szCs w:val="28"/>
          <w:lang w:val="uk-UA"/>
        </w:rPr>
        <w:t xml:space="preserve">и </w:t>
      </w:r>
      <w:r w:rsidR="00B27E43" w:rsidRPr="00B27E43">
        <w:rPr>
          <w:rFonts w:ascii="Times New Roman" w:hAnsi="Times New Roman"/>
          <w:color w:val="000000" w:themeColor="text1"/>
          <w:sz w:val="28"/>
          <w:szCs w:val="28"/>
          <w:lang w:val="uk-UA"/>
        </w:rPr>
        <w:t>голові Скадовської районної державної адміністрації Херсонської області</w:t>
      </w:r>
      <w:r w:rsidR="00B27E43">
        <w:rPr>
          <w:rFonts w:ascii="Times New Roman" w:hAnsi="Times New Roman"/>
          <w:color w:val="000000" w:themeColor="text1"/>
          <w:sz w:val="28"/>
          <w:szCs w:val="28"/>
          <w:lang w:val="uk-UA"/>
        </w:rPr>
        <w:t xml:space="preserve"> висловив наступні позиції</w:t>
      </w:r>
      <w:r w:rsidR="00B27E43" w:rsidRPr="00B27E43">
        <w:rPr>
          <w:rFonts w:ascii="Times New Roman" w:hAnsi="Times New Roman"/>
          <w:color w:val="000000" w:themeColor="text1"/>
          <w:sz w:val="28"/>
          <w:szCs w:val="28"/>
          <w:lang w:val="uk-UA"/>
        </w:rPr>
        <w:t>:</w:t>
      </w:r>
    </w:p>
    <w:p w:rsidR="005B2C88" w:rsidRPr="00B27E43" w:rsidRDefault="00B27E43" w:rsidP="00651E31">
      <w:pPr>
        <w:pStyle w:val="a3"/>
        <w:tabs>
          <w:tab w:val="left" w:pos="709"/>
        </w:tabs>
        <w:ind w:left="0" w:firstLine="709"/>
        <w:jc w:val="both"/>
        <w:rPr>
          <w:rFonts w:ascii="Times New Roman" w:hAnsi="Times New Roman"/>
          <w:color w:val="000000" w:themeColor="text1"/>
          <w:sz w:val="28"/>
          <w:szCs w:val="28"/>
          <w:lang w:val="ru-RU"/>
        </w:rPr>
      </w:pPr>
      <w:r w:rsidRPr="00B27E43">
        <w:rPr>
          <w:rFonts w:ascii="Times New Roman" w:hAnsi="Times New Roman"/>
          <w:color w:val="000000" w:themeColor="text1"/>
          <w:sz w:val="28"/>
          <w:szCs w:val="28"/>
          <w:lang w:val="ru-RU"/>
        </w:rPr>
        <w:t xml:space="preserve">- </w:t>
      </w:r>
      <w:r w:rsidR="005B2C88" w:rsidRPr="00B27E43">
        <w:rPr>
          <w:rFonts w:ascii="Times New Roman" w:hAnsi="Times New Roman"/>
          <w:color w:val="000000" w:themeColor="text1"/>
          <w:sz w:val="28"/>
          <w:szCs w:val="28"/>
          <w:lang w:val="uk-UA"/>
        </w:rPr>
        <w:t>право райради на висловлення недовіри голові райдержадміністрації не пов`язується з будь-яким юридичним фактом та не передбачає попереднього заслуховування звіту голови щодо його роботи на посаді</w:t>
      </w:r>
      <w:r w:rsidRPr="00B27E43">
        <w:rPr>
          <w:rFonts w:ascii="Times New Roman" w:hAnsi="Times New Roman"/>
          <w:color w:val="000000" w:themeColor="text1"/>
          <w:sz w:val="28"/>
          <w:szCs w:val="28"/>
          <w:lang w:val="ru-RU"/>
        </w:rPr>
        <w:t>;</w:t>
      </w:r>
    </w:p>
    <w:p w:rsidR="005B2C88" w:rsidRPr="00B27E43" w:rsidRDefault="00B27E43" w:rsidP="00651E31">
      <w:pPr>
        <w:pStyle w:val="a3"/>
        <w:tabs>
          <w:tab w:val="left" w:pos="709"/>
        </w:tabs>
        <w:ind w:left="0" w:firstLine="709"/>
        <w:jc w:val="both"/>
        <w:rPr>
          <w:rFonts w:ascii="Times New Roman" w:hAnsi="Times New Roman"/>
          <w:color w:val="000000" w:themeColor="text1"/>
          <w:sz w:val="28"/>
          <w:szCs w:val="28"/>
          <w:lang w:val="uk-UA"/>
        </w:rPr>
      </w:pPr>
      <w:r w:rsidRPr="00B27E43">
        <w:rPr>
          <w:rFonts w:ascii="Times New Roman" w:hAnsi="Times New Roman"/>
          <w:color w:val="000000" w:themeColor="text1"/>
          <w:sz w:val="28"/>
          <w:szCs w:val="28"/>
          <w:lang w:val="uk-UA"/>
        </w:rPr>
        <w:t>- з</w:t>
      </w:r>
      <w:r w:rsidR="005B2C88" w:rsidRPr="00B27E43">
        <w:rPr>
          <w:rFonts w:ascii="Times New Roman" w:hAnsi="Times New Roman"/>
          <w:color w:val="000000" w:themeColor="text1"/>
          <w:sz w:val="28"/>
          <w:szCs w:val="28"/>
          <w:lang w:val="uk-UA"/>
        </w:rPr>
        <w:t xml:space="preserve">аслуховування звітів голів місцевих державних адміністрацій, їх заступників, керівників структурних підрозділів місцевих державних адміністрацій про виконання програм соціально-економічного та культурного розвитку, бюджету, рішень ради із зазначених питань, а також про здійснення місцевими державними адміністраціями делегованих їм радою повноважень і висловлення недовіри голові державної адміністрації є різними законодавчо визначеними процедурами, які не мають між собою причинно-наслідкового зв`язку. При цьому, ані в Конституції України, ані в законах </w:t>
      </w:r>
      <w:r w:rsidRPr="00B27E43">
        <w:rPr>
          <w:rFonts w:ascii="Times New Roman" w:hAnsi="Times New Roman"/>
          <w:color w:val="000000" w:themeColor="text1"/>
          <w:sz w:val="28"/>
          <w:szCs w:val="28"/>
          <w:lang w:val="uk-UA"/>
        </w:rPr>
        <w:t>«</w:t>
      </w:r>
      <w:r w:rsidR="005B2C88" w:rsidRPr="00B27E43">
        <w:rPr>
          <w:rFonts w:ascii="Times New Roman" w:hAnsi="Times New Roman"/>
          <w:color w:val="000000" w:themeColor="text1"/>
          <w:sz w:val="28"/>
          <w:szCs w:val="28"/>
          <w:lang w:val="uk-UA"/>
        </w:rPr>
        <w:t>Про місцеве самоврядування в Україні</w:t>
      </w:r>
      <w:r w:rsidRPr="00B27E43">
        <w:rPr>
          <w:rFonts w:ascii="Times New Roman" w:hAnsi="Times New Roman"/>
          <w:color w:val="000000" w:themeColor="text1"/>
          <w:sz w:val="28"/>
          <w:szCs w:val="28"/>
          <w:lang w:val="uk-UA"/>
        </w:rPr>
        <w:t>»</w:t>
      </w:r>
      <w:r w:rsidR="005B2C88" w:rsidRPr="00B27E43">
        <w:rPr>
          <w:rFonts w:ascii="Times New Roman" w:hAnsi="Times New Roman"/>
          <w:color w:val="000000" w:themeColor="text1"/>
          <w:sz w:val="28"/>
          <w:szCs w:val="28"/>
          <w:lang w:val="uk-UA"/>
        </w:rPr>
        <w:t xml:space="preserve"> та </w:t>
      </w:r>
      <w:r w:rsidRPr="00B27E43">
        <w:rPr>
          <w:rFonts w:ascii="Times New Roman" w:hAnsi="Times New Roman"/>
          <w:color w:val="000000" w:themeColor="text1"/>
          <w:sz w:val="28"/>
          <w:szCs w:val="28"/>
          <w:lang w:val="uk-UA"/>
        </w:rPr>
        <w:t>«</w:t>
      </w:r>
      <w:r w:rsidR="005B2C88" w:rsidRPr="00B27E43">
        <w:rPr>
          <w:rFonts w:ascii="Times New Roman" w:hAnsi="Times New Roman"/>
          <w:color w:val="000000" w:themeColor="text1"/>
          <w:sz w:val="28"/>
          <w:szCs w:val="28"/>
          <w:lang w:val="uk-UA"/>
        </w:rPr>
        <w:t>Про місцеві державні адміністрації</w:t>
      </w:r>
      <w:r w:rsidRPr="00B27E43">
        <w:rPr>
          <w:rFonts w:ascii="Times New Roman" w:hAnsi="Times New Roman"/>
          <w:color w:val="000000" w:themeColor="text1"/>
          <w:sz w:val="28"/>
          <w:szCs w:val="28"/>
          <w:lang w:val="uk-UA"/>
        </w:rPr>
        <w:t xml:space="preserve">» </w:t>
      </w:r>
      <w:r w:rsidR="005B2C88" w:rsidRPr="00B27E43">
        <w:rPr>
          <w:rFonts w:ascii="Times New Roman" w:hAnsi="Times New Roman"/>
          <w:color w:val="000000" w:themeColor="text1"/>
          <w:sz w:val="28"/>
          <w:szCs w:val="28"/>
          <w:lang w:val="uk-UA"/>
        </w:rPr>
        <w:t xml:space="preserve">не міститься </w:t>
      </w:r>
      <w:r w:rsidR="005B2C88" w:rsidRPr="00B27E43">
        <w:rPr>
          <w:rFonts w:ascii="Times New Roman" w:hAnsi="Times New Roman"/>
          <w:color w:val="000000" w:themeColor="text1"/>
          <w:sz w:val="28"/>
          <w:szCs w:val="28"/>
          <w:lang w:val="uk-UA"/>
        </w:rPr>
        <w:lastRenderedPageBreak/>
        <w:t>посилань на підстави для висловлення недовіри голові райдержадміністрації або на необхідність створення будь-яких обов`язкових передумов для прийняття цього рішення, у тому числі щодо залежності висловлення недовіри голові відповідної місцевої державної адміністрації від результатів розвитку регіону, звіту голови місцевої адміністрації або інших факторів</w:t>
      </w:r>
      <w:r w:rsidRPr="00B27E43">
        <w:rPr>
          <w:rFonts w:ascii="Times New Roman" w:hAnsi="Times New Roman"/>
          <w:color w:val="000000" w:themeColor="text1"/>
          <w:sz w:val="28"/>
          <w:szCs w:val="28"/>
          <w:lang w:val="uk-UA"/>
        </w:rPr>
        <w:t>;</w:t>
      </w:r>
    </w:p>
    <w:p w:rsidR="005B2C88" w:rsidRPr="00B27E43" w:rsidRDefault="00B27E43" w:rsidP="00651E31">
      <w:pPr>
        <w:pStyle w:val="a3"/>
        <w:tabs>
          <w:tab w:val="left" w:pos="709"/>
        </w:tabs>
        <w:ind w:left="0" w:firstLine="709"/>
        <w:jc w:val="both"/>
        <w:rPr>
          <w:rFonts w:ascii="Times New Roman" w:hAnsi="Times New Roman"/>
          <w:color w:val="000000" w:themeColor="text1"/>
          <w:sz w:val="28"/>
          <w:szCs w:val="28"/>
          <w:lang w:val="uk-UA"/>
        </w:rPr>
      </w:pPr>
      <w:r w:rsidRPr="00B27E43">
        <w:rPr>
          <w:rFonts w:ascii="Times New Roman" w:hAnsi="Times New Roman"/>
          <w:color w:val="000000" w:themeColor="text1"/>
          <w:sz w:val="28"/>
          <w:szCs w:val="28"/>
          <w:lang w:val="uk-UA"/>
        </w:rPr>
        <w:t>- т</w:t>
      </w:r>
      <w:r w:rsidR="005B2C88" w:rsidRPr="00B27E43">
        <w:rPr>
          <w:rFonts w:ascii="Times New Roman" w:hAnsi="Times New Roman"/>
          <w:color w:val="000000" w:themeColor="text1"/>
          <w:sz w:val="28"/>
          <w:szCs w:val="28"/>
          <w:lang w:val="uk-UA"/>
        </w:rPr>
        <w:t>акі висновки Верховного Суду узгоджуються з правовим висновком Великої Палати Верховного Суду, висловленим в постанові від 27 березня 2019 року в справі № 688/3487/16-а (№ К/9901/6979/18).</w:t>
      </w:r>
    </w:p>
    <w:p w:rsidR="00B27E43" w:rsidRDefault="00B27E43" w:rsidP="00651E31">
      <w:pPr>
        <w:pStyle w:val="a3"/>
        <w:tabs>
          <w:tab w:val="left" w:pos="709"/>
        </w:tabs>
        <w:ind w:left="0" w:firstLine="709"/>
        <w:jc w:val="both"/>
        <w:rPr>
          <w:rFonts w:ascii="Times New Roman" w:hAnsi="Times New Roman"/>
          <w:color w:val="000000" w:themeColor="text1"/>
          <w:sz w:val="28"/>
          <w:szCs w:val="28"/>
          <w:highlight w:val="green"/>
          <w:lang w:val="uk-UA"/>
        </w:rPr>
      </w:pPr>
      <w:r w:rsidRPr="00B27E43">
        <w:rPr>
          <w:rFonts w:ascii="Times New Roman" w:hAnsi="Times New Roman"/>
          <w:color w:val="000000" w:themeColor="text1"/>
          <w:sz w:val="28"/>
          <w:szCs w:val="28"/>
          <w:lang w:val="uk-UA"/>
        </w:rPr>
        <w:t xml:space="preserve">Отже, </w:t>
      </w:r>
      <w:r>
        <w:rPr>
          <w:rFonts w:ascii="Times New Roman" w:hAnsi="Times New Roman"/>
          <w:color w:val="000000" w:themeColor="text1"/>
          <w:sz w:val="28"/>
          <w:szCs w:val="28"/>
          <w:lang w:val="uk-UA"/>
        </w:rPr>
        <w:t xml:space="preserve">рішення Київської міської ради </w:t>
      </w:r>
      <w:r w:rsidRPr="00B27E43">
        <w:rPr>
          <w:rFonts w:ascii="Times New Roman" w:hAnsi="Times New Roman"/>
          <w:color w:val="000000" w:themeColor="text1"/>
          <w:sz w:val="28"/>
          <w:szCs w:val="28"/>
          <w:lang w:val="uk-UA"/>
        </w:rPr>
        <w:t>«Про висловлення недовіри головам та тимчасово виконуючим обов’язки голів районних в місті Києві державних адміністрацій»</w:t>
      </w:r>
      <w:r>
        <w:rPr>
          <w:rFonts w:ascii="Times New Roman" w:hAnsi="Times New Roman"/>
          <w:color w:val="000000" w:themeColor="text1"/>
          <w:sz w:val="28"/>
          <w:szCs w:val="28"/>
          <w:lang w:val="uk-UA"/>
        </w:rPr>
        <w:t xml:space="preserve"> може бути прийнято, в тому числі, без попереднього заслуховування звітів </w:t>
      </w:r>
      <w:r w:rsidRPr="00B27E43">
        <w:rPr>
          <w:rFonts w:ascii="Times New Roman" w:hAnsi="Times New Roman"/>
          <w:color w:val="000000" w:themeColor="text1"/>
          <w:sz w:val="28"/>
          <w:szCs w:val="28"/>
          <w:lang w:val="uk-UA"/>
        </w:rPr>
        <w:t>гол</w:t>
      </w:r>
      <w:r>
        <w:rPr>
          <w:rFonts w:ascii="Times New Roman" w:hAnsi="Times New Roman"/>
          <w:color w:val="000000" w:themeColor="text1"/>
          <w:sz w:val="28"/>
          <w:szCs w:val="28"/>
          <w:lang w:val="uk-UA"/>
        </w:rPr>
        <w:t>і</w:t>
      </w:r>
      <w:r w:rsidRPr="00B27E43">
        <w:rPr>
          <w:rFonts w:ascii="Times New Roman" w:hAnsi="Times New Roman"/>
          <w:color w:val="000000" w:themeColor="text1"/>
          <w:sz w:val="28"/>
          <w:szCs w:val="28"/>
          <w:lang w:val="uk-UA"/>
        </w:rPr>
        <w:t>в та тимчасово виконуючи</w:t>
      </w:r>
      <w:r>
        <w:rPr>
          <w:rFonts w:ascii="Times New Roman" w:hAnsi="Times New Roman"/>
          <w:color w:val="000000" w:themeColor="text1"/>
          <w:sz w:val="28"/>
          <w:szCs w:val="28"/>
          <w:lang w:val="uk-UA"/>
        </w:rPr>
        <w:t>х</w:t>
      </w:r>
      <w:r w:rsidRPr="00B27E43">
        <w:rPr>
          <w:rFonts w:ascii="Times New Roman" w:hAnsi="Times New Roman"/>
          <w:color w:val="000000" w:themeColor="text1"/>
          <w:sz w:val="28"/>
          <w:szCs w:val="28"/>
          <w:lang w:val="uk-UA"/>
        </w:rPr>
        <w:t xml:space="preserve"> обов’язки голів районних в місті Києві державних адміністрацій</w:t>
      </w:r>
      <w:r>
        <w:rPr>
          <w:rFonts w:ascii="Times New Roman" w:hAnsi="Times New Roman"/>
          <w:color w:val="000000" w:themeColor="text1"/>
          <w:sz w:val="28"/>
          <w:szCs w:val="28"/>
          <w:lang w:val="uk-UA"/>
        </w:rPr>
        <w:t>.</w:t>
      </w:r>
    </w:p>
    <w:p w:rsidR="001815B2" w:rsidRPr="008A3A7D" w:rsidRDefault="001815B2" w:rsidP="008D1BC5">
      <w:pPr>
        <w:tabs>
          <w:tab w:val="left" w:pos="993"/>
        </w:tabs>
        <w:ind w:firstLine="709"/>
        <w:jc w:val="both"/>
        <w:rPr>
          <w:rFonts w:ascii="Times New Roman" w:hAnsi="Times New Roman"/>
          <w:color w:val="000000" w:themeColor="text1"/>
          <w:sz w:val="28"/>
          <w:szCs w:val="28"/>
          <w:highlight w:val="yellow"/>
          <w:lang w:val="uk-UA"/>
        </w:rPr>
      </w:pPr>
    </w:p>
    <w:p w:rsidR="008D1BC5" w:rsidRPr="00B306D1" w:rsidRDefault="008D1BC5" w:rsidP="008D1BC5">
      <w:pPr>
        <w:tabs>
          <w:tab w:val="left" w:pos="993"/>
        </w:tabs>
        <w:ind w:firstLine="709"/>
        <w:jc w:val="both"/>
        <w:rPr>
          <w:rFonts w:ascii="Times New Roman" w:hAnsi="Times New Roman"/>
          <w:color w:val="000000" w:themeColor="text1"/>
          <w:sz w:val="28"/>
          <w:szCs w:val="28"/>
          <w:lang w:val="uk-UA"/>
        </w:rPr>
      </w:pPr>
      <w:r w:rsidRPr="00B306D1">
        <w:rPr>
          <w:rFonts w:ascii="Times New Roman" w:hAnsi="Times New Roman"/>
          <w:b/>
          <w:sz w:val="28"/>
          <w:szCs w:val="28"/>
          <w:shd w:val="clear" w:color="auto" w:fill="FFFFFF"/>
          <w:lang w:val="uk-UA"/>
        </w:rPr>
        <w:t xml:space="preserve">2. Правове обґрунтування необхідності прийнята рішення (з посиланням на конкретні положення нормативно-правових актів, на підставі й на виконання яких підготовлено </w:t>
      </w:r>
      <w:proofErr w:type="spellStart"/>
      <w:r w:rsidRPr="00B306D1">
        <w:rPr>
          <w:rFonts w:ascii="Times New Roman" w:hAnsi="Times New Roman"/>
          <w:b/>
          <w:sz w:val="28"/>
          <w:szCs w:val="28"/>
          <w:shd w:val="clear" w:color="auto" w:fill="FFFFFF"/>
          <w:lang w:val="uk-UA"/>
        </w:rPr>
        <w:t>проєкт</w:t>
      </w:r>
      <w:proofErr w:type="spellEnd"/>
      <w:r w:rsidRPr="00B306D1">
        <w:rPr>
          <w:rFonts w:ascii="Times New Roman" w:hAnsi="Times New Roman"/>
          <w:b/>
          <w:sz w:val="28"/>
          <w:szCs w:val="28"/>
          <w:shd w:val="clear" w:color="auto" w:fill="FFFFFF"/>
          <w:lang w:val="uk-UA"/>
        </w:rPr>
        <w:t xml:space="preserve"> рішення).</w:t>
      </w:r>
    </w:p>
    <w:p w:rsidR="00B306D1" w:rsidRPr="00B306D1" w:rsidRDefault="008D1BC5" w:rsidP="008D1BC5">
      <w:pPr>
        <w:tabs>
          <w:tab w:val="left" w:pos="9639"/>
        </w:tabs>
        <w:ind w:firstLine="709"/>
        <w:jc w:val="both"/>
        <w:rPr>
          <w:rFonts w:ascii="Times New Roman" w:hAnsi="Times New Roman"/>
          <w:color w:val="202122"/>
          <w:sz w:val="28"/>
          <w:szCs w:val="28"/>
          <w:shd w:val="clear" w:color="auto" w:fill="FFFFFF"/>
          <w:lang w:val="uk-UA"/>
        </w:rPr>
      </w:pPr>
      <w:proofErr w:type="spellStart"/>
      <w:r w:rsidRPr="00B306D1">
        <w:rPr>
          <w:rFonts w:ascii="Times New Roman" w:hAnsi="Times New Roman"/>
          <w:color w:val="202122"/>
          <w:sz w:val="28"/>
          <w:szCs w:val="28"/>
          <w:shd w:val="clear" w:color="auto" w:fill="FFFFFF"/>
          <w:lang w:val="uk-UA"/>
        </w:rPr>
        <w:t>Проєкт</w:t>
      </w:r>
      <w:proofErr w:type="spellEnd"/>
      <w:r w:rsidRPr="00B306D1">
        <w:rPr>
          <w:rFonts w:ascii="Times New Roman" w:hAnsi="Times New Roman"/>
          <w:color w:val="202122"/>
          <w:sz w:val="28"/>
          <w:szCs w:val="28"/>
          <w:shd w:val="clear" w:color="auto" w:fill="FFFFFF"/>
          <w:lang w:val="uk-UA"/>
        </w:rPr>
        <w:t xml:space="preserve"> рішення Київської міської ради розроблений відповідно до </w:t>
      </w:r>
      <w:r w:rsidR="00B306D1" w:rsidRPr="00B306D1">
        <w:rPr>
          <w:rFonts w:ascii="Times New Roman" w:hAnsi="Times New Roman"/>
          <w:color w:val="202122"/>
          <w:sz w:val="28"/>
          <w:szCs w:val="28"/>
          <w:shd w:val="clear" w:color="auto" w:fill="FFFFFF"/>
          <w:lang w:val="uk-UA"/>
        </w:rPr>
        <w:t>статті 118 Конституції України, частини третьої статті 59, статті 72 Закону України «Про місцеве самоврядування в Україні», пункту 8 частини першої, пункту 3 частини другої статті 9, частини восьмої статті 34 Закону України «Про місцеві державні адміністрації»</w:t>
      </w:r>
      <w:r w:rsidR="00B27E43">
        <w:rPr>
          <w:rFonts w:ascii="Times New Roman" w:hAnsi="Times New Roman"/>
          <w:color w:val="202122"/>
          <w:sz w:val="28"/>
          <w:szCs w:val="28"/>
          <w:shd w:val="clear" w:color="auto" w:fill="FFFFFF"/>
          <w:lang w:val="uk-UA"/>
        </w:rPr>
        <w:t>.</w:t>
      </w:r>
    </w:p>
    <w:p w:rsidR="00B306D1" w:rsidRDefault="00B306D1" w:rsidP="008D1BC5">
      <w:pPr>
        <w:tabs>
          <w:tab w:val="left" w:pos="9639"/>
        </w:tabs>
        <w:ind w:firstLine="709"/>
        <w:jc w:val="both"/>
        <w:rPr>
          <w:rFonts w:ascii="Times New Roman" w:hAnsi="Times New Roman"/>
          <w:color w:val="202122"/>
          <w:sz w:val="28"/>
          <w:szCs w:val="28"/>
          <w:highlight w:val="yellow"/>
          <w:shd w:val="clear" w:color="auto" w:fill="FFFFFF"/>
          <w:lang w:val="uk-UA"/>
        </w:rPr>
      </w:pPr>
    </w:p>
    <w:p w:rsidR="008D1BC5" w:rsidRPr="00B306D1" w:rsidRDefault="001815B2" w:rsidP="001815B2">
      <w:pPr>
        <w:tabs>
          <w:tab w:val="left" w:pos="709"/>
          <w:tab w:val="left" w:pos="1134"/>
        </w:tabs>
        <w:jc w:val="both"/>
        <w:rPr>
          <w:rFonts w:ascii="Times New Roman" w:hAnsi="Times New Roman"/>
          <w:sz w:val="28"/>
          <w:szCs w:val="28"/>
          <w:lang w:val="uk-UA"/>
        </w:rPr>
      </w:pPr>
      <w:r w:rsidRPr="00B306D1">
        <w:rPr>
          <w:rFonts w:ascii="Times New Roman" w:hAnsi="Times New Roman"/>
          <w:b/>
          <w:sz w:val="28"/>
          <w:szCs w:val="28"/>
          <w:shd w:val="clear" w:color="auto" w:fill="FFFFFF"/>
          <w:lang w:val="uk-UA"/>
        </w:rPr>
        <w:tab/>
        <w:t xml:space="preserve">3. </w:t>
      </w:r>
      <w:r w:rsidR="008D1BC5" w:rsidRPr="00B306D1">
        <w:rPr>
          <w:rFonts w:ascii="Times New Roman" w:hAnsi="Times New Roman"/>
          <w:b/>
          <w:sz w:val="28"/>
          <w:szCs w:val="28"/>
          <w:shd w:val="clear" w:color="auto" w:fill="FFFFFF"/>
          <w:lang w:val="uk-UA"/>
        </w:rPr>
        <w:t xml:space="preserve">Опис цілей і завдань, основних положень </w:t>
      </w:r>
      <w:proofErr w:type="spellStart"/>
      <w:r w:rsidR="008D1BC5" w:rsidRPr="00B306D1">
        <w:rPr>
          <w:rFonts w:ascii="Times New Roman" w:hAnsi="Times New Roman"/>
          <w:b/>
          <w:sz w:val="28"/>
          <w:szCs w:val="28"/>
          <w:shd w:val="clear" w:color="auto" w:fill="FFFFFF"/>
          <w:lang w:val="uk-UA"/>
        </w:rPr>
        <w:t>проєкту</w:t>
      </w:r>
      <w:proofErr w:type="spellEnd"/>
      <w:r w:rsidR="008D1BC5" w:rsidRPr="00B306D1">
        <w:rPr>
          <w:rFonts w:ascii="Times New Roman" w:hAnsi="Times New Roman"/>
          <w:b/>
          <w:sz w:val="28"/>
          <w:szCs w:val="28"/>
          <w:shd w:val="clear" w:color="auto" w:fill="FFFFFF"/>
          <w:lang w:val="uk-UA"/>
        </w:rPr>
        <w:t xml:space="preserve"> рішення,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008D1BC5" w:rsidRPr="00B306D1">
        <w:rPr>
          <w:rFonts w:ascii="Times New Roman" w:hAnsi="Times New Roman"/>
          <w:b/>
          <w:sz w:val="28"/>
          <w:szCs w:val="28"/>
          <w:shd w:val="clear" w:color="auto" w:fill="FFFFFF"/>
          <w:lang w:val="uk-UA"/>
        </w:rPr>
        <w:t>проєкту</w:t>
      </w:r>
      <w:proofErr w:type="spellEnd"/>
      <w:r w:rsidR="008D1BC5" w:rsidRPr="00B306D1">
        <w:rPr>
          <w:rFonts w:ascii="Times New Roman" w:hAnsi="Times New Roman"/>
          <w:b/>
          <w:sz w:val="28"/>
          <w:szCs w:val="28"/>
          <w:shd w:val="clear" w:color="auto" w:fill="FFFFFF"/>
          <w:lang w:val="uk-UA"/>
        </w:rPr>
        <w:t xml:space="preserve"> рішення.</w:t>
      </w:r>
    </w:p>
    <w:p w:rsidR="00B306D1" w:rsidRPr="00B306D1" w:rsidRDefault="00B306D1" w:rsidP="00B306D1">
      <w:pPr>
        <w:tabs>
          <w:tab w:val="left" w:pos="1134"/>
        </w:tabs>
        <w:jc w:val="both"/>
        <w:rPr>
          <w:rFonts w:ascii="Times New Roman" w:hAnsi="Times New Roman"/>
          <w:sz w:val="28"/>
          <w:szCs w:val="28"/>
          <w:lang w:val="uk-UA" w:eastAsia="ru-RU"/>
        </w:rPr>
      </w:pPr>
      <w:r w:rsidRPr="00B306D1">
        <w:rPr>
          <w:rFonts w:ascii="Times New Roman" w:hAnsi="Times New Roman"/>
          <w:sz w:val="28"/>
          <w:szCs w:val="28"/>
          <w:lang w:val="uk-UA" w:eastAsia="ru-RU"/>
        </w:rPr>
        <w:t xml:space="preserve">           Метою </w:t>
      </w:r>
      <w:proofErr w:type="spellStart"/>
      <w:r w:rsidRPr="00B306D1">
        <w:rPr>
          <w:rFonts w:ascii="Times New Roman" w:hAnsi="Times New Roman"/>
          <w:sz w:val="28"/>
          <w:szCs w:val="28"/>
          <w:lang w:val="uk-UA" w:eastAsia="ru-RU"/>
        </w:rPr>
        <w:t>проєкту</w:t>
      </w:r>
      <w:proofErr w:type="spellEnd"/>
      <w:r w:rsidRPr="00B306D1">
        <w:rPr>
          <w:rFonts w:ascii="Times New Roman" w:hAnsi="Times New Roman"/>
          <w:sz w:val="28"/>
          <w:szCs w:val="28"/>
          <w:lang w:val="uk-UA" w:eastAsia="ru-RU"/>
        </w:rPr>
        <w:t xml:space="preserve"> рішення є надання</w:t>
      </w:r>
      <w:r>
        <w:rPr>
          <w:rFonts w:ascii="Times New Roman" w:hAnsi="Times New Roman"/>
          <w:sz w:val="28"/>
          <w:szCs w:val="28"/>
          <w:lang w:val="uk-UA" w:eastAsia="ru-RU"/>
        </w:rPr>
        <w:t xml:space="preserve"> політичної оцінки бездіяльності </w:t>
      </w:r>
      <w:r w:rsidRPr="00B306D1">
        <w:rPr>
          <w:rFonts w:ascii="Times New Roman" w:hAnsi="Times New Roman"/>
          <w:sz w:val="28"/>
          <w:szCs w:val="28"/>
          <w:lang w:val="uk-UA" w:eastAsia="ru-RU"/>
        </w:rPr>
        <w:t xml:space="preserve"> гол</w:t>
      </w:r>
      <w:r w:rsidR="004E2C31">
        <w:rPr>
          <w:rFonts w:ascii="Times New Roman" w:hAnsi="Times New Roman"/>
          <w:sz w:val="28"/>
          <w:szCs w:val="28"/>
          <w:lang w:val="uk-UA" w:eastAsia="ru-RU"/>
        </w:rPr>
        <w:t>і</w:t>
      </w:r>
      <w:r w:rsidRPr="00B306D1">
        <w:rPr>
          <w:rFonts w:ascii="Times New Roman" w:hAnsi="Times New Roman"/>
          <w:sz w:val="28"/>
          <w:szCs w:val="28"/>
          <w:lang w:val="uk-UA" w:eastAsia="ru-RU"/>
        </w:rPr>
        <w:t>в та тимчасово виконуючи</w:t>
      </w:r>
      <w:r w:rsidR="004E2C31">
        <w:rPr>
          <w:rFonts w:ascii="Times New Roman" w:hAnsi="Times New Roman"/>
          <w:sz w:val="28"/>
          <w:szCs w:val="28"/>
          <w:lang w:val="uk-UA" w:eastAsia="ru-RU"/>
        </w:rPr>
        <w:t>х</w:t>
      </w:r>
      <w:r w:rsidRPr="00B306D1">
        <w:rPr>
          <w:rFonts w:ascii="Times New Roman" w:hAnsi="Times New Roman"/>
          <w:sz w:val="28"/>
          <w:szCs w:val="28"/>
          <w:lang w:val="uk-UA" w:eastAsia="ru-RU"/>
        </w:rPr>
        <w:t xml:space="preserve"> обов’язки голів районних в місті Києві державних </w:t>
      </w:r>
      <w:r w:rsidR="004E2C31">
        <w:rPr>
          <w:rFonts w:ascii="Times New Roman" w:hAnsi="Times New Roman"/>
          <w:sz w:val="28"/>
          <w:szCs w:val="28"/>
          <w:lang w:val="uk-UA" w:eastAsia="ru-RU"/>
        </w:rPr>
        <w:t xml:space="preserve">адміністрацій при реалізації </w:t>
      </w:r>
      <w:r w:rsidRPr="00B306D1">
        <w:rPr>
          <w:rFonts w:ascii="Times New Roman" w:hAnsi="Times New Roman"/>
          <w:sz w:val="28"/>
          <w:szCs w:val="28"/>
          <w:lang w:val="uk-UA" w:eastAsia="ru-RU"/>
        </w:rPr>
        <w:t>делегованих повноважень</w:t>
      </w:r>
      <w:r w:rsidR="004E2C31">
        <w:rPr>
          <w:rFonts w:ascii="Times New Roman" w:hAnsi="Times New Roman"/>
          <w:sz w:val="28"/>
          <w:szCs w:val="28"/>
          <w:lang w:val="uk-UA" w:eastAsia="ru-RU"/>
        </w:rPr>
        <w:t xml:space="preserve"> з утримання та ремонту </w:t>
      </w:r>
      <w:r w:rsidR="004E2C31" w:rsidRPr="004E2C31">
        <w:rPr>
          <w:rFonts w:ascii="Times New Roman" w:hAnsi="Times New Roman"/>
          <w:sz w:val="28"/>
          <w:szCs w:val="28"/>
          <w:lang w:val="uk-UA" w:eastAsia="ru-RU"/>
        </w:rPr>
        <w:t xml:space="preserve"> захисних споруд цивільного захисту, балансоутримувачами яких є районні в місті Києві державні адміністрації</w:t>
      </w:r>
      <w:r w:rsidR="004E2C31">
        <w:rPr>
          <w:rFonts w:ascii="Times New Roman" w:hAnsi="Times New Roman"/>
          <w:sz w:val="28"/>
          <w:szCs w:val="28"/>
          <w:lang w:val="uk-UA" w:eastAsia="ru-RU"/>
        </w:rPr>
        <w:t>.</w:t>
      </w:r>
    </w:p>
    <w:p w:rsidR="00B306D1" w:rsidRDefault="00B306D1" w:rsidP="001815B2">
      <w:pPr>
        <w:pStyle w:val="a3"/>
        <w:tabs>
          <w:tab w:val="left" w:pos="1134"/>
        </w:tabs>
        <w:ind w:left="0" w:firstLine="709"/>
        <w:jc w:val="both"/>
        <w:rPr>
          <w:rFonts w:ascii="Times New Roman" w:hAnsi="Times New Roman"/>
          <w:sz w:val="28"/>
          <w:szCs w:val="28"/>
          <w:highlight w:val="yellow"/>
          <w:lang w:val="uk-UA" w:eastAsia="ru-RU"/>
        </w:rPr>
      </w:pPr>
    </w:p>
    <w:p w:rsidR="001815B2" w:rsidRPr="004E2C31" w:rsidRDefault="004E2C31" w:rsidP="001815B2">
      <w:pPr>
        <w:pStyle w:val="a3"/>
        <w:tabs>
          <w:tab w:val="left" w:pos="1134"/>
        </w:tabs>
        <w:ind w:left="0" w:firstLine="709"/>
        <w:jc w:val="both"/>
        <w:rPr>
          <w:rFonts w:ascii="Times New Roman" w:hAnsi="Times New Roman"/>
          <w:sz w:val="28"/>
          <w:szCs w:val="28"/>
          <w:lang w:val="uk-UA" w:eastAsia="ru-RU"/>
        </w:rPr>
      </w:pPr>
      <w:proofErr w:type="spellStart"/>
      <w:r w:rsidRPr="004E2C31">
        <w:rPr>
          <w:rFonts w:ascii="Times New Roman" w:hAnsi="Times New Roman"/>
          <w:sz w:val="28"/>
          <w:szCs w:val="28"/>
          <w:lang w:val="uk-UA" w:eastAsia="ru-RU"/>
        </w:rPr>
        <w:t>Проєкт</w:t>
      </w:r>
      <w:proofErr w:type="spellEnd"/>
      <w:r w:rsidRPr="004E2C31">
        <w:rPr>
          <w:rFonts w:ascii="Times New Roman" w:hAnsi="Times New Roman"/>
          <w:sz w:val="28"/>
          <w:szCs w:val="28"/>
          <w:lang w:val="uk-UA" w:eastAsia="ru-RU"/>
        </w:rPr>
        <w:t xml:space="preserve"> не містить інформації </w:t>
      </w:r>
      <w:r>
        <w:rPr>
          <w:rFonts w:ascii="Times New Roman" w:hAnsi="Times New Roman"/>
          <w:sz w:val="28"/>
          <w:szCs w:val="28"/>
          <w:lang w:val="uk-UA" w:eastAsia="ru-RU"/>
        </w:rPr>
        <w:t>з обмеженим доступом у розумінні статті 6 Закону України «Про доступ до публічної інформації» та не стосується прав і соціальної захищеності осіб з інвалідністю.</w:t>
      </w:r>
    </w:p>
    <w:p w:rsidR="004E2C31" w:rsidRPr="008A3A7D" w:rsidRDefault="004E2C31" w:rsidP="001815B2">
      <w:pPr>
        <w:pStyle w:val="a3"/>
        <w:tabs>
          <w:tab w:val="left" w:pos="1134"/>
        </w:tabs>
        <w:ind w:left="0" w:firstLine="709"/>
        <w:jc w:val="both"/>
        <w:rPr>
          <w:rFonts w:ascii="Times New Roman" w:hAnsi="Times New Roman"/>
          <w:sz w:val="28"/>
          <w:szCs w:val="28"/>
          <w:highlight w:val="yellow"/>
          <w:u w:val="single"/>
          <w:lang w:val="uk-UA" w:eastAsia="ru-RU"/>
        </w:rPr>
      </w:pPr>
    </w:p>
    <w:p w:rsidR="008D1BC5" w:rsidRPr="004E2C31" w:rsidRDefault="001815B2" w:rsidP="001815B2">
      <w:pPr>
        <w:tabs>
          <w:tab w:val="left" w:pos="709"/>
        </w:tabs>
        <w:jc w:val="both"/>
        <w:rPr>
          <w:rFonts w:ascii="Times New Roman" w:hAnsi="Times New Roman"/>
          <w:sz w:val="28"/>
          <w:szCs w:val="28"/>
          <w:lang w:val="uk-UA"/>
        </w:rPr>
      </w:pPr>
      <w:r w:rsidRPr="004E2C31">
        <w:rPr>
          <w:rFonts w:ascii="Times New Roman" w:hAnsi="Times New Roman"/>
          <w:b/>
          <w:sz w:val="28"/>
          <w:szCs w:val="28"/>
          <w:shd w:val="clear" w:color="auto" w:fill="FFFFFF"/>
          <w:lang w:val="uk-UA"/>
        </w:rPr>
        <w:tab/>
        <w:t xml:space="preserve">4. </w:t>
      </w:r>
      <w:r w:rsidR="008D1BC5" w:rsidRPr="004E2C31">
        <w:rPr>
          <w:rFonts w:ascii="Times New Roman" w:hAnsi="Times New Roman"/>
          <w:b/>
          <w:sz w:val="28"/>
          <w:szCs w:val="28"/>
          <w:shd w:val="clear" w:color="auto" w:fill="FFFFFF"/>
          <w:lang w:val="uk-UA"/>
        </w:rPr>
        <w:t>Фінансово-економічне обґрунтування та пропозиції щодо джерел покриття цих витрат.</w:t>
      </w:r>
    </w:p>
    <w:p w:rsidR="008D1BC5" w:rsidRPr="004E2C31" w:rsidRDefault="008D1BC5" w:rsidP="008D1BC5">
      <w:pPr>
        <w:pStyle w:val="a3"/>
        <w:tabs>
          <w:tab w:val="left" w:pos="1134"/>
        </w:tabs>
        <w:ind w:left="0" w:firstLine="709"/>
        <w:jc w:val="both"/>
        <w:rPr>
          <w:rFonts w:ascii="Times New Roman" w:hAnsi="Times New Roman"/>
          <w:sz w:val="28"/>
          <w:szCs w:val="28"/>
          <w:lang w:val="uk-UA"/>
        </w:rPr>
      </w:pPr>
      <w:r w:rsidRPr="004E2C31">
        <w:rPr>
          <w:rFonts w:ascii="Times New Roman" w:hAnsi="Times New Roman"/>
          <w:color w:val="202122"/>
          <w:sz w:val="28"/>
          <w:szCs w:val="28"/>
          <w:shd w:val="clear" w:color="auto" w:fill="FFFFFF"/>
          <w:lang w:val="uk-UA"/>
        </w:rPr>
        <w:t xml:space="preserve">Реалізація </w:t>
      </w:r>
      <w:r w:rsidRPr="004E2C31">
        <w:rPr>
          <w:rFonts w:ascii="Times New Roman" w:hAnsi="Times New Roman"/>
          <w:sz w:val="28"/>
          <w:szCs w:val="28"/>
          <w:lang w:val="uk-UA"/>
        </w:rPr>
        <w:t>проекту рішення Київської міської ради не потребує додаткових витрат з бюджету міста Києва.</w:t>
      </w:r>
    </w:p>
    <w:p w:rsidR="008D1BC5" w:rsidRDefault="008D1BC5" w:rsidP="008D1BC5">
      <w:pPr>
        <w:ind w:firstLine="709"/>
        <w:jc w:val="both"/>
        <w:rPr>
          <w:rFonts w:ascii="Times New Roman" w:hAnsi="Times New Roman"/>
          <w:color w:val="202122"/>
          <w:sz w:val="28"/>
          <w:szCs w:val="28"/>
          <w:shd w:val="clear" w:color="auto" w:fill="FFFFFF"/>
          <w:lang w:val="uk-UA"/>
        </w:rPr>
      </w:pPr>
    </w:p>
    <w:p w:rsidR="005B3D3D" w:rsidRDefault="005B3D3D" w:rsidP="008D1BC5">
      <w:pPr>
        <w:ind w:firstLine="709"/>
        <w:jc w:val="both"/>
        <w:rPr>
          <w:rFonts w:ascii="Times New Roman" w:hAnsi="Times New Roman"/>
          <w:color w:val="202122"/>
          <w:sz w:val="28"/>
          <w:szCs w:val="28"/>
          <w:shd w:val="clear" w:color="auto" w:fill="FFFFFF"/>
          <w:lang w:val="uk-UA"/>
        </w:rPr>
      </w:pPr>
    </w:p>
    <w:p w:rsidR="005B3D3D" w:rsidRPr="004E2C31" w:rsidRDefault="005B3D3D" w:rsidP="008D1BC5">
      <w:pPr>
        <w:ind w:firstLine="709"/>
        <w:jc w:val="both"/>
        <w:rPr>
          <w:rFonts w:ascii="Times New Roman" w:hAnsi="Times New Roman"/>
          <w:color w:val="202122"/>
          <w:sz w:val="28"/>
          <w:szCs w:val="28"/>
          <w:shd w:val="clear" w:color="auto" w:fill="FFFFFF"/>
          <w:lang w:val="uk-UA"/>
        </w:rPr>
      </w:pPr>
    </w:p>
    <w:p w:rsidR="008D1BC5" w:rsidRPr="004E2C31" w:rsidRDefault="008D1BC5" w:rsidP="008D1BC5">
      <w:pPr>
        <w:tabs>
          <w:tab w:val="left" w:pos="1134"/>
        </w:tabs>
        <w:ind w:firstLine="709"/>
        <w:jc w:val="both"/>
        <w:rPr>
          <w:rFonts w:ascii="Times New Roman" w:hAnsi="Times New Roman"/>
          <w:b/>
          <w:sz w:val="28"/>
          <w:szCs w:val="28"/>
          <w:shd w:val="clear" w:color="auto" w:fill="FFFFFF"/>
          <w:lang w:val="uk-UA"/>
        </w:rPr>
      </w:pPr>
      <w:r w:rsidRPr="004E2C31">
        <w:rPr>
          <w:rFonts w:ascii="Times New Roman" w:hAnsi="Times New Roman"/>
          <w:b/>
          <w:sz w:val="28"/>
          <w:szCs w:val="28"/>
          <w:shd w:val="clear" w:color="auto" w:fill="FFFFFF"/>
          <w:lang w:val="uk-UA"/>
        </w:rPr>
        <w:lastRenderedPageBreak/>
        <w:t xml:space="preserve">5. Прізвище суб’єкта подання </w:t>
      </w:r>
      <w:r w:rsidR="00B27E43">
        <w:rPr>
          <w:rFonts w:ascii="Times New Roman" w:hAnsi="Times New Roman"/>
          <w:b/>
          <w:sz w:val="28"/>
          <w:szCs w:val="28"/>
          <w:shd w:val="clear" w:color="auto" w:fill="FFFFFF"/>
          <w:lang w:val="uk-UA"/>
        </w:rPr>
        <w:t xml:space="preserve">та </w:t>
      </w:r>
      <w:r w:rsidRPr="004E2C31">
        <w:rPr>
          <w:rFonts w:ascii="Times New Roman" w:hAnsi="Times New Roman"/>
          <w:b/>
          <w:sz w:val="28"/>
          <w:szCs w:val="28"/>
          <w:shd w:val="clear" w:color="auto" w:fill="FFFFFF"/>
          <w:lang w:val="uk-UA"/>
        </w:rPr>
        <w:t xml:space="preserve">доповідача </w:t>
      </w:r>
      <w:proofErr w:type="spellStart"/>
      <w:r w:rsidRPr="004E2C31">
        <w:rPr>
          <w:rFonts w:ascii="Times New Roman" w:hAnsi="Times New Roman"/>
          <w:b/>
          <w:sz w:val="28"/>
          <w:szCs w:val="28"/>
          <w:shd w:val="clear" w:color="auto" w:fill="FFFFFF"/>
          <w:lang w:val="uk-UA"/>
        </w:rPr>
        <w:t>проєкту</w:t>
      </w:r>
      <w:proofErr w:type="spellEnd"/>
      <w:r w:rsidRPr="004E2C31">
        <w:rPr>
          <w:rFonts w:ascii="Times New Roman" w:hAnsi="Times New Roman"/>
          <w:b/>
          <w:sz w:val="28"/>
          <w:szCs w:val="28"/>
          <w:shd w:val="clear" w:color="auto" w:fill="FFFFFF"/>
          <w:lang w:val="uk-UA"/>
        </w:rPr>
        <w:t xml:space="preserve"> рішення на пленарному засіданні </w:t>
      </w:r>
    </w:p>
    <w:p w:rsidR="00DD0F7E" w:rsidRPr="004E2C31" w:rsidRDefault="008D1BC5" w:rsidP="008D1BC5">
      <w:pPr>
        <w:tabs>
          <w:tab w:val="left" w:pos="1134"/>
        </w:tabs>
        <w:ind w:firstLine="709"/>
        <w:jc w:val="both"/>
        <w:rPr>
          <w:rFonts w:ascii="Times New Roman" w:hAnsi="Times New Roman"/>
          <w:sz w:val="28"/>
          <w:szCs w:val="28"/>
          <w:shd w:val="clear" w:color="auto" w:fill="FFFFFF"/>
          <w:lang w:val="uk-UA"/>
        </w:rPr>
      </w:pPr>
      <w:r w:rsidRPr="004E2C31">
        <w:rPr>
          <w:rFonts w:ascii="Times New Roman" w:hAnsi="Times New Roman"/>
          <w:sz w:val="28"/>
          <w:szCs w:val="28"/>
          <w:shd w:val="clear" w:color="auto" w:fill="FFFFFF"/>
          <w:lang w:val="uk-UA"/>
        </w:rPr>
        <w:t xml:space="preserve">Суб’єктом подання проекту рішення </w:t>
      </w:r>
      <w:r w:rsidR="004E2C31">
        <w:rPr>
          <w:rFonts w:ascii="Times New Roman" w:hAnsi="Times New Roman"/>
          <w:sz w:val="28"/>
          <w:szCs w:val="28"/>
          <w:shd w:val="clear" w:color="auto" w:fill="FFFFFF"/>
          <w:lang w:val="uk-UA"/>
        </w:rPr>
        <w:t>та д</w:t>
      </w:r>
      <w:r w:rsidR="00DD0F7E" w:rsidRPr="004E2C31">
        <w:rPr>
          <w:rFonts w:ascii="Times New Roman" w:hAnsi="Times New Roman"/>
          <w:sz w:val="28"/>
          <w:szCs w:val="28"/>
          <w:shd w:val="clear" w:color="auto" w:fill="FFFFFF"/>
          <w:lang w:val="uk-UA"/>
        </w:rPr>
        <w:t xml:space="preserve">оповідачем на пленарному засіданні є </w:t>
      </w:r>
      <w:r w:rsidR="004E2C31">
        <w:rPr>
          <w:rFonts w:ascii="Times New Roman" w:hAnsi="Times New Roman"/>
          <w:sz w:val="28"/>
          <w:szCs w:val="28"/>
          <w:shd w:val="clear" w:color="auto" w:fill="FFFFFF"/>
          <w:lang w:val="uk-UA"/>
        </w:rPr>
        <w:t>депутат Київської міської ради</w:t>
      </w:r>
      <w:r w:rsidR="00DD0F7E" w:rsidRPr="004E2C31">
        <w:rPr>
          <w:rFonts w:ascii="Times New Roman" w:hAnsi="Times New Roman"/>
          <w:sz w:val="28"/>
          <w:szCs w:val="28"/>
          <w:shd w:val="clear" w:color="auto" w:fill="FFFFFF"/>
          <w:lang w:val="uk-UA"/>
        </w:rPr>
        <w:t xml:space="preserve"> Леонід Ємець. </w:t>
      </w:r>
    </w:p>
    <w:p w:rsidR="00DD0F7E" w:rsidRPr="004E2C31" w:rsidRDefault="00DD0F7E" w:rsidP="008D1BC5">
      <w:pPr>
        <w:tabs>
          <w:tab w:val="left" w:pos="1134"/>
        </w:tabs>
        <w:ind w:firstLine="709"/>
        <w:jc w:val="both"/>
        <w:rPr>
          <w:rFonts w:ascii="Times New Roman" w:hAnsi="Times New Roman"/>
          <w:sz w:val="28"/>
          <w:szCs w:val="28"/>
          <w:shd w:val="clear" w:color="auto" w:fill="FFFFFF"/>
          <w:lang w:val="uk-UA"/>
        </w:rPr>
      </w:pPr>
    </w:p>
    <w:p w:rsidR="00DD0F7E" w:rsidRPr="004E2C31" w:rsidRDefault="00DD0F7E" w:rsidP="008D1BC5">
      <w:pPr>
        <w:tabs>
          <w:tab w:val="left" w:pos="1134"/>
        </w:tabs>
        <w:ind w:firstLine="709"/>
        <w:jc w:val="both"/>
        <w:rPr>
          <w:rFonts w:ascii="Times New Roman" w:hAnsi="Times New Roman"/>
          <w:sz w:val="28"/>
          <w:szCs w:val="28"/>
          <w:shd w:val="clear" w:color="auto" w:fill="FFFFFF"/>
          <w:lang w:val="uk-UA"/>
        </w:rPr>
      </w:pPr>
    </w:p>
    <w:p w:rsidR="008D1BC5" w:rsidRPr="008A3A7D" w:rsidRDefault="008D1BC5" w:rsidP="008D1BC5">
      <w:pPr>
        <w:contextualSpacing/>
        <w:jc w:val="both"/>
        <w:rPr>
          <w:rFonts w:ascii="Times New Roman" w:hAnsi="Times New Roman"/>
          <w:sz w:val="28"/>
          <w:szCs w:val="28"/>
          <w:highlight w:val="yellow"/>
          <w:lang w:val="uk-UA"/>
        </w:rPr>
      </w:pPr>
    </w:p>
    <w:p w:rsidR="008D1BC5" w:rsidRPr="00145D1F" w:rsidRDefault="004E2C31" w:rsidP="00DD0F7E">
      <w:pPr>
        <w:rPr>
          <w:rFonts w:ascii="Times New Roman" w:hAnsi="Times New Roman" w:cs="Times New Roman"/>
          <w:sz w:val="28"/>
          <w:szCs w:val="28"/>
          <w:lang w:val="uk-UA"/>
        </w:rPr>
      </w:pPr>
      <w:bookmarkStart w:id="6" w:name="_Hlk126840033"/>
      <w:r w:rsidRPr="004E2C31">
        <w:rPr>
          <w:rFonts w:ascii="Times New Roman" w:hAnsi="Times New Roman" w:cs="Times New Roman"/>
          <w:sz w:val="28"/>
          <w:szCs w:val="28"/>
          <w:lang w:val="uk-UA"/>
        </w:rPr>
        <w:t xml:space="preserve">Депутат Київської міської ради </w:t>
      </w:r>
      <w:r w:rsidR="00DD0F7E" w:rsidRPr="004E2C31">
        <w:rPr>
          <w:rFonts w:ascii="Times New Roman" w:hAnsi="Times New Roman" w:cs="Times New Roman"/>
          <w:sz w:val="28"/>
          <w:szCs w:val="28"/>
          <w:lang w:val="uk-UA"/>
        </w:rPr>
        <w:t xml:space="preserve">          </w:t>
      </w:r>
      <w:r w:rsidR="00DD0F7E" w:rsidRPr="004E2C31">
        <w:rPr>
          <w:rFonts w:ascii="Times New Roman" w:hAnsi="Times New Roman" w:cs="Times New Roman"/>
          <w:sz w:val="28"/>
          <w:szCs w:val="28"/>
          <w:lang w:val="uk-UA"/>
        </w:rPr>
        <w:tab/>
      </w:r>
      <w:r w:rsidR="00DD0F7E" w:rsidRPr="004E2C31">
        <w:rPr>
          <w:rFonts w:ascii="Times New Roman" w:hAnsi="Times New Roman" w:cs="Times New Roman"/>
          <w:sz w:val="28"/>
          <w:szCs w:val="28"/>
          <w:lang w:val="uk-UA"/>
        </w:rPr>
        <w:tab/>
        <w:t xml:space="preserve">    </w:t>
      </w:r>
      <w:r w:rsidRPr="004E2C31">
        <w:rPr>
          <w:rFonts w:ascii="Times New Roman" w:hAnsi="Times New Roman" w:cs="Times New Roman"/>
          <w:sz w:val="28"/>
          <w:szCs w:val="28"/>
          <w:lang w:val="uk-UA"/>
        </w:rPr>
        <w:t xml:space="preserve">                   </w:t>
      </w:r>
      <w:r w:rsidR="00DD0F7E" w:rsidRPr="004E2C31">
        <w:rPr>
          <w:rFonts w:ascii="Times New Roman" w:hAnsi="Times New Roman" w:cs="Times New Roman"/>
          <w:sz w:val="28"/>
          <w:szCs w:val="28"/>
          <w:lang w:val="uk-UA"/>
        </w:rPr>
        <w:t xml:space="preserve">     Леонід ЄМЕЦЬ</w:t>
      </w:r>
    </w:p>
    <w:bookmarkEnd w:id="6"/>
    <w:p w:rsidR="00B46D2B" w:rsidRPr="00145D1F" w:rsidRDefault="00B46D2B" w:rsidP="00B81F84">
      <w:pPr>
        <w:rPr>
          <w:rFonts w:ascii="Times New Roman" w:hAnsi="Times New Roman" w:cs="Times New Roman"/>
          <w:sz w:val="28"/>
          <w:szCs w:val="28"/>
          <w:lang w:val="uk-UA"/>
        </w:rPr>
      </w:pPr>
    </w:p>
    <w:p w:rsidR="00B46D2B" w:rsidRPr="00145D1F" w:rsidRDefault="00B46D2B" w:rsidP="00B81F84">
      <w:pPr>
        <w:rPr>
          <w:rFonts w:ascii="Times New Roman" w:hAnsi="Times New Roman" w:cs="Times New Roman"/>
          <w:sz w:val="28"/>
          <w:szCs w:val="28"/>
          <w:lang w:val="uk-UA"/>
        </w:rPr>
      </w:pPr>
    </w:p>
    <w:p w:rsidR="00B81F84" w:rsidRPr="00145D1F" w:rsidRDefault="00B81F84" w:rsidP="00B81F84">
      <w:pPr>
        <w:rPr>
          <w:rFonts w:ascii="Times New Roman" w:hAnsi="Times New Roman" w:cs="Times New Roman"/>
          <w:sz w:val="28"/>
          <w:szCs w:val="28"/>
          <w:lang w:val="uk-UA"/>
        </w:rPr>
      </w:pPr>
    </w:p>
    <w:p w:rsidR="00B81F84" w:rsidRPr="00145D1F" w:rsidRDefault="00B81F84" w:rsidP="00B81F84">
      <w:pPr>
        <w:rPr>
          <w:rFonts w:ascii="Times New Roman" w:hAnsi="Times New Roman" w:cs="Times New Roman"/>
          <w:sz w:val="28"/>
          <w:szCs w:val="28"/>
          <w:lang w:val="uk-UA"/>
        </w:rPr>
      </w:pPr>
    </w:p>
    <w:p w:rsidR="00B81F84" w:rsidRPr="00145D1F" w:rsidRDefault="00B81F84" w:rsidP="00B81F84">
      <w:pPr>
        <w:rPr>
          <w:rFonts w:ascii="Times New Roman" w:hAnsi="Times New Roman" w:cs="Times New Roman"/>
          <w:sz w:val="32"/>
          <w:szCs w:val="32"/>
          <w:lang w:val="uk-UA"/>
        </w:rPr>
      </w:pPr>
    </w:p>
    <w:p w:rsidR="00B81F84" w:rsidRPr="00145D1F" w:rsidRDefault="00B81F84" w:rsidP="00B81F84">
      <w:pPr>
        <w:jc w:val="center"/>
        <w:rPr>
          <w:rFonts w:ascii="Times New Roman" w:hAnsi="Times New Roman" w:cs="Times New Roman"/>
          <w:b/>
          <w:bCs/>
          <w:sz w:val="28"/>
          <w:szCs w:val="28"/>
          <w:lang w:val="uk-UA"/>
        </w:rPr>
      </w:pPr>
    </w:p>
    <w:p w:rsidR="00B81F84" w:rsidRPr="00145D1F" w:rsidRDefault="00B81F84" w:rsidP="00B81F84">
      <w:pPr>
        <w:jc w:val="center"/>
        <w:rPr>
          <w:rFonts w:ascii="Times New Roman" w:hAnsi="Times New Roman" w:cs="Times New Roman"/>
          <w:b/>
          <w:bCs/>
          <w:sz w:val="28"/>
          <w:szCs w:val="28"/>
          <w:lang w:val="uk-UA"/>
        </w:rPr>
      </w:pPr>
    </w:p>
    <w:sectPr w:rsidR="00B81F84" w:rsidRPr="00145D1F" w:rsidSect="003174F2">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Benguiat">
    <w:altName w:val="Times New Roman"/>
    <w:charset w:val="00"/>
    <w:family w:val="auto"/>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F3F55"/>
    <w:multiLevelType w:val="hybridMultilevel"/>
    <w:tmpl w:val="BBE2811E"/>
    <w:lvl w:ilvl="0" w:tplc="00A4D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387263E"/>
    <w:multiLevelType w:val="hybridMultilevel"/>
    <w:tmpl w:val="1952E7EE"/>
    <w:lvl w:ilvl="0" w:tplc="28082E7E">
      <w:start w:val="1"/>
      <w:numFmt w:val="bullet"/>
      <w:lvlText w:val="-"/>
      <w:lvlJc w:val="left"/>
      <w:pPr>
        <w:ind w:left="1106" w:hanging="360"/>
      </w:pPr>
      <w:rPr>
        <w:rFonts w:ascii="Times New Roman" w:eastAsiaTheme="minorHAnsi" w:hAnsi="Times New Roman" w:cs="Times New Roman" w:hint="default"/>
      </w:rPr>
    </w:lvl>
    <w:lvl w:ilvl="1" w:tplc="04220003" w:tentative="1">
      <w:start w:val="1"/>
      <w:numFmt w:val="bullet"/>
      <w:lvlText w:val="o"/>
      <w:lvlJc w:val="left"/>
      <w:pPr>
        <w:ind w:left="1826" w:hanging="360"/>
      </w:pPr>
      <w:rPr>
        <w:rFonts w:ascii="Courier New" w:hAnsi="Courier New" w:cs="Courier New" w:hint="default"/>
      </w:rPr>
    </w:lvl>
    <w:lvl w:ilvl="2" w:tplc="04220005" w:tentative="1">
      <w:start w:val="1"/>
      <w:numFmt w:val="bullet"/>
      <w:lvlText w:val=""/>
      <w:lvlJc w:val="left"/>
      <w:pPr>
        <w:ind w:left="2546" w:hanging="360"/>
      </w:pPr>
      <w:rPr>
        <w:rFonts w:ascii="Wingdings" w:hAnsi="Wingdings" w:hint="default"/>
      </w:rPr>
    </w:lvl>
    <w:lvl w:ilvl="3" w:tplc="04220001" w:tentative="1">
      <w:start w:val="1"/>
      <w:numFmt w:val="bullet"/>
      <w:lvlText w:val=""/>
      <w:lvlJc w:val="left"/>
      <w:pPr>
        <w:ind w:left="3266" w:hanging="360"/>
      </w:pPr>
      <w:rPr>
        <w:rFonts w:ascii="Symbol" w:hAnsi="Symbol" w:hint="default"/>
      </w:rPr>
    </w:lvl>
    <w:lvl w:ilvl="4" w:tplc="04220003" w:tentative="1">
      <w:start w:val="1"/>
      <w:numFmt w:val="bullet"/>
      <w:lvlText w:val="o"/>
      <w:lvlJc w:val="left"/>
      <w:pPr>
        <w:ind w:left="3986" w:hanging="360"/>
      </w:pPr>
      <w:rPr>
        <w:rFonts w:ascii="Courier New" w:hAnsi="Courier New" w:cs="Courier New" w:hint="default"/>
      </w:rPr>
    </w:lvl>
    <w:lvl w:ilvl="5" w:tplc="04220005" w:tentative="1">
      <w:start w:val="1"/>
      <w:numFmt w:val="bullet"/>
      <w:lvlText w:val=""/>
      <w:lvlJc w:val="left"/>
      <w:pPr>
        <w:ind w:left="4706" w:hanging="360"/>
      </w:pPr>
      <w:rPr>
        <w:rFonts w:ascii="Wingdings" w:hAnsi="Wingdings" w:hint="default"/>
      </w:rPr>
    </w:lvl>
    <w:lvl w:ilvl="6" w:tplc="04220001" w:tentative="1">
      <w:start w:val="1"/>
      <w:numFmt w:val="bullet"/>
      <w:lvlText w:val=""/>
      <w:lvlJc w:val="left"/>
      <w:pPr>
        <w:ind w:left="5426" w:hanging="360"/>
      </w:pPr>
      <w:rPr>
        <w:rFonts w:ascii="Symbol" w:hAnsi="Symbol" w:hint="default"/>
      </w:rPr>
    </w:lvl>
    <w:lvl w:ilvl="7" w:tplc="04220003" w:tentative="1">
      <w:start w:val="1"/>
      <w:numFmt w:val="bullet"/>
      <w:lvlText w:val="o"/>
      <w:lvlJc w:val="left"/>
      <w:pPr>
        <w:ind w:left="6146" w:hanging="360"/>
      </w:pPr>
      <w:rPr>
        <w:rFonts w:ascii="Courier New" w:hAnsi="Courier New" w:cs="Courier New" w:hint="default"/>
      </w:rPr>
    </w:lvl>
    <w:lvl w:ilvl="8" w:tplc="04220005" w:tentative="1">
      <w:start w:val="1"/>
      <w:numFmt w:val="bullet"/>
      <w:lvlText w:val=""/>
      <w:lvlJc w:val="left"/>
      <w:pPr>
        <w:ind w:left="6866" w:hanging="360"/>
      </w:pPr>
      <w:rPr>
        <w:rFonts w:ascii="Wingdings" w:hAnsi="Wingdings" w:hint="default"/>
      </w:rPr>
    </w:lvl>
  </w:abstractNum>
  <w:abstractNum w:abstractNumId="2" w15:restartNumberingAfterBreak="0">
    <w:nsid w:val="2CD80BE2"/>
    <w:multiLevelType w:val="hybridMultilevel"/>
    <w:tmpl w:val="A846FAC8"/>
    <w:lvl w:ilvl="0" w:tplc="FA228B9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F51022A"/>
    <w:multiLevelType w:val="multilevel"/>
    <w:tmpl w:val="C1186AA6"/>
    <w:lvl w:ilvl="0">
      <w:start w:val="1"/>
      <w:numFmt w:val="decimal"/>
      <w:lvlText w:val="%1."/>
      <w:lvlJc w:val="left"/>
      <w:pPr>
        <w:ind w:left="1444" w:hanging="7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E4761E4"/>
    <w:multiLevelType w:val="multilevel"/>
    <w:tmpl w:val="BBE2811E"/>
    <w:lvl w:ilvl="0">
      <w:start w:val="1"/>
      <w:numFmt w:val="decimal"/>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0FB2E50"/>
    <w:multiLevelType w:val="hybridMultilevel"/>
    <w:tmpl w:val="6652B26E"/>
    <w:lvl w:ilvl="0" w:tplc="4DAC2B5A">
      <w:start w:val="4"/>
      <w:numFmt w:val="decimal"/>
      <w:lvlText w:val="%1."/>
      <w:lvlJc w:val="left"/>
      <w:pPr>
        <w:ind w:left="1080" w:hanging="360"/>
      </w:pPr>
      <w:rPr>
        <w:rFonts w:cstheme="minorBid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435A1752"/>
    <w:multiLevelType w:val="hybridMultilevel"/>
    <w:tmpl w:val="B1A80C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8A11BD6"/>
    <w:multiLevelType w:val="hybridMultilevel"/>
    <w:tmpl w:val="BBE2811E"/>
    <w:lvl w:ilvl="0" w:tplc="00A4D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8EB32B6"/>
    <w:multiLevelType w:val="hybridMultilevel"/>
    <w:tmpl w:val="11B6EC84"/>
    <w:lvl w:ilvl="0" w:tplc="C4EC33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521E170C"/>
    <w:multiLevelType w:val="hybridMultilevel"/>
    <w:tmpl w:val="D0F4A5CA"/>
    <w:lvl w:ilvl="0" w:tplc="04220001">
      <w:start w:val="1"/>
      <w:numFmt w:val="bullet"/>
      <w:lvlText w:val=""/>
      <w:lvlJc w:val="left"/>
      <w:pPr>
        <w:ind w:left="1466" w:hanging="360"/>
      </w:pPr>
      <w:rPr>
        <w:rFonts w:ascii="Symbol" w:hAnsi="Symbol" w:hint="default"/>
      </w:rPr>
    </w:lvl>
    <w:lvl w:ilvl="1" w:tplc="04220003" w:tentative="1">
      <w:start w:val="1"/>
      <w:numFmt w:val="bullet"/>
      <w:lvlText w:val="o"/>
      <w:lvlJc w:val="left"/>
      <w:pPr>
        <w:ind w:left="2186" w:hanging="360"/>
      </w:pPr>
      <w:rPr>
        <w:rFonts w:ascii="Courier New" w:hAnsi="Courier New" w:cs="Courier New" w:hint="default"/>
      </w:rPr>
    </w:lvl>
    <w:lvl w:ilvl="2" w:tplc="04220005" w:tentative="1">
      <w:start w:val="1"/>
      <w:numFmt w:val="bullet"/>
      <w:lvlText w:val=""/>
      <w:lvlJc w:val="left"/>
      <w:pPr>
        <w:ind w:left="2906" w:hanging="360"/>
      </w:pPr>
      <w:rPr>
        <w:rFonts w:ascii="Wingdings" w:hAnsi="Wingdings" w:hint="default"/>
      </w:rPr>
    </w:lvl>
    <w:lvl w:ilvl="3" w:tplc="04220001" w:tentative="1">
      <w:start w:val="1"/>
      <w:numFmt w:val="bullet"/>
      <w:lvlText w:val=""/>
      <w:lvlJc w:val="left"/>
      <w:pPr>
        <w:ind w:left="3626" w:hanging="360"/>
      </w:pPr>
      <w:rPr>
        <w:rFonts w:ascii="Symbol" w:hAnsi="Symbol" w:hint="default"/>
      </w:rPr>
    </w:lvl>
    <w:lvl w:ilvl="4" w:tplc="04220003" w:tentative="1">
      <w:start w:val="1"/>
      <w:numFmt w:val="bullet"/>
      <w:lvlText w:val="o"/>
      <w:lvlJc w:val="left"/>
      <w:pPr>
        <w:ind w:left="4346" w:hanging="360"/>
      </w:pPr>
      <w:rPr>
        <w:rFonts w:ascii="Courier New" w:hAnsi="Courier New" w:cs="Courier New" w:hint="default"/>
      </w:rPr>
    </w:lvl>
    <w:lvl w:ilvl="5" w:tplc="04220005" w:tentative="1">
      <w:start w:val="1"/>
      <w:numFmt w:val="bullet"/>
      <w:lvlText w:val=""/>
      <w:lvlJc w:val="left"/>
      <w:pPr>
        <w:ind w:left="5066" w:hanging="360"/>
      </w:pPr>
      <w:rPr>
        <w:rFonts w:ascii="Wingdings" w:hAnsi="Wingdings" w:hint="default"/>
      </w:rPr>
    </w:lvl>
    <w:lvl w:ilvl="6" w:tplc="04220001" w:tentative="1">
      <w:start w:val="1"/>
      <w:numFmt w:val="bullet"/>
      <w:lvlText w:val=""/>
      <w:lvlJc w:val="left"/>
      <w:pPr>
        <w:ind w:left="5786" w:hanging="360"/>
      </w:pPr>
      <w:rPr>
        <w:rFonts w:ascii="Symbol" w:hAnsi="Symbol" w:hint="default"/>
      </w:rPr>
    </w:lvl>
    <w:lvl w:ilvl="7" w:tplc="04220003" w:tentative="1">
      <w:start w:val="1"/>
      <w:numFmt w:val="bullet"/>
      <w:lvlText w:val="o"/>
      <w:lvlJc w:val="left"/>
      <w:pPr>
        <w:ind w:left="6506" w:hanging="360"/>
      </w:pPr>
      <w:rPr>
        <w:rFonts w:ascii="Courier New" w:hAnsi="Courier New" w:cs="Courier New" w:hint="default"/>
      </w:rPr>
    </w:lvl>
    <w:lvl w:ilvl="8" w:tplc="04220005" w:tentative="1">
      <w:start w:val="1"/>
      <w:numFmt w:val="bullet"/>
      <w:lvlText w:val=""/>
      <w:lvlJc w:val="left"/>
      <w:pPr>
        <w:ind w:left="7226" w:hanging="360"/>
      </w:pPr>
      <w:rPr>
        <w:rFonts w:ascii="Wingdings" w:hAnsi="Wingdings" w:hint="default"/>
      </w:rPr>
    </w:lvl>
  </w:abstractNum>
  <w:abstractNum w:abstractNumId="10" w15:restartNumberingAfterBreak="0">
    <w:nsid w:val="620362F2"/>
    <w:multiLevelType w:val="hybridMultilevel"/>
    <w:tmpl w:val="32043F92"/>
    <w:lvl w:ilvl="0" w:tplc="8C3669D6">
      <w:start w:val="3"/>
      <w:numFmt w:val="decimal"/>
      <w:lvlText w:val="%1."/>
      <w:lvlJc w:val="left"/>
      <w:pPr>
        <w:ind w:left="1069"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B827F1C"/>
    <w:multiLevelType w:val="hybridMultilevel"/>
    <w:tmpl w:val="7D1E6772"/>
    <w:lvl w:ilvl="0" w:tplc="00A4D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ECF0F3A"/>
    <w:multiLevelType w:val="hybridMultilevel"/>
    <w:tmpl w:val="2E7E1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6"/>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2"/>
  </w:num>
  <w:num w:numId="8">
    <w:abstractNumId w:val="11"/>
  </w:num>
  <w:num w:numId="9">
    <w:abstractNumId w:val="8"/>
  </w:num>
  <w:num w:numId="10">
    <w:abstractNumId w:val="0"/>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84"/>
    <w:rsid w:val="00013604"/>
    <w:rsid w:val="00021EE0"/>
    <w:rsid w:val="000269EF"/>
    <w:rsid w:val="00051F3C"/>
    <w:rsid w:val="000619F6"/>
    <w:rsid w:val="00070CC6"/>
    <w:rsid w:val="000A028A"/>
    <w:rsid w:val="000A6F49"/>
    <w:rsid w:val="000C5674"/>
    <w:rsid w:val="000D14F7"/>
    <w:rsid w:val="000E596D"/>
    <w:rsid w:val="000E7904"/>
    <w:rsid w:val="000F22AE"/>
    <w:rsid w:val="00105C62"/>
    <w:rsid w:val="0011256B"/>
    <w:rsid w:val="00113446"/>
    <w:rsid w:val="001147EF"/>
    <w:rsid w:val="00116D44"/>
    <w:rsid w:val="00131E63"/>
    <w:rsid w:val="00132C5F"/>
    <w:rsid w:val="00145D1F"/>
    <w:rsid w:val="00163A9E"/>
    <w:rsid w:val="001815B2"/>
    <w:rsid w:val="00183D36"/>
    <w:rsid w:val="001860AB"/>
    <w:rsid w:val="00190E34"/>
    <w:rsid w:val="001A494D"/>
    <w:rsid w:val="001D4307"/>
    <w:rsid w:val="001D6386"/>
    <w:rsid w:val="001E2CEE"/>
    <w:rsid w:val="001E370D"/>
    <w:rsid w:val="001E3C0D"/>
    <w:rsid w:val="001F7F76"/>
    <w:rsid w:val="00202DDE"/>
    <w:rsid w:val="002105AB"/>
    <w:rsid w:val="0021677E"/>
    <w:rsid w:val="00222083"/>
    <w:rsid w:val="00232698"/>
    <w:rsid w:val="0029600C"/>
    <w:rsid w:val="002A7315"/>
    <w:rsid w:val="002D02D3"/>
    <w:rsid w:val="002F00A2"/>
    <w:rsid w:val="002F62A2"/>
    <w:rsid w:val="0030253F"/>
    <w:rsid w:val="00303790"/>
    <w:rsid w:val="00316334"/>
    <w:rsid w:val="003174F2"/>
    <w:rsid w:val="00323F2E"/>
    <w:rsid w:val="003272AE"/>
    <w:rsid w:val="00335BCF"/>
    <w:rsid w:val="00342358"/>
    <w:rsid w:val="00351550"/>
    <w:rsid w:val="00357956"/>
    <w:rsid w:val="0036280C"/>
    <w:rsid w:val="00374913"/>
    <w:rsid w:val="00377C79"/>
    <w:rsid w:val="00394D61"/>
    <w:rsid w:val="003A3A27"/>
    <w:rsid w:val="003A5C47"/>
    <w:rsid w:val="003B0A10"/>
    <w:rsid w:val="003B599E"/>
    <w:rsid w:val="003D0A0A"/>
    <w:rsid w:val="004139C4"/>
    <w:rsid w:val="00444B15"/>
    <w:rsid w:val="00452DD8"/>
    <w:rsid w:val="00464E68"/>
    <w:rsid w:val="004732EB"/>
    <w:rsid w:val="004804E5"/>
    <w:rsid w:val="00482D69"/>
    <w:rsid w:val="004831F8"/>
    <w:rsid w:val="00487D49"/>
    <w:rsid w:val="0049458F"/>
    <w:rsid w:val="004C20BC"/>
    <w:rsid w:val="004D57E7"/>
    <w:rsid w:val="004E2C31"/>
    <w:rsid w:val="004F13D0"/>
    <w:rsid w:val="00503771"/>
    <w:rsid w:val="00505E66"/>
    <w:rsid w:val="005223BA"/>
    <w:rsid w:val="005429CA"/>
    <w:rsid w:val="005519FE"/>
    <w:rsid w:val="00565BF4"/>
    <w:rsid w:val="0057337B"/>
    <w:rsid w:val="00587F77"/>
    <w:rsid w:val="00595B02"/>
    <w:rsid w:val="005B0119"/>
    <w:rsid w:val="005B2C88"/>
    <w:rsid w:val="005B3CE1"/>
    <w:rsid w:val="005B3D3D"/>
    <w:rsid w:val="005B7DE1"/>
    <w:rsid w:val="005E2965"/>
    <w:rsid w:val="005F6FED"/>
    <w:rsid w:val="00600999"/>
    <w:rsid w:val="00601F1D"/>
    <w:rsid w:val="0061119C"/>
    <w:rsid w:val="00613643"/>
    <w:rsid w:val="00614A83"/>
    <w:rsid w:val="006339FA"/>
    <w:rsid w:val="00651E31"/>
    <w:rsid w:val="00656882"/>
    <w:rsid w:val="00666F25"/>
    <w:rsid w:val="00674208"/>
    <w:rsid w:val="0067581E"/>
    <w:rsid w:val="006838FF"/>
    <w:rsid w:val="00683EFE"/>
    <w:rsid w:val="00696F36"/>
    <w:rsid w:val="00697A2B"/>
    <w:rsid w:val="006A3A79"/>
    <w:rsid w:val="006A60AA"/>
    <w:rsid w:val="006B3B18"/>
    <w:rsid w:val="006B649C"/>
    <w:rsid w:val="006B76FD"/>
    <w:rsid w:val="006C6276"/>
    <w:rsid w:val="00706F53"/>
    <w:rsid w:val="0072756E"/>
    <w:rsid w:val="00732354"/>
    <w:rsid w:val="00747336"/>
    <w:rsid w:val="00747ECB"/>
    <w:rsid w:val="00773D13"/>
    <w:rsid w:val="007863C6"/>
    <w:rsid w:val="00793D2A"/>
    <w:rsid w:val="00794186"/>
    <w:rsid w:val="007A4941"/>
    <w:rsid w:val="007A6AAA"/>
    <w:rsid w:val="007B2B85"/>
    <w:rsid w:val="007E26A0"/>
    <w:rsid w:val="007F1382"/>
    <w:rsid w:val="0080505D"/>
    <w:rsid w:val="00812861"/>
    <w:rsid w:val="00823185"/>
    <w:rsid w:val="008352BA"/>
    <w:rsid w:val="00837CD3"/>
    <w:rsid w:val="00843072"/>
    <w:rsid w:val="00866AB9"/>
    <w:rsid w:val="00876368"/>
    <w:rsid w:val="00887036"/>
    <w:rsid w:val="00890565"/>
    <w:rsid w:val="008A3A7D"/>
    <w:rsid w:val="008B5CC3"/>
    <w:rsid w:val="008B687E"/>
    <w:rsid w:val="008C3456"/>
    <w:rsid w:val="008D1BC5"/>
    <w:rsid w:val="008D48F9"/>
    <w:rsid w:val="008D4FBF"/>
    <w:rsid w:val="00910569"/>
    <w:rsid w:val="009369B7"/>
    <w:rsid w:val="009568B3"/>
    <w:rsid w:val="00960076"/>
    <w:rsid w:val="00964C8E"/>
    <w:rsid w:val="00972572"/>
    <w:rsid w:val="009732C9"/>
    <w:rsid w:val="009A72C9"/>
    <w:rsid w:val="009C57E3"/>
    <w:rsid w:val="009C778B"/>
    <w:rsid w:val="009D4F8F"/>
    <w:rsid w:val="009D535C"/>
    <w:rsid w:val="009E050A"/>
    <w:rsid w:val="009F3526"/>
    <w:rsid w:val="009F5B80"/>
    <w:rsid w:val="00A65F00"/>
    <w:rsid w:val="00A71B15"/>
    <w:rsid w:val="00A77AC2"/>
    <w:rsid w:val="00A9302B"/>
    <w:rsid w:val="00AB2CE5"/>
    <w:rsid w:val="00AB33FB"/>
    <w:rsid w:val="00AD65E7"/>
    <w:rsid w:val="00AE4835"/>
    <w:rsid w:val="00B05240"/>
    <w:rsid w:val="00B154B0"/>
    <w:rsid w:val="00B20654"/>
    <w:rsid w:val="00B20FA8"/>
    <w:rsid w:val="00B27E43"/>
    <w:rsid w:val="00B306D1"/>
    <w:rsid w:val="00B30EB7"/>
    <w:rsid w:val="00B46D2B"/>
    <w:rsid w:val="00B50CCC"/>
    <w:rsid w:val="00B5315A"/>
    <w:rsid w:val="00B81F84"/>
    <w:rsid w:val="00BE05ED"/>
    <w:rsid w:val="00BE0EA0"/>
    <w:rsid w:val="00BE2DC6"/>
    <w:rsid w:val="00C0630A"/>
    <w:rsid w:val="00C4626D"/>
    <w:rsid w:val="00C5088D"/>
    <w:rsid w:val="00C71983"/>
    <w:rsid w:val="00C7484C"/>
    <w:rsid w:val="00C76B0B"/>
    <w:rsid w:val="00C9286C"/>
    <w:rsid w:val="00C97259"/>
    <w:rsid w:val="00CB3292"/>
    <w:rsid w:val="00CB4E79"/>
    <w:rsid w:val="00CB60E4"/>
    <w:rsid w:val="00CC7024"/>
    <w:rsid w:val="00CC7B1C"/>
    <w:rsid w:val="00CD5C5D"/>
    <w:rsid w:val="00CD71B6"/>
    <w:rsid w:val="00CD72C2"/>
    <w:rsid w:val="00CE7A06"/>
    <w:rsid w:val="00CF1D48"/>
    <w:rsid w:val="00D016DD"/>
    <w:rsid w:val="00D354A9"/>
    <w:rsid w:val="00D50DCE"/>
    <w:rsid w:val="00D52376"/>
    <w:rsid w:val="00D62F78"/>
    <w:rsid w:val="00D91792"/>
    <w:rsid w:val="00D93D86"/>
    <w:rsid w:val="00DA0E43"/>
    <w:rsid w:val="00DB15C4"/>
    <w:rsid w:val="00DD0F7E"/>
    <w:rsid w:val="00DD65AF"/>
    <w:rsid w:val="00DD67AB"/>
    <w:rsid w:val="00DF2EB8"/>
    <w:rsid w:val="00E06EE8"/>
    <w:rsid w:val="00E47790"/>
    <w:rsid w:val="00E7429D"/>
    <w:rsid w:val="00E96720"/>
    <w:rsid w:val="00EA1A6F"/>
    <w:rsid w:val="00EB050E"/>
    <w:rsid w:val="00EB0E03"/>
    <w:rsid w:val="00EC425F"/>
    <w:rsid w:val="00EE1B15"/>
    <w:rsid w:val="00EE6F0A"/>
    <w:rsid w:val="00EF3459"/>
    <w:rsid w:val="00F3203F"/>
    <w:rsid w:val="00F34517"/>
    <w:rsid w:val="00F6267A"/>
    <w:rsid w:val="00F94EBF"/>
    <w:rsid w:val="00FB12B7"/>
    <w:rsid w:val="00FE3EFB"/>
    <w:rsid w:val="00FF49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002F"/>
  <w15:chartTrackingRefBased/>
  <w15:docId w15:val="{957C3F29-DB0C-4922-8582-4858A2FF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B18"/>
    <w:pPr>
      <w:spacing w:after="0" w:line="240" w:lineRule="auto"/>
    </w:pPr>
    <w:rPr>
      <w:sz w:val="24"/>
      <w:szCs w:val="24"/>
      <w:lang w:val="en-US"/>
    </w:rPr>
  </w:style>
  <w:style w:type="paragraph" w:styleId="2">
    <w:name w:val="heading 2"/>
    <w:basedOn w:val="a"/>
    <w:next w:val="a"/>
    <w:link w:val="20"/>
    <w:uiPriority w:val="99"/>
    <w:qFormat/>
    <w:rsid w:val="00B81F84"/>
    <w:pPr>
      <w:keepNext/>
      <w:spacing w:before="240" w:after="60"/>
      <w:jc w:val="center"/>
      <w:outlineLvl w:val="1"/>
    </w:pPr>
    <w:rPr>
      <w:rFonts w:ascii="Times New Roman" w:eastAsia="Times New Roman" w:hAnsi="Times New Roman" w:cs="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81F84"/>
    <w:rPr>
      <w:rFonts w:ascii="Times New Roman" w:eastAsia="Times New Roman" w:hAnsi="Times New Roman" w:cs="Times New Roman"/>
      <w:b/>
      <w:sz w:val="28"/>
      <w:szCs w:val="20"/>
      <w:lang w:eastAsia="ru-RU"/>
    </w:rPr>
  </w:style>
  <w:style w:type="paragraph" w:styleId="a3">
    <w:name w:val="List Paragraph"/>
    <w:basedOn w:val="a"/>
    <w:uiPriority w:val="34"/>
    <w:qFormat/>
    <w:rsid w:val="00B81F84"/>
    <w:pPr>
      <w:ind w:left="720"/>
      <w:contextualSpacing/>
    </w:pPr>
  </w:style>
  <w:style w:type="character" w:customStyle="1" w:styleId="Bodytext6">
    <w:name w:val="Body text (6)_"/>
    <w:basedOn w:val="a0"/>
    <w:link w:val="Bodytext60"/>
    <w:rsid w:val="00B81F84"/>
    <w:rPr>
      <w:rFonts w:ascii="Times New Roman" w:eastAsia="Times New Roman" w:hAnsi="Times New Roman" w:cs="Times New Roman"/>
      <w:b/>
      <w:bCs/>
      <w:sz w:val="26"/>
      <w:szCs w:val="26"/>
      <w:shd w:val="clear" w:color="auto" w:fill="FFFFFF"/>
    </w:rPr>
  </w:style>
  <w:style w:type="character" w:customStyle="1" w:styleId="Bodytext7">
    <w:name w:val="Body text (7)_"/>
    <w:basedOn w:val="a0"/>
    <w:link w:val="Bodytext70"/>
    <w:rsid w:val="00B81F84"/>
    <w:rPr>
      <w:rFonts w:ascii="Arial" w:eastAsia="Arial" w:hAnsi="Arial" w:cs="Arial"/>
      <w:shd w:val="clear" w:color="auto" w:fill="FFFFFF"/>
    </w:rPr>
  </w:style>
  <w:style w:type="paragraph" w:customStyle="1" w:styleId="Bodytext60">
    <w:name w:val="Body text (6)"/>
    <w:basedOn w:val="a"/>
    <w:link w:val="Bodytext6"/>
    <w:rsid w:val="00B81F84"/>
    <w:pPr>
      <w:widowControl w:val="0"/>
      <w:shd w:val="clear" w:color="auto" w:fill="FFFFFF"/>
      <w:spacing w:before="360" w:after="360" w:line="0" w:lineRule="atLeast"/>
    </w:pPr>
    <w:rPr>
      <w:rFonts w:ascii="Times New Roman" w:eastAsia="Times New Roman" w:hAnsi="Times New Roman" w:cs="Times New Roman"/>
      <w:b/>
      <w:bCs/>
      <w:sz w:val="26"/>
      <w:szCs w:val="26"/>
      <w:lang w:val="uk-UA"/>
    </w:rPr>
  </w:style>
  <w:style w:type="paragraph" w:customStyle="1" w:styleId="Bodytext70">
    <w:name w:val="Body text (7)"/>
    <w:basedOn w:val="a"/>
    <w:link w:val="Bodytext7"/>
    <w:rsid w:val="00B81F84"/>
    <w:pPr>
      <w:widowControl w:val="0"/>
      <w:shd w:val="clear" w:color="auto" w:fill="FFFFFF"/>
      <w:spacing w:before="360" w:after="300" w:line="320" w:lineRule="exact"/>
      <w:ind w:hanging="3"/>
      <w:jc w:val="both"/>
    </w:pPr>
    <w:rPr>
      <w:rFonts w:ascii="Arial" w:eastAsia="Arial" w:hAnsi="Arial" w:cs="Arial"/>
      <w:sz w:val="22"/>
      <w:szCs w:val="22"/>
      <w:lang w:val="uk-UA"/>
    </w:rPr>
  </w:style>
  <w:style w:type="table" w:styleId="a4">
    <w:name w:val="Table Grid"/>
    <w:basedOn w:val="a1"/>
    <w:uiPriority w:val="59"/>
    <w:rsid w:val="00B81F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B81F84"/>
    <w:rPr>
      <w:b/>
      <w:bCs/>
    </w:rPr>
  </w:style>
  <w:style w:type="paragraph" w:customStyle="1" w:styleId="Style">
    <w:name w:val="Style"/>
    <w:rsid w:val="00B81F84"/>
    <w:pPr>
      <w:widowControl w:val="0"/>
      <w:autoSpaceDE w:val="0"/>
      <w:autoSpaceDN w:val="0"/>
      <w:adjustRightInd w:val="0"/>
      <w:spacing w:after="0" w:line="240" w:lineRule="auto"/>
    </w:pPr>
    <w:rPr>
      <w:rFonts w:ascii="Times New Roman" w:eastAsiaTheme="minorEastAsia" w:hAnsi="Times New Roman" w:cs="Times New Roman"/>
      <w:sz w:val="24"/>
      <w:szCs w:val="24"/>
      <w:lang w:val="uk" w:eastAsia="zh-CN"/>
    </w:rPr>
  </w:style>
  <w:style w:type="table" w:customStyle="1" w:styleId="1">
    <w:name w:val="Сітка таблиці1"/>
    <w:basedOn w:val="a1"/>
    <w:next w:val="a4"/>
    <w:uiPriority w:val="39"/>
    <w:rsid w:val="0060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6280C"/>
    <w:rPr>
      <w:rFonts w:ascii="Segoe UI" w:hAnsi="Segoe UI" w:cs="Segoe UI"/>
      <w:sz w:val="18"/>
      <w:szCs w:val="18"/>
    </w:rPr>
  </w:style>
  <w:style w:type="character" w:customStyle="1" w:styleId="a7">
    <w:name w:val="Текст у виносці Знак"/>
    <w:basedOn w:val="a0"/>
    <w:link w:val="a6"/>
    <w:uiPriority w:val="99"/>
    <w:semiHidden/>
    <w:rsid w:val="0036280C"/>
    <w:rPr>
      <w:rFonts w:ascii="Segoe UI" w:hAnsi="Segoe UI" w:cs="Segoe UI"/>
      <w:sz w:val="18"/>
      <w:szCs w:val="18"/>
      <w:lang w:val="en-US"/>
    </w:rPr>
  </w:style>
  <w:style w:type="character" w:styleId="a8">
    <w:name w:val="annotation reference"/>
    <w:basedOn w:val="a0"/>
    <w:uiPriority w:val="99"/>
    <w:semiHidden/>
    <w:unhideWhenUsed/>
    <w:rsid w:val="002D02D3"/>
    <w:rPr>
      <w:sz w:val="16"/>
      <w:szCs w:val="16"/>
    </w:rPr>
  </w:style>
  <w:style w:type="paragraph" w:styleId="a9">
    <w:name w:val="annotation text"/>
    <w:basedOn w:val="a"/>
    <w:link w:val="aa"/>
    <w:uiPriority w:val="99"/>
    <w:semiHidden/>
    <w:unhideWhenUsed/>
    <w:rsid w:val="002D02D3"/>
    <w:rPr>
      <w:sz w:val="20"/>
      <w:szCs w:val="20"/>
    </w:rPr>
  </w:style>
  <w:style w:type="character" w:customStyle="1" w:styleId="aa">
    <w:name w:val="Текст примітки Знак"/>
    <w:basedOn w:val="a0"/>
    <w:link w:val="a9"/>
    <w:uiPriority w:val="99"/>
    <w:semiHidden/>
    <w:rsid w:val="002D02D3"/>
    <w:rPr>
      <w:sz w:val="20"/>
      <w:szCs w:val="20"/>
      <w:lang w:val="en-US"/>
    </w:rPr>
  </w:style>
  <w:style w:type="paragraph" w:styleId="ab">
    <w:name w:val="annotation subject"/>
    <w:basedOn w:val="a9"/>
    <w:next w:val="a9"/>
    <w:link w:val="ac"/>
    <w:uiPriority w:val="99"/>
    <w:semiHidden/>
    <w:unhideWhenUsed/>
    <w:rsid w:val="002D02D3"/>
    <w:rPr>
      <w:b/>
      <w:bCs/>
    </w:rPr>
  </w:style>
  <w:style w:type="character" w:customStyle="1" w:styleId="ac">
    <w:name w:val="Тема примітки Знак"/>
    <w:basedOn w:val="aa"/>
    <w:link w:val="ab"/>
    <w:uiPriority w:val="99"/>
    <w:semiHidden/>
    <w:rsid w:val="002D02D3"/>
    <w:rPr>
      <w:b/>
      <w:bCs/>
      <w:sz w:val="20"/>
      <w:szCs w:val="20"/>
      <w:lang w:val="en-US"/>
    </w:rPr>
  </w:style>
  <w:style w:type="character" w:customStyle="1" w:styleId="rvts46">
    <w:name w:val="rvts46"/>
    <w:basedOn w:val="a0"/>
    <w:rsid w:val="002D02D3"/>
  </w:style>
  <w:style w:type="character" w:customStyle="1" w:styleId="rvts37">
    <w:name w:val="rvts37"/>
    <w:basedOn w:val="a0"/>
    <w:rsid w:val="002D02D3"/>
  </w:style>
  <w:style w:type="paragraph" w:customStyle="1" w:styleId="rvps2">
    <w:name w:val="rvps2"/>
    <w:basedOn w:val="a"/>
    <w:rsid w:val="00964C8E"/>
    <w:pPr>
      <w:spacing w:before="100" w:beforeAutospacing="1" w:after="100" w:afterAutospacing="1"/>
    </w:pPr>
    <w:rPr>
      <w:rFonts w:ascii="Times New Roman" w:eastAsia="Times New Roman" w:hAnsi="Times New Roman" w:cs="Times New Roman"/>
      <w:lang w:val="uk-UA" w:eastAsia="uk-UA"/>
    </w:rPr>
  </w:style>
  <w:style w:type="character" w:customStyle="1" w:styleId="rvts9">
    <w:name w:val="rvts9"/>
    <w:basedOn w:val="a0"/>
    <w:rsid w:val="0096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6682-B33F-4003-AE8B-A7542151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9720</Words>
  <Characters>5541</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Chernenko</dc:creator>
  <cp:keywords/>
  <dc:description/>
  <cp:lastModifiedBy>Боднар Максим Олександрович</cp:lastModifiedBy>
  <cp:revision>7</cp:revision>
  <cp:lastPrinted>2023-09-06T11:20:00Z</cp:lastPrinted>
  <dcterms:created xsi:type="dcterms:W3CDTF">2023-08-18T10:20:00Z</dcterms:created>
  <dcterms:modified xsi:type="dcterms:W3CDTF">2023-09-06T11:54:00Z</dcterms:modified>
</cp:coreProperties>
</file>