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A3" w:rsidRDefault="00765EA3" w:rsidP="00765EA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65EA3" w:rsidRDefault="00765EA3" w:rsidP="00765EA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65EA3" w:rsidRDefault="00765EA3" w:rsidP="00765EA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765EA3" w:rsidRPr="008A1261" w:rsidRDefault="00765EA3" w:rsidP="00765EA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1B8E1860" wp14:editId="3549E8E0">
            <wp:simplePos x="0" y="0"/>
            <wp:positionH relativeFrom="page">
              <wp:posOffset>3698875</wp:posOffset>
            </wp:positionH>
            <wp:positionV relativeFrom="paragraph">
              <wp:posOffset>-469265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A3" w:rsidRPr="00B21E5A" w:rsidRDefault="00765EA3" w:rsidP="00765EA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765EA3" w:rsidRPr="00B21E5A" w:rsidRDefault="00765EA3" w:rsidP="00765EA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765EA3" w:rsidRPr="00B21E5A" w:rsidRDefault="00765EA3" w:rsidP="00765EA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765EA3" w:rsidRPr="00B21E5A" w:rsidRDefault="00765EA3" w:rsidP="00765EA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765EA3" w:rsidRPr="00E9010D" w:rsidRDefault="00765EA3" w:rsidP="00765EA3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65EA3" w:rsidRDefault="00765EA3" w:rsidP="00765EA3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765EA3" w:rsidRPr="00B21E5A" w:rsidRDefault="00765EA3" w:rsidP="00765EA3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765EA3" w:rsidRDefault="00765EA3" w:rsidP="00765EA3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(зала засідань 1017, 10-поверх</w:t>
      </w:r>
    </w:p>
    <w:p w:rsidR="00765EA3" w:rsidRPr="00371DD2" w:rsidRDefault="00765EA3" w:rsidP="00765EA3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09-3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0</w:t>
      </w:r>
      <w:r w:rsidRPr="00023DE9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)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</w:t>
      </w:r>
    </w:p>
    <w:p w:rsidR="00765EA3" w:rsidRDefault="00765EA3" w:rsidP="00765EA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765EA3" w:rsidRDefault="00765EA3" w:rsidP="00765EA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765EA3" w:rsidRDefault="00765EA3" w:rsidP="00765EA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765EA3" w:rsidRPr="00E9010D" w:rsidRDefault="00765EA3" w:rsidP="00765EA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bookmarkStart w:id="0" w:name="_GoBack"/>
      <w:bookmarkEnd w:id="0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765EA3" w:rsidRPr="00E67302" w:rsidRDefault="00765EA3" w:rsidP="00765EA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765EA3" w:rsidRPr="00B21E5A" w:rsidRDefault="00765EA3" w:rsidP="00765EA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765EA3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позачергового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765EA3" w:rsidRDefault="00765EA3" w:rsidP="00765EA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23.09</w:t>
      </w:r>
      <w:r w:rsidRPr="00D13009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.2021</w:t>
      </w:r>
    </w:p>
    <w:p w:rsidR="008C3789" w:rsidRDefault="008C3789"/>
    <w:p w:rsidR="004B7AA6" w:rsidRDefault="00765EA3" w:rsidP="004B7AA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7921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4979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97921">
        <w:rPr>
          <w:rFonts w:ascii="Times New Roman" w:hAnsi="Times New Roman"/>
          <w:sz w:val="28"/>
          <w:szCs w:val="28"/>
        </w:rPr>
        <w:t xml:space="preserve"> рішення Київської міської ради «</w:t>
      </w:r>
      <w:hyperlink r:id="rId6" w:history="1">
        <w:r w:rsidRPr="00497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 погодження призначення Крищенка А.Є. на посаду заступника голови Київської міської адміністрації з питань здійснення самоврядних повноважень</w:t>
        </w:r>
      </w:hyperlink>
      <w:r w:rsidRPr="00497921">
        <w:rPr>
          <w:rFonts w:ascii="Times New Roman" w:hAnsi="Times New Roman"/>
          <w:sz w:val="28"/>
          <w:szCs w:val="28"/>
        </w:rPr>
        <w:t xml:space="preserve">» (№ 08/291-3497/ПР від 21.09.2021 </w:t>
      </w:r>
      <w:r w:rsidRPr="00497921">
        <w:rPr>
          <w:rFonts w:ascii="Times New Roman" w:hAnsi="Times New Roman"/>
          <w:i/>
          <w:sz w:val="28"/>
          <w:szCs w:val="28"/>
        </w:rPr>
        <w:t xml:space="preserve">(Доповідач: Дмитро </w:t>
      </w:r>
      <w:proofErr w:type="spellStart"/>
      <w:r w:rsidRPr="00497921">
        <w:rPr>
          <w:rFonts w:ascii="Times New Roman" w:hAnsi="Times New Roman"/>
          <w:i/>
          <w:sz w:val="28"/>
          <w:szCs w:val="28"/>
        </w:rPr>
        <w:t>Загуменний</w:t>
      </w:r>
      <w:proofErr w:type="spellEnd"/>
      <w:r w:rsidRPr="00497921">
        <w:rPr>
          <w:rFonts w:ascii="Times New Roman" w:hAnsi="Times New Roman"/>
          <w:i/>
          <w:sz w:val="28"/>
          <w:szCs w:val="28"/>
        </w:rPr>
        <w:t>).</w:t>
      </w:r>
    </w:p>
    <w:p w:rsidR="00765EA3" w:rsidRPr="004B7AA6" w:rsidRDefault="004B7AA6" w:rsidP="004B7AA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B7AA6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розгляд подання Територіального управління Державної судової адміністрації України в місті Києві від 18.08.2021 № 1-3168/21 щодо змін до </w:t>
      </w:r>
      <w:r w:rsidRPr="004B7AA6">
        <w:rPr>
          <w:rFonts w:ascii="Times New Roman" w:eastAsia="Times New Roman" w:hAnsi="Times New Roman"/>
          <w:color w:val="00000A"/>
          <w:sz w:val="28"/>
          <w:szCs w:val="28"/>
        </w:rPr>
        <w:t>списку присяжних Святошинського районного суду міста Києва</w:t>
      </w:r>
      <w:r>
        <w:rPr>
          <w:rFonts w:ascii="Times New Roman" w:eastAsia="Times New Roman" w:hAnsi="Times New Roman"/>
          <w:i/>
          <w:color w:val="00000A"/>
          <w:sz w:val="28"/>
          <w:szCs w:val="28"/>
        </w:rPr>
        <w:t xml:space="preserve"> (Доповідач: Олександр Плужник).</w:t>
      </w:r>
    </w:p>
    <w:p w:rsidR="004B7AA6" w:rsidRDefault="004B7AA6" w:rsidP="00765EA3">
      <w:pPr>
        <w:jc w:val="both"/>
        <w:rPr>
          <w:rFonts w:ascii="Times New Roman" w:hAnsi="Times New Roman"/>
          <w:sz w:val="28"/>
          <w:szCs w:val="28"/>
        </w:rPr>
      </w:pPr>
    </w:p>
    <w:p w:rsidR="004B7AA6" w:rsidRDefault="004B7AA6" w:rsidP="00765EA3">
      <w:pPr>
        <w:jc w:val="both"/>
        <w:rPr>
          <w:rFonts w:ascii="Times New Roman" w:hAnsi="Times New Roman"/>
          <w:sz w:val="28"/>
          <w:szCs w:val="28"/>
        </w:rPr>
      </w:pPr>
    </w:p>
    <w:p w:rsidR="00765EA3" w:rsidRPr="00765EA3" w:rsidRDefault="00765EA3" w:rsidP="00765E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Олександр ПЛУЖНИК</w:t>
      </w:r>
    </w:p>
    <w:sectPr w:rsidR="00765EA3" w:rsidRPr="00765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7F31"/>
    <w:multiLevelType w:val="hybridMultilevel"/>
    <w:tmpl w:val="CF1631F4"/>
    <w:lvl w:ilvl="0" w:tplc="8D125B6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3"/>
    <w:rsid w:val="00497921"/>
    <w:rsid w:val="004B7AA6"/>
    <w:rsid w:val="00765EA3"/>
    <w:rsid w:val="008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770F"/>
  <w15:chartTrackingRefBased/>
  <w15:docId w15:val="{559B9E63-B9CF-4761-9E98-C573A61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A3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ntent/proekt-rishennya-kyyivskoyi-miskoyi-rady-224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2</cp:revision>
  <dcterms:created xsi:type="dcterms:W3CDTF">2021-09-22T06:10:00Z</dcterms:created>
  <dcterms:modified xsi:type="dcterms:W3CDTF">2021-09-22T08:55:00Z</dcterms:modified>
</cp:coreProperties>
</file>