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63320" w14:textId="77777777" w:rsidR="00D1743E" w:rsidRPr="00280B13" w:rsidRDefault="00D1743E" w:rsidP="00D1743E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E44171" w14:textId="6AA2D8FA" w:rsidR="00D1743E" w:rsidRPr="00280B13" w:rsidRDefault="00D1743E" w:rsidP="00EF4FDE">
      <w:pPr>
        <w:pStyle w:val="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75858669"/>
      <w:r w:rsidRPr="00280B1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07112" w:rsidRPr="00280B13">
        <w:rPr>
          <w:rFonts w:ascii="Times New Roman" w:hAnsi="Times New Roman" w:cs="Times New Roman"/>
          <w:sz w:val="28"/>
          <w:szCs w:val="28"/>
          <w:shd w:val="clear" w:color="auto" w:fill="FFFFFF"/>
        </w:rPr>
        <w:t>ротокол</w:t>
      </w:r>
      <w:r w:rsidR="00B00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</w:t>
      </w:r>
    </w:p>
    <w:p w14:paraId="72AF7EB0" w14:textId="22D29F45" w:rsidR="00D1743E" w:rsidRPr="00280B13" w:rsidRDefault="00D1743E" w:rsidP="00EF4FDE">
      <w:pPr>
        <w:pStyle w:val="a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B13"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 w:rsidR="00EF4FDE" w:rsidRPr="00280B13">
        <w:rPr>
          <w:rFonts w:ascii="Times New Roman" w:hAnsi="Times New Roman" w:cs="Times New Roman"/>
          <w:b/>
          <w:sz w:val="28"/>
          <w:szCs w:val="28"/>
        </w:rPr>
        <w:t>к</w:t>
      </w:r>
      <w:r w:rsidRPr="00280B13">
        <w:rPr>
          <w:rFonts w:ascii="Times New Roman" w:hAnsi="Times New Roman" w:cs="Times New Roman"/>
          <w:b/>
          <w:sz w:val="28"/>
          <w:szCs w:val="28"/>
        </w:rPr>
        <w:t xml:space="preserve">омісії </w:t>
      </w:r>
      <w:bookmarkStart w:id="1" w:name="_Hlk75246366"/>
      <w:r w:rsidRPr="00280B13">
        <w:rPr>
          <w:rFonts w:ascii="Times New Roman" w:hAnsi="Times New Roman" w:cs="Times New Roman"/>
          <w:b/>
          <w:sz w:val="28"/>
          <w:szCs w:val="28"/>
        </w:rPr>
        <w:t xml:space="preserve">з проведення оцінки корупційних ризиків у діяльності </w:t>
      </w:r>
    </w:p>
    <w:p w14:paraId="519C22D8" w14:textId="77777777" w:rsidR="00D1743E" w:rsidRPr="00280B13" w:rsidRDefault="00D1743E" w:rsidP="00EF4FDE">
      <w:pPr>
        <w:pStyle w:val="a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B13">
        <w:rPr>
          <w:rFonts w:ascii="Times New Roman" w:hAnsi="Times New Roman" w:cs="Times New Roman"/>
          <w:b/>
          <w:sz w:val="28"/>
          <w:szCs w:val="28"/>
        </w:rPr>
        <w:t>Київської міської ради</w:t>
      </w:r>
    </w:p>
    <w:bookmarkEnd w:id="1"/>
    <w:p w14:paraId="6DF18A83" w14:textId="77777777" w:rsidR="00D1743E" w:rsidRPr="00280B13" w:rsidRDefault="00D1743E" w:rsidP="00D1743E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</w:p>
    <w:p w14:paraId="6BD90F22" w14:textId="488A84CA" w:rsidR="002760EF" w:rsidRPr="00280B13" w:rsidRDefault="00B008FC" w:rsidP="002760EF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A"/>
          <w:sz w:val="28"/>
          <w:szCs w:val="28"/>
        </w:rPr>
        <w:t>від 08.11</w:t>
      </w:r>
      <w:r w:rsidR="009A13F2" w:rsidRPr="00280B13">
        <w:rPr>
          <w:rFonts w:ascii="Times New Roman" w:hAnsi="Times New Roman" w:cs="Times New Roman"/>
          <w:b/>
          <w:iCs/>
          <w:color w:val="00000A"/>
          <w:sz w:val="28"/>
          <w:szCs w:val="28"/>
        </w:rPr>
        <w:t>.2021</w:t>
      </w:r>
    </w:p>
    <w:p w14:paraId="32F4B8A7" w14:textId="77777777" w:rsidR="00F96F4C" w:rsidRPr="00280B13" w:rsidRDefault="00F96F4C" w:rsidP="00D1743E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</w:p>
    <w:p w14:paraId="308F5D0F" w14:textId="77777777" w:rsidR="009A13F2" w:rsidRPr="00280B13" w:rsidRDefault="009A13F2" w:rsidP="00D1743E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</w:rPr>
        <w:t xml:space="preserve">Місце проведення: </w:t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Київська міська рада, м. Київ, вул. Хрещатик, 36, </w:t>
      </w:r>
    </w:p>
    <w:p w14:paraId="0E5845C4" w14:textId="060B31FD" w:rsidR="002760EF" w:rsidRPr="00280B13" w:rsidRDefault="001F5A40" w:rsidP="00D1743E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5</w:t>
      </w:r>
      <w:r w:rsidR="00CC1617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-</w:t>
      </w:r>
      <w:r w:rsidR="00192935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й </w:t>
      </w:r>
      <w:r w:rsidR="009A13F2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поверх, зал </w:t>
      </w:r>
      <w:r w:rsidR="00B008F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засідань 514</w:t>
      </w:r>
      <w:r w:rsidR="000C65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11</w:t>
      </w:r>
      <w:r w:rsidR="00192935" w:rsidRPr="00280B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.00</w:t>
      </w:r>
    </w:p>
    <w:p w14:paraId="4BD5D4B2" w14:textId="227BA1A9" w:rsidR="00D1743E" w:rsidRPr="00280B13" w:rsidRDefault="00D1743E" w:rsidP="00D1743E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</w:rPr>
        <w:t xml:space="preserve">Склад комісії – </w:t>
      </w:r>
      <w:r w:rsidR="000C656E">
        <w:rPr>
          <w:rFonts w:ascii="Times New Roman" w:hAnsi="Times New Roman" w:cs="Times New Roman"/>
          <w:b/>
          <w:iCs/>
          <w:color w:val="00000A"/>
          <w:sz w:val="28"/>
          <w:szCs w:val="28"/>
        </w:rPr>
        <w:t>24</w:t>
      </w:r>
      <w:r w:rsidR="00346B6D" w:rsidRPr="00280B13">
        <w:rPr>
          <w:rFonts w:ascii="Times New Roman" w:hAnsi="Times New Roman" w:cs="Times New Roman"/>
          <w:b/>
          <w:iCs/>
          <w:color w:val="00000A"/>
          <w:sz w:val="28"/>
          <w:szCs w:val="28"/>
        </w:rPr>
        <w:t xml:space="preserve"> </w:t>
      </w: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</w:rPr>
        <w:t>ос</w:t>
      </w:r>
      <w:r w:rsidR="00EF4FDE" w:rsidRPr="00280B13">
        <w:rPr>
          <w:rFonts w:ascii="Times New Roman" w:hAnsi="Times New Roman" w:cs="Times New Roman"/>
          <w:b/>
          <w:iCs/>
          <w:color w:val="00000A"/>
          <w:sz w:val="28"/>
          <w:szCs w:val="28"/>
        </w:rPr>
        <w:t>оби</w:t>
      </w: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</w:rPr>
        <w:t>.</w:t>
      </w:r>
    </w:p>
    <w:p w14:paraId="3DF0A462" w14:textId="77777777" w:rsidR="00F96F4C" w:rsidRPr="00280B13" w:rsidRDefault="00F96F4C" w:rsidP="00D1743E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</w:p>
    <w:p w14:paraId="4B7BE1F0" w14:textId="7B619F85" w:rsidR="00F96F4C" w:rsidRPr="00280B13" w:rsidRDefault="00D1743E" w:rsidP="00D1743E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</w:rPr>
        <w:t xml:space="preserve">Присутні – </w:t>
      </w:r>
      <w:r w:rsidR="00CE0961">
        <w:rPr>
          <w:rFonts w:ascii="Times New Roman" w:hAnsi="Times New Roman" w:cs="Times New Roman"/>
          <w:b/>
          <w:iCs/>
          <w:color w:val="00000A"/>
          <w:sz w:val="28"/>
          <w:szCs w:val="28"/>
        </w:rPr>
        <w:t>18</w:t>
      </w:r>
      <w:r w:rsidR="003320A5" w:rsidRPr="00280B13">
        <w:rPr>
          <w:rFonts w:ascii="Times New Roman" w:hAnsi="Times New Roman" w:cs="Times New Roman"/>
          <w:b/>
          <w:iCs/>
          <w:color w:val="00000A"/>
          <w:sz w:val="28"/>
          <w:szCs w:val="28"/>
        </w:rPr>
        <w:t xml:space="preserve"> </w:t>
      </w: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</w:rPr>
        <w:t>осіб:</w:t>
      </w:r>
    </w:p>
    <w:p w14:paraId="2A96C9A2" w14:textId="72F53EC6" w:rsidR="00590DF9" w:rsidRPr="00280B13" w:rsidRDefault="00590DF9" w:rsidP="003A5E6C">
      <w:pPr>
        <w:pStyle w:val="a0"/>
        <w:tabs>
          <w:tab w:val="left" w:pos="4820"/>
        </w:tabs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Володимир БОНДАРЕНКО</w:t>
      </w:r>
      <w:r w:rsidR="00873140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− </w:t>
      </w:r>
      <w:r w:rsidR="00192935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голова </w:t>
      </w:r>
      <w:r w:rsidRPr="00280B13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</w:p>
    <w:p w14:paraId="6BCF874B" w14:textId="1B96EA69" w:rsidR="00873140" w:rsidRPr="00280B13" w:rsidRDefault="000E2DB8" w:rsidP="00590DF9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Ігор ХАЦЕВИЧ</w:t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  <w:t xml:space="preserve">       </w:t>
      </w:r>
      <w:r w:rsidR="00873140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873140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F96C08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       </w:t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− </w:t>
      </w:r>
      <w:r w:rsidR="00192935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секретар </w:t>
      </w:r>
      <w:r w:rsidR="00F96F4C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к</w:t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омісії</w:t>
      </w:r>
    </w:p>
    <w:p w14:paraId="713FB00D" w14:textId="77777777" w:rsidR="00873140" w:rsidRPr="00280B13" w:rsidRDefault="00873140" w:rsidP="00590DF9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14:paraId="7E4C66C4" w14:textId="2381E5B3" w:rsidR="00873140" w:rsidRDefault="00873140" w:rsidP="00590DF9">
      <w:pPr>
        <w:pStyle w:val="a0"/>
        <w:spacing w:after="0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</w:rPr>
        <w:t xml:space="preserve">Члени комісії: </w:t>
      </w:r>
    </w:p>
    <w:p w14:paraId="6BDCDC88" w14:textId="69E6091C" w:rsidR="00B008FC" w:rsidRDefault="00B008FC" w:rsidP="00590DF9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bookmarkStart w:id="2" w:name="_Hlk75330662"/>
      <w:r>
        <w:rPr>
          <w:rFonts w:ascii="Times New Roman" w:hAnsi="Times New Roman" w:cs="Times New Roman"/>
          <w:iCs/>
          <w:color w:val="00000A"/>
          <w:sz w:val="28"/>
          <w:szCs w:val="28"/>
        </w:rPr>
        <w:t>Віталій НЕСТОР</w:t>
      </w:r>
    </w:p>
    <w:p w14:paraId="193D5F82" w14:textId="14A07CB5" w:rsidR="000C656E" w:rsidRDefault="000C656E" w:rsidP="00590DF9">
      <w:pPr>
        <w:pStyle w:val="a0"/>
        <w:spacing w:after="0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Олеся ЗУБРИЦЬКА </w:t>
      </w:r>
      <w:bookmarkEnd w:id="2"/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</w:p>
    <w:p w14:paraId="0E8E33F5" w14:textId="0774F2C4" w:rsidR="000C656E" w:rsidRDefault="00BF6140" w:rsidP="00590DF9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Микола КОНОПЕЛЬКО</w:t>
      </w:r>
    </w:p>
    <w:p w14:paraId="2C91EE12" w14:textId="51978E15" w:rsidR="00BF6140" w:rsidRDefault="00BF6140" w:rsidP="00590DF9">
      <w:pPr>
        <w:pStyle w:val="a0"/>
        <w:spacing w:after="0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Василь ПОПАТЕНКО</w:t>
      </w:r>
    </w:p>
    <w:p w14:paraId="4B99D0A3" w14:textId="4711BB68" w:rsidR="000C656E" w:rsidRDefault="000C656E" w:rsidP="00590DF9">
      <w:pPr>
        <w:pStyle w:val="a0"/>
        <w:spacing w:after="0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Олексій ВОРОНА </w:t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</w:p>
    <w:p w14:paraId="1A4003C9" w14:textId="0FF1B73E" w:rsidR="000C656E" w:rsidRDefault="000C656E" w:rsidP="00590DF9">
      <w:pPr>
        <w:pStyle w:val="a0"/>
        <w:spacing w:after="0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Ірина НАРУБАЛЮК</w:t>
      </w:r>
    </w:p>
    <w:p w14:paraId="701FC122" w14:textId="362A5BC2" w:rsidR="000C656E" w:rsidRDefault="00811D8B" w:rsidP="00590DF9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Алла ОМЕЛЬЧЕНКО</w:t>
      </w:r>
    </w:p>
    <w:p w14:paraId="120EFCAB" w14:textId="669065AA" w:rsidR="00811D8B" w:rsidRPr="00811D8B" w:rsidRDefault="00811D8B" w:rsidP="00590DF9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Віра ОЛІЙНИК</w:t>
      </w:r>
    </w:p>
    <w:p w14:paraId="4644CBC6" w14:textId="77777777" w:rsidR="00811D8B" w:rsidRDefault="00811D8B" w:rsidP="00590DF9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Мар’ян ПОБЕДІНСЬКИЙ</w:t>
      </w:r>
    </w:p>
    <w:p w14:paraId="34DB2420" w14:textId="60668D6A" w:rsidR="00811D8B" w:rsidRDefault="00811D8B" w:rsidP="00590DF9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Валентина ПОЛОЖИШНИК</w:t>
      </w:r>
    </w:p>
    <w:p w14:paraId="00A05575" w14:textId="77777777" w:rsidR="00811D8B" w:rsidRPr="00280B13" w:rsidRDefault="00811D8B" w:rsidP="00811D8B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Ігор САБАДАХА </w:t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  <w:t xml:space="preserve"> </w:t>
      </w:r>
    </w:p>
    <w:p w14:paraId="56125AD5" w14:textId="21FB15F0" w:rsidR="00811D8B" w:rsidRDefault="00811D8B" w:rsidP="00811D8B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Денис ХОМЕНКО</w:t>
      </w:r>
      <w:r w:rsidR="002725EB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</w:p>
    <w:p w14:paraId="5386C0EE" w14:textId="77777777" w:rsidR="00F7658C" w:rsidRDefault="00F7658C" w:rsidP="00590DF9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КУТУЗОВА</w:t>
      </w:r>
    </w:p>
    <w:p w14:paraId="6ACC9862" w14:textId="77777777" w:rsidR="00F7658C" w:rsidRDefault="00F7658C" w:rsidP="00590DF9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Ангеліна ЗІМОДРО</w:t>
      </w:r>
    </w:p>
    <w:p w14:paraId="4784AEB0" w14:textId="77777777" w:rsidR="00F7658C" w:rsidRDefault="00F7658C" w:rsidP="00590DF9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 КОБЗАРЕНКО</w:t>
      </w:r>
    </w:p>
    <w:p w14:paraId="6A1D66B9" w14:textId="134592A1" w:rsidR="00811D8B" w:rsidRDefault="00F7658C" w:rsidP="00590DF9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Ірина ЛАТИШ</w:t>
      </w:r>
      <w:r w:rsidR="00811D8B" w:rsidRPr="00280B1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A3247A" w14:textId="21784ECF" w:rsidR="00873140" w:rsidRPr="00280B13" w:rsidRDefault="00873140" w:rsidP="000C656E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0C656E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</w:p>
    <w:p w14:paraId="071B056B" w14:textId="4284965C" w:rsidR="00D1743E" w:rsidRPr="00280B13" w:rsidRDefault="00D1743E" w:rsidP="00346B6D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  <w:lang w:eastAsia="uk-UA"/>
        </w:rPr>
      </w:pP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  <w:lang w:eastAsia="uk-UA"/>
        </w:rPr>
        <w:t>Відсутні</w:t>
      </w:r>
      <w:r w:rsidR="00873140" w:rsidRPr="00280B13">
        <w:rPr>
          <w:rFonts w:ascii="Times New Roman" w:hAnsi="Times New Roman" w:cs="Times New Roman"/>
          <w:b/>
          <w:iCs/>
          <w:color w:val="00000A"/>
          <w:sz w:val="28"/>
          <w:szCs w:val="28"/>
          <w:lang w:eastAsia="uk-UA"/>
        </w:rPr>
        <w:t xml:space="preserve"> −</w:t>
      </w: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  <w:lang w:eastAsia="uk-UA"/>
        </w:rPr>
        <w:t xml:space="preserve"> </w:t>
      </w:r>
      <w:r w:rsidR="008E66E2">
        <w:rPr>
          <w:rFonts w:ascii="Times New Roman" w:hAnsi="Times New Roman" w:cs="Times New Roman"/>
          <w:b/>
          <w:iCs/>
          <w:color w:val="00000A"/>
          <w:sz w:val="28"/>
          <w:szCs w:val="28"/>
          <w:lang w:eastAsia="uk-UA"/>
        </w:rPr>
        <w:t>6</w:t>
      </w: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  <w:lang w:eastAsia="uk-UA"/>
        </w:rPr>
        <w:t xml:space="preserve"> </w:t>
      </w:r>
      <w:r w:rsidR="00345388" w:rsidRPr="00280B13">
        <w:rPr>
          <w:rFonts w:ascii="Times New Roman" w:hAnsi="Times New Roman" w:cs="Times New Roman"/>
          <w:b/>
          <w:iCs/>
          <w:color w:val="00000A"/>
          <w:sz w:val="28"/>
          <w:szCs w:val="28"/>
          <w:lang w:eastAsia="uk-UA"/>
        </w:rPr>
        <w:t>о</w:t>
      </w: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  <w:lang w:eastAsia="uk-UA"/>
        </w:rPr>
        <w:t>с</w:t>
      </w:r>
      <w:r w:rsidR="00EC316A" w:rsidRPr="00280B13">
        <w:rPr>
          <w:rFonts w:ascii="Times New Roman" w:hAnsi="Times New Roman" w:cs="Times New Roman"/>
          <w:b/>
          <w:iCs/>
          <w:color w:val="00000A"/>
          <w:sz w:val="28"/>
          <w:szCs w:val="28"/>
          <w:lang w:eastAsia="uk-UA"/>
        </w:rPr>
        <w:t>іб</w:t>
      </w: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  <w:lang w:eastAsia="uk-UA"/>
        </w:rPr>
        <w:t>:</w:t>
      </w:r>
      <w:r w:rsidRPr="00280B13">
        <w:rPr>
          <w:rFonts w:ascii="Times New Roman" w:hAnsi="Times New Roman" w:cs="Times New Roman"/>
          <w:b/>
          <w:color w:val="00000A"/>
          <w:sz w:val="28"/>
          <w:szCs w:val="28"/>
          <w:lang w:eastAsia="uk-UA"/>
        </w:rPr>
        <w:t xml:space="preserve"> </w:t>
      </w:r>
    </w:p>
    <w:p w14:paraId="300E77A2" w14:textId="750BAFB7" w:rsidR="00EC316A" w:rsidRPr="00280B13" w:rsidRDefault="00EC316A" w:rsidP="00F96C08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B13">
        <w:rPr>
          <w:rFonts w:ascii="Times New Roman" w:hAnsi="Times New Roman" w:cs="Times New Roman"/>
          <w:sz w:val="28"/>
          <w:szCs w:val="28"/>
        </w:rPr>
        <w:t xml:space="preserve">Леонід </w:t>
      </w:r>
      <w:r w:rsidR="00016F6B" w:rsidRPr="00280B13">
        <w:rPr>
          <w:rFonts w:ascii="Times New Roman" w:hAnsi="Times New Roman" w:cs="Times New Roman"/>
          <w:sz w:val="28"/>
          <w:szCs w:val="28"/>
        </w:rPr>
        <w:t>Є</w:t>
      </w:r>
      <w:r w:rsidRPr="00280B13">
        <w:rPr>
          <w:rFonts w:ascii="Times New Roman" w:hAnsi="Times New Roman" w:cs="Times New Roman"/>
          <w:sz w:val="28"/>
          <w:szCs w:val="28"/>
        </w:rPr>
        <w:t xml:space="preserve">МЕЦЬ </w:t>
      </w:r>
      <w:r w:rsidRPr="00280B13">
        <w:rPr>
          <w:rFonts w:ascii="Times New Roman" w:hAnsi="Times New Roman" w:cs="Times New Roman"/>
          <w:sz w:val="28"/>
          <w:szCs w:val="28"/>
        </w:rPr>
        <w:tab/>
      </w:r>
      <w:r w:rsidRPr="00280B13">
        <w:rPr>
          <w:rFonts w:ascii="Times New Roman" w:hAnsi="Times New Roman" w:cs="Times New Roman"/>
          <w:sz w:val="28"/>
          <w:szCs w:val="28"/>
        </w:rPr>
        <w:tab/>
      </w:r>
      <w:r w:rsidRPr="00280B13">
        <w:rPr>
          <w:rFonts w:ascii="Times New Roman" w:hAnsi="Times New Roman" w:cs="Times New Roman"/>
          <w:sz w:val="28"/>
          <w:szCs w:val="28"/>
        </w:rPr>
        <w:tab/>
      </w:r>
      <w:r w:rsidRPr="00280B13">
        <w:rPr>
          <w:rFonts w:ascii="Times New Roman" w:hAnsi="Times New Roman" w:cs="Times New Roman"/>
          <w:sz w:val="28"/>
          <w:szCs w:val="28"/>
        </w:rPr>
        <w:tab/>
      </w:r>
      <w:r w:rsidR="00F96C08" w:rsidRPr="00280B13">
        <w:rPr>
          <w:rFonts w:ascii="Times New Roman" w:hAnsi="Times New Roman" w:cs="Times New Roman"/>
          <w:sz w:val="28"/>
          <w:szCs w:val="28"/>
        </w:rPr>
        <w:tab/>
      </w:r>
      <w:r w:rsidRPr="00280B13">
        <w:rPr>
          <w:rFonts w:ascii="Times New Roman" w:hAnsi="Times New Roman" w:cs="Times New Roman"/>
          <w:sz w:val="28"/>
          <w:szCs w:val="28"/>
        </w:rPr>
        <w:t>−</w:t>
      </w:r>
      <w:r w:rsidR="003A5E6C" w:rsidRPr="00280B13">
        <w:rPr>
          <w:rFonts w:ascii="Times New Roman" w:hAnsi="Times New Roman" w:cs="Times New Roman"/>
          <w:sz w:val="28"/>
          <w:szCs w:val="28"/>
        </w:rPr>
        <w:t xml:space="preserve"> </w:t>
      </w:r>
      <w:r w:rsidR="00F96C08" w:rsidRPr="00280B13">
        <w:rPr>
          <w:rFonts w:ascii="Times New Roman" w:hAnsi="Times New Roman" w:cs="Times New Roman"/>
          <w:sz w:val="28"/>
          <w:szCs w:val="28"/>
        </w:rPr>
        <w:tab/>
      </w:r>
      <w:r w:rsidRPr="00280B13">
        <w:rPr>
          <w:rFonts w:ascii="Times New Roman" w:hAnsi="Times New Roman" w:cs="Times New Roman"/>
          <w:sz w:val="28"/>
          <w:szCs w:val="28"/>
        </w:rPr>
        <w:t xml:space="preserve">заступник голови комісії </w:t>
      </w:r>
    </w:p>
    <w:p w14:paraId="44CDD8B7" w14:textId="1AB18E51" w:rsidR="00B25BBA" w:rsidRDefault="00F96C08" w:rsidP="00F96C08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3">
        <w:rPr>
          <w:rFonts w:ascii="Times New Roman" w:hAnsi="Times New Roman" w:cs="Times New Roman"/>
          <w:b/>
          <w:sz w:val="28"/>
          <w:szCs w:val="28"/>
        </w:rPr>
        <w:t xml:space="preserve">Члени комісії:  </w:t>
      </w:r>
    </w:p>
    <w:p w14:paraId="3D1994D4" w14:textId="77777777" w:rsidR="00B25BBA" w:rsidRPr="00280B13" w:rsidRDefault="00B25BBA" w:rsidP="00B25BBA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B13">
        <w:rPr>
          <w:rFonts w:ascii="Times New Roman" w:hAnsi="Times New Roman" w:cs="Times New Roman"/>
          <w:sz w:val="28"/>
          <w:szCs w:val="28"/>
        </w:rPr>
        <w:t xml:space="preserve">Володимир ПРОКОПІВ </w:t>
      </w:r>
    </w:p>
    <w:p w14:paraId="228171D3" w14:textId="77777777" w:rsidR="00346019" w:rsidRPr="00280B13" w:rsidRDefault="00346019" w:rsidP="00346019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B13">
        <w:rPr>
          <w:rFonts w:ascii="Times New Roman" w:hAnsi="Times New Roman" w:cs="Times New Roman"/>
          <w:sz w:val="28"/>
          <w:szCs w:val="28"/>
        </w:rPr>
        <w:t>Михайло НАКОНЕЧНИЙ</w:t>
      </w:r>
    </w:p>
    <w:p w14:paraId="1EF126B5" w14:textId="285757FC" w:rsidR="00B1255A" w:rsidRPr="00280B13" w:rsidRDefault="00346019" w:rsidP="00346B6D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Олександр ОМЕЛЬЧЕНКО</w:t>
      </w:r>
      <w:r w:rsidR="00B1255A" w:rsidRPr="00280B13">
        <w:rPr>
          <w:rFonts w:ascii="Times New Roman" w:hAnsi="Times New Roman" w:cs="Times New Roman"/>
          <w:sz w:val="28"/>
          <w:szCs w:val="28"/>
        </w:rPr>
        <w:tab/>
      </w:r>
      <w:r w:rsidR="00F96C08" w:rsidRPr="00280B13">
        <w:rPr>
          <w:rFonts w:ascii="Times New Roman" w:hAnsi="Times New Roman" w:cs="Times New Roman"/>
          <w:sz w:val="28"/>
          <w:szCs w:val="28"/>
        </w:rPr>
        <w:tab/>
      </w:r>
    </w:p>
    <w:p w14:paraId="20DAE55C" w14:textId="77777777" w:rsidR="001C43CE" w:rsidRDefault="00F43B0C" w:rsidP="00EF159A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Ксенія ДИКА </w:t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</w:p>
    <w:p w14:paraId="7918169F" w14:textId="6B31A767" w:rsidR="001B4AF4" w:rsidRDefault="001C43CE" w:rsidP="00EF159A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Світлана ХОРВАТОВА</w:t>
      </w:r>
      <w:r w:rsidR="00F43B0C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F43B0C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F43B0C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  <w:t xml:space="preserve"> </w:t>
      </w:r>
    </w:p>
    <w:p w14:paraId="6AEFFE72" w14:textId="14014823" w:rsidR="00EA2D60" w:rsidRDefault="00EA2D60" w:rsidP="00EF159A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14:paraId="10392FC6" w14:textId="77777777" w:rsidR="00EA2D60" w:rsidRPr="001C43CE" w:rsidRDefault="00EA2D60" w:rsidP="00EF159A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14:paraId="28898EBD" w14:textId="20FFAAC4" w:rsidR="003F3173" w:rsidRPr="00280B13" w:rsidRDefault="003F3173" w:rsidP="00224E19">
      <w:pPr>
        <w:pStyle w:val="11"/>
        <w:tabs>
          <w:tab w:val="left" w:pos="993"/>
        </w:tabs>
        <w:spacing w:after="0" w:line="276" w:lineRule="auto"/>
        <w:ind w:left="0"/>
        <w:jc w:val="center"/>
        <w:rPr>
          <w:rFonts w:hint="eastAsia"/>
          <w:b/>
          <w:color w:val="auto"/>
          <w:sz w:val="28"/>
          <w:szCs w:val="28"/>
          <w:lang w:val="uk-UA"/>
        </w:rPr>
      </w:pPr>
      <w:r w:rsidRPr="00280B13">
        <w:rPr>
          <w:b/>
          <w:color w:val="auto"/>
          <w:sz w:val="28"/>
          <w:szCs w:val="28"/>
          <w:lang w:val="uk-UA"/>
        </w:rPr>
        <w:lastRenderedPageBreak/>
        <w:t>П</w:t>
      </w:r>
      <w:r w:rsidR="008E66E2">
        <w:rPr>
          <w:b/>
          <w:color w:val="auto"/>
          <w:sz w:val="28"/>
          <w:szCs w:val="28"/>
          <w:lang w:val="uk-UA"/>
        </w:rPr>
        <w:t>орядок денний:</w:t>
      </w:r>
    </w:p>
    <w:p w14:paraId="124E9EF5" w14:textId="4B2546BE" w:rsidR="00DB58BC" w:rsidRPr="00DB58BC" w:rsidRDefault="00EF159A" w:rsidP="00EF159A">
      <w:pPr>
        <w:tabs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lang w:eastAsia="ru-RU" w:bidi="ar-SA"/>
        </w:rPr>
        <w:t xml:space="preserve">         </w:t>
      </w:r>
      <w:r w:rsidR="00883B26">
        <w:rPr>
          <w:lang w:eastAsia="ru-RU" w:bidi="ar-SA"/>
        </w:rPr>
        <w:t xml:space="preserve"> </w:t>
      </w:r>
      <w:r w:rsidR="003C5B21">
        <w:rPr>
          <w:lang w:eastAsia="ru-RU" w:bidi="ar-SA"/>
        </w:rPr>
        <w:t xml:space="preserve"> </w:t>
      </w:r>
      <w:r w:rsidR="00DB58BC" w:rsidRPr="00DB58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Про розгляд проєкту звіту за результатами оцінки корупційних ризиків у діяльності Київської міської ради.</w:t>
      </w:r>
    </w:p>
    <w:p w14:paraId="6D34C769" w14:textId="44949EBC" w:rsidR="00DB58BC" w:rsidRPr="00DB58BC" w:rsidRDefault="00DB58BC" w:rsidP="00DB58BC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DB58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Pr="00DB58BC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(Доповідач</w:t>
      </w:r>
      <w:r w:rsidR="00B22C4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:</w:t>
      </w:r>
      <w:r w:rsidRPr="00DB58BC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Олійник Віра Дмитрівна)</w:t>
      </w:r>
    </w:p>
    <w:p w14:paraId="1CD30002" w14:textId="5D3A0E55" w:rsidR="00DB58BC" w:rsidRPr="00DB58BC" w:rsidRDefault="00EF159A" w:rsidP="00DB58BC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DB58BC" w:rsidRPr="00DB58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  Про розгляд проєкту Антикорупційної програми Київської міської ради на 2021 ̶ 2025 роки.</w:t>
      </w:r>
    </w:p>
    <w:p w14:paraId="65B3FFC0" w14:textId="149A72A8" w:rsidR="00DB58BC" w:rsidRPr="00DB58BC" w:rsidRDefault="00DB58BC" w:rsidP="00DB58BC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B58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Pr="00DB58BC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(Доповідач</w:t>
      </w:r>
      <w:r w:rsidR="00B22C4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:</w:t>
      </w:r>
      <w:r w:rsidRPr="00DB58BC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Олійник Віра Дмитрівна)</w:t>
      </w:r>
    </w:p>
    <w:p w14:paraId="45675D57" w14:textId="40FEDC61" w:rsidR="00DB58BC" w:rsidRDefault="00EF159A" w:rsidP="00EF159A">
      <w:pPr>
        <w:widowControl/>
        <w:tabs>
          <w:tab w:val="left" w:pos="709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DB58BC" w:rsidRPr="00DB58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Різне.</w:t>
      </w:r>
    </w:p>
    <w:p w14:paraId="592BA51F" w14:textId="77777777" w:rsidR="00001E2F" w:rsidRDefault="00001E2F" w:rsidP="00DB58BC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7698C94" w14:textId="5AE5749D" w:rsidR="00001E2F" w:rsidRPr="00280B13" w:rsidRDefault="00743271" w:rsidP="00743271">
      <w:pPr>
        <w:pStyle w:val="a0"/>
        <w:spacing w:after="0"/>
        <w:ind w:left="72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Голосування щодо</w:t>
      </w:r>
      <w:r w:rsidR="00001E2F" w:rsidRPr="00280B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порядку денного</w:t>
      </w:r>
    </w:p>
    <w:p w14:paraId="7C101923" w14:textId="7A6A7D96" w:rsidR="004011DC" w:rsidRDefault="004011DC" w:rsidP="00001E2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5AA8C50" w14:textId="3CAF993A" w:rsidR="004011DC" w:rsidRDefault="00656FEC" w:rsidP="00DB58BC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011DC"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СЛУХАЛИ:</w:t>
      </w:r>
      <w:r w:rsidR="0040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27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16A37">
        <w:rPr>
          <w:rFonts w:ascii="Times New Roman" w:hAnsi="Times New Roman" w:cs="Times New Roman"/>
          <w:color w:val="000000" w:themeColor="text1"/>
          <w:sz w:val="28"/>
          <w:szCs w:val="28"/>
        </w:rPr>
        <w:t>олову комісії з проведення оцінки корупційних ризиків у діяльності Київської міської ради Володимира БОНДАРЕНКА</w:t>
      </w:r>
      <w:r w:rsidR="00564A29">
        <w:rPr>
          <w:rFonts w:ascii="Times New Roman" w:hAnsi="Times New Roman" w:cs="Times New Roman"/>
          <w:color w:val="000000" w:themeColor="text1"/>
          <w:sz w:val="28"/>
          <w:szCs w:val="28"/>
        </w:rPr>
        <w:t>, який запропонував прийняти порядок денний</w:t>
      </w:r>
      <w:r w:rsidR="00215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засідання комісії з проведення</w:t>
      </w:r>
      <w:r w:rsidR="00CE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оцінки</w:t>
      </w:r>
      <w:r w:rsidR="00215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корупційних ризиків </w:t>
      </w:r>
      <w:r w:rsidR="00441AA5">
        <w:rPr>
          <w:rFonts w:ascii="Times New Roman" w:hAnsi="Times New Roman" w:cs="Times New Roman"/>
          <w:color w:val="000000" w:themeColor="text1"/>
          <w:sz w:val="28"/>
          <w:szCs w:val="28"/>
        </w:rPr>
        <w:t>у діяльності Київської міської ради</w:t>
      </w:r>
      <w:r w:rsidR="00215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08.11.2021 </w:t>
      </w:r>
      <w:r w:rsidR="002159EA">
        <w:rPr>
          <w:rFonts w:ascii="Times New Roman" w:hAnsi="Times New Roman" w:cs="Times New Roman"/>
          <w:color w:val="000000" w:themeColor="text1"/>
          <w:sz w:val="28"/>
          <w:szCs w:val="28"/>
        </w:rPr>
        <w:t>в цілому</w:t>
      </w:r>
      <w:r w:rsidR="00564A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9B6069" w14:textId="3903CB34" w:rsidR="00656FEC" w:rsidRPr="00441AA5" w:rsidRDefault="00441AA5" w:rsidP="00441AA5">
      <w:pPr>
        <w:widowControl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      </w:t>
      </w:r>
      <w:r w:rsidR="00656FEC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    </w:t>
      </w:r>
      <w:r w:rsidR="00656FEC" w:rsidRPr="00280B13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ВИРІШИЛИ: </w:t>
      </w:r>
      <w:r w:rsidR="0074327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прийняти в цілому</w:t>
      </w:r>
      <w:r w:rsidR="00656FEC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 порядок денний</w:t>
      </w:r>
      <w:r w:rsidR="00FC397D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засідання комісії з проведення </w:t>
      </w:r>
      <w:r w:rsidR="00CE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оцінки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корупційних ризиків</w:t>
      </w:r>
      <w:r w:rsidR="00743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діяльності Київської міської від 08.11.2021.</w:t>
      </w:r>
    </w:p>
    <w:p w14:paraId="6BCE547D" w14:textId="57BFEAC8" w:rsidR="00656FEC" w:rsidRPr="005F328E" w:rsidRDefault="00441AA5" w:rsidP="00441AA5">
      <w:pPr>
        <w:pStyle w:val="a0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56FEC"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C397D">
        <w:rPr>
          <w:rFonts w:ascii="Times New Roman" w:hAnsi="Times New Roman" w:cs="Times New Roman"/>
          <w:color w:val="000000" w:themeColor="text1"/>
          <w:sz w:val="28"/>
          <w:szCs w:val="28"/>
        </w:rPr>
        <w:t>ОЛОСУВАЛИ: «за» − 1</w:t>
      </w:r>
      <w:r w:rsidR="00EA2D6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E1193">
        <w:rPr>
          <w:rFonts w:ascii="Times New Roman" w:hAnsi="Times New Roman" w:cs="Times New Roman"/>
          <w:color w:val="000000" w:themeColor="text1"/>
          <w:sz w:val="28"/>
          <w:szCs w:val="28"/>
        </w:rPr>
        <w:t>, «проти» − 0, «утримались» − 0, «не голосували» − 2</w:t>
      </w:r>
      <w:r w:rsidR="005F32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658C3007" w14:textId="4C158182" w:rsidR="00656FEC" w:rsidRDefault="00656FEC" w:rsidP="00656FE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80B13">
        <w:rPr>
          <w:rFonts w:ascii="Times New Roman" w:hAnsi="Times New Roman" w:cs="Times New Roman"/>
          <w:b/>
          <w:i/>
          <w:sz w:val="28"/>
          <w:szCs w:val="28"/>
        </w:rPr>
        <w:t xml:space="preserve">Рішення прийнято.  </w:t>
      </w:r>
    </w:p>
    <w:p w14:paraId="29749E5C" w14:textId="167D9964" w:rsidR="00DB58BC" w:rsidRPr="00DB58BC" w:rsidRDefault="00DB58BC" w:rsidP="00EF159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3D19548" w14:textId="73701411" w:rsidR="003F3173" w:rsidRPr="00280B13" w:rsidRDefault="00E8214B" w:rsidP="002100CE">
      <w:pPr>
        <w:pStyle w:val="a0"/>
        <w:spacing w:after="0"/>
        <w:ind w:left="720" w:firstLine="72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80B13">
        <w:rPr>
          <w:rFonts w:ascii="Times New Roman" w:hAnsi="Times New Roman" w:cs="Times New Roman"/>
          <w:b/>
          <w:sz w:val="28"/>
          <w:szCs w:val="28"/>
        </w:rPr>
        <w:t>Р</w:t>
      </w:r>
      <w:r w:rsidR="002100CE" w:rsidRPr="00280B13">
        <w:rPr>
          <w:rFonts w:ascii="Times New Roman" w:hAnsi="Times New Roman" w:cs="Times New Roman"/>
          <w:b/>
          <w:sz w:val="28"/>
          <w:szCs w:val="28"/>
        </w:rPr>
        <w:t>озгляд</w:t>
      </w:r>
      <w:r w:rsidRPr="00280B1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100CE" w:rsidRPr="00280B13">
        <w:rPr>
          <w:rFonts w:ascii="Times New Roman" w:hAnsi="Times New Roman" w:cs="Times New Roman"/>
          <w:b/>
          <w:sz w:val="28"/>
          <w:szCs w:val="28"/>
        </w:rPr>
        <w:t>обговорення</w:t>
      </w:r>
      <w:r w:rsidRPr="00280B1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100CE" w:rsidRPr="00280B13">
        <w:rPr>
          <w:rFonts w:ascii="Times New Roman" w:hAnsi="Times New Roman" w:cs="Times New Roman"/>
          <w:b/>
          <w:sz w:val="28"/>
          <w:szCs w:val="28"/>
        </w:rPr>
        <w:t>питань порядку денного</w:t>
      </w:r>
      <w:r w:rsidRPr="00280B13">
        <w:rPr>
          <w:rFonts w:ascii="Times New Roman" w:hAnsi="Times New Roman" w:cs="Times New Roman"/>
          <w:b/>
          <w:sz w:val="28"/>
          <w:szCs w:val="28"/>
        </w:rPr>
        <w:t>:</w:t>
      </w:r>
    </w:p>
    <w:p w14:paraId="5BA0F6EB" w14:textId="77777777" w:rsidR="00DD10C4" w:rsidRDefault="00DD10C4" w:rsidP="00280B13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69EE5CB" w14:textId="529FE855" w:rsidR="00DB58BC" w:rsidRPr="00DB58BC" w:rsidRDefault="00DB58BC" w:rsidP="00280B13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5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5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розгляд проєкту звіту за результатами оцінки корупційних ризиків у діяльності Київської міської ради.</w:t>
      </w:r>
    </w:p>
    <w:p w14:paraId="01CF32D7" w14:textId="61976D52" w:rsidR="005A321B" w:rsidRPr="00280B13" w:rsidRDefault="00464E0B" w:rsidP="00280B13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СЛУХАЛИ:</w:t>
      </w:r>
      <w:r w:rsidR="00F13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Віру ОЛІЙНИК</w:t>
      </w:r>
      <w:r w:rsidR="007432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321B"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начальника управління з питань запобігання та виявлення корупції секретаріату Київської міської ради</w:t>
      </w:r>
      <w:r w:rsidR="007808F5"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321B"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DE5550C" w14:textId="11223564" w:rsidR="00EF159A" w:rsidRPr="001A0AAF" w:rsidRDefault="00F130AB" w:rsidP="008A5AE0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Віра ОЛІЙНИК</w:t>
      </w:r>
      <w:r w:rsidR="005A321B"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повідомила, </w:t>
      </w:r>
      <w:r w:rsidR="00EF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 </w:t>
      </w:r>
      <w:r w:rsidR="00A12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F159A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</w:t>
      </w:r>
      <w:r w:rsidR="00A1224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EF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0D9">
        <w:rPr>
          <w:rFonts w:ascii="Times New Roman" w:hAnsi="Times New Roman" w:cs="Times New Roman"/>
          <w:color w:val="000000" w:themeColor="text1"/>
          <w:sz w:val="28"/>
          <w:szCs w:val="28"/>
        </w:rPr>
        <w:t>з питань запобігання та виявлення</w:t>
      </w:r>
      <w:r w:rsidR="00EF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корупції секретарі</w:t>
      </w:r>
      <w:r w:rsidR="001C30D9">
        <w:rPr>
          <w:rFonts w:ascii="Times New Roman" w:hAnsi="Times New Roman" w:cs="Times New Roman"/>
          <w:color w:val="000000" w:themeColor="text1"/>
          <w:sz w:val="28"/>
          <w:szCs w:val="28"/>
        </w:rPr>
        <w:t>ату Київської міської ради спільно</w:t>
      </w:r>
      <w:r w:rsidR="00EF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r w:rsidR="00A12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представниками </w:t>
      </w:r>
      <w:r w:rsidR="00EF159A">
        <w:rPr>
          <w:rFonts w:ascii="Times New Roman" w:hAnsi="Times New Roman" w:cs="Times New Roman"/>
          <w:color w:val="000000" w:themeColor="text1"/>
          <w:sz w:val="28"/>
          <w:szCs w:val="28"/>
        </w:rPr>
        <w:t>робочо</w:t>
      </w:r>
      <w:r w:rsidR="00A12247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="00EF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</w:t>
      </w:r>
      <w:r w:rsidR="00A1224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F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0D9" w:rsidRPr="00BA4EDD">
        <w:rPr>
          <w:rFonts w:eastAsia="Arial Unicode MS" w:cs="Times New Roman"/>
          <w:color w:val="000000"/>
          <w:sz w:val="28"/>
          <w:szCs w:val="28"/>
        </w:rPr>
        <w:t>з проведення оцінки корупційних ризиків у діяльності Київської міської</w:t>
      </w:r>
      <w:r w:rsidR="001A0AAF">
        <w:rPr>
          <w:rFonts w:eastAsia="Arial Unicode MS" w:cs="Times New Roman"/>
          <w:color w:val="000000"/>
          <w:sz w:val="28"/>
          <w:szCs w:val="28"/>
        </w:rPr>
        <w:t xml:space="preserve"> </w:t>
      </w:r>
      <w:r w:rsidR="00427834">
        <w:rPr>
          <w:rFonts w:eastAsia="Arial Unicode MS" w:cs="Times New Roman"/>
          <w:color w:val="000000"/>
          <w:sz w:val="28"/>
          <w:szCs w:val="28"/>
        </w:rPr>
        <w:t xml:space="preserve">ради </w:t>
      </w:r>
      <w:bookmarkStart w:id="3" w:name="_GoBack"/>
      <w:bookmarkEnd w:id="3"/>
      <w:r w:rsidR="001A0AAF">
        <w:rPr>
          <w:rFonts w:eastAsia="Arial Unicode MS" w:cs="Times New Roman"/>
          <w:color w:val="000000"/>
          <w:sz w:val="28"/>
          <w:szCs w:val="28"/>
        </w:rPr>
        <w:t>опрацьовано та узагальнено</w:t>
      </w:r>
      <w:r w:rsidR="001C30D9">
        <w:rPr>
          <w:rFonts w:eastAsia="Arial Unicode MS" w:cs="Times New Roman"/>
          <w:color w:val="000000"/>
          <w:sz w:val="28"/>
          <w:szCs w:val="28"/>
        </w:rPr>
        <w:t xml:space="preserve"> всі надані пропозиції до проєкту звіту </w:t>
      </w:r>
      <w:r w:rsidR="001C30D9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за результатами оцінки корупційних ризиків у діяльності Київської міської ради</w:t>
      </w:r>
      <w:r w:rsidR="00D51224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.</w:t>
      </w:r>
      <w:r w:rsidR="009408B0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D512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5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статочний </w:t>
      </w:r>
      <w:proofErr w:type="spellStart"/>
      <w:r w:rsidR="00D51224">
        <w:rPr>
          <w:rFonts w:eastAsia="Arial Unicode MS" w:cs="Times New Roman"/>
          <w:color w:val="000000"/>
          <w:sz w:val="28"/>
          <w:szCs w:val="28"/>
        </w:rPr>
        <w:t>проєкт</w:t>
      </w:r>
      <w:proofErr w:type="spellEnd"/>
      <w:r w:rsidR="00D51224">
        <w:rPr>
          <w:rFonts w:eastAsia="Arial Unicode MS" w:cs="Times New Roman"/>
          <w:color w:val="000000"/>
          <w:sz w:val="28"/>
          <w:szCs w:val="28"/>
        </w:rPr>
        <w:t xml:space="preserve"> звіту </w:t>
      </w:r>
      <w:r w:rsidR="00D51224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за результатами оцінки корупційних ризиків у діяльності Київської міської ради</w:t>
      </w:r>
      <w:r w:rsidR="00D5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2638A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сформова</w:t>
      </w:r>
      <w:r w:rsidR="00556357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ний та</w:t>
      </w:r>
      <w:r w:rsidR="003616E6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9408B0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надісланий всім членам комісії </w:t>
      </w:r>
      <w:r w:rsidR="001A0AAF">
        <w:rPr>
          <w:rFonts w:ascii="Times New Roman" w:hAnsi="Times New Roman" w:cs="Times New Roman"/>
          <w:color w:val="000000" w:themeColor="text1"/>
          <w:sz w:val="28"/>
          <w:szCs w:val="28"/>
        </w:rPr>
        <w:t>для ознайомлення та надання пропозицій.</w:t>
      </w:r>
    </w:p>
    <w:p w14:paraId="5E67429C" w14:textId="037BE1CB" w:rsidR="00953730" w:rsidRDefault="009852D4" w:rsidP="008A5AE0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="Arial Unicode MS" w:cs="Times New Roman"/>
          <w:iCs/>
          <w:color w:val="000000"/>
          <w:sz w:val="28"/>
          <w:szCs w:val="28"/>
        </w:rPr>
        <w:t>Віра ОЛІЙНИК запропонувала схвалити проєкт звіту за</w:t>
      </w:r>
      <w:r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результатами оцінки корупційних ризиків у діяльності Київської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4291CCF0" w14:textId="34511333" w:rsidR="00140521" w:rsidRPr="00531E8C" w:rsidRDefault="00891567" w:rsidP="007775E8">
      <w:pPr>
        <w:widowControl/>
        <w:suppressAutoHyphens w:val="0"/>
        <w:ind w:firstLine="720"/>
        <w:jc w:val="both"/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ВИСТУПИВ: Микола КОНОПЕЛЬКО</w:t>
      </w:r>
      <w:r w:rsidR="005563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0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який зазначив, що </w:t>
      </w:r>
      <w:r w:rsidR="007B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має </w:t>
      </w:r>
      <w:r w:rsidR="00966B48">
        <w:rPr>
          <w:rFonts w:ascii="Times New Roman" w:hAnsi="Times New Roman" w:cs="Times New Roman"/>
          <w:color w:val="000000" w:themeColor="text1"/>
          <w:sz w:val="28"/>
          <w:szCs w:val="28"/>
        </w:rPr>
        <w:t>декілька зауважень</w:t>
      </w:r>
      <w:r w:rsidR="007B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проєкту звіту </w:t>
      </w:r>
      <w:r w:rsidR="007B2546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за результатами оцінки корупційних ризиків у діяльності Київської міської ради</w:t>
      </w:r>
      <w:r w:rsidR="0049565F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, а саме</w:t>
      </w:r>
      <w:r w:rsidR="00AF0A60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: </w:t>
      </w:r>
      <w:r w:rsidR="00556357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щодо </w:t>
      </w:r>
      <w:r w:rsidR="00AF0A60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в</w:t>
      </w:r>
      <w:r w:rsidR="00556357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ідсутності у звіті</w:t>
      </w:r>
      <w:r w:rsidR="00AF0A60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оцінки</w:t>
      </w:r>
      <w:r w:rsidR="0049565F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результативності щодо врегулювання корупційних ризиків за попередні </w:t>
      </w:r>
      <w:r w:rsidR="00556357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періоди</w:t>
      </w:r>
      <w:r w:rsidR="00B22C7F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,</w:t>
      </w:r>
      <w:r w:rsidR="0063318C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не вказані конкретні документи</w:t>
      </w:r>
      <w:r w:rsidR="007775E8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, що аналізувались</w:t>
      </w:r>
      <w:r w:rsidR="00F218C9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,</w:t>
      </w:r>
      <w:r w:rsidR="007775E8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також у звіті</w:t>
      </w:r>
      <w:r w:rsidR="00CA4F03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, на його думку,</w:t>
      </w:r>
      <w:r w:rsidR="0063318C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0A4FB8" w:rsidRPr="000A4FB8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визначе</w:t>
      </w:r>
      <w:r w:rsidR="000A4FB8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ні не </w:t>
      </w:r>
      <w:r w:rsidR="00311DC3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самі </w:t>
      </w:r>
      <w:r w:rsidR="000A4FB8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корупційні ризики</w:t>
      </w:r>
      <w:r w:rsidR="005A4CC0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, а</w:t>
      </w:r>
      <w:r w:rsidR="006C3CFC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зони корупційних риз</w:t>
      </w:r>
      <w:r w:rsidR="00CA4F03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иків,</w:t>
      </w:r>
      <w:r w:rsidR="00D10EF7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D10EF7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lastRenderedPageBreak/>
        <w:t>а також</w:t>
      </w:r>
      <w:r w:rsidR="00CA4F03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в</w:t>
      </w:r>
      <w:r w:rsidR="006C3CFC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изначені не всі зони корупційних ризиків,</w:t>
      </w:r>
      <w:r w:rsidR="00D10EF7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175DE3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не зазначений </w:t>
      </w:r>
      <w:r w:rsidR="00881D6D" w:rsidRPr="00531E8C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К</w:t>
      </w:r>
      <w:r w:rsidR="0001652C" w:rsidRPr="00531E8C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иївський міський</w:t>
      </w:r>
      <w:r w:rsidR="00105D24" w:rsidRPr="00531E8C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голова, зовнішні к</w:t>
      </w:r>
      <w:r w:rsidR="00554585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орупційні ризики не враховані та</w:t>
      </w:r>
      <w:r w:rsidR="00105D24" w:rsidRPr="00531E8C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531E8C" w:rsidRPr="00531E8C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в наслідках відсутні</w:t>
      </w:r>
      <w:r w:rsidR="00105D24" w:rsidRPr="00531E8C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531E8C" w:rsidRPr="00531E8C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фінансові втрати.</w:t>
      </w:r>
    </w:p>
    <w:p w14:paraId="37B1FAFE" w14:textId="3C7F6B77" w:rsidR="00A076A6" w:rsidRDefault="00A076A6" w:rsidP="008A5AE0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Микола КОНОПЕЛЬКО запропонував доопрацювати проєкт звіту </w:t>
      </w:r>
      <w:r>
        <w:rPr>
          <w:rFonts w:eastAsia="Arial Unicode MS" w:cs="Times New Roman"/>
          <w:iCs/>
          <w:color w:val="000000"/>
          <w:sz w:val="28"/>
          <w:szCs w:val="28"/>
        </w:rPr>
        <w:t>за</w:t>
      </w:r>
      <w:r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результатами оцінки корупційних ризиків у діяльності Київської міської ради</w:t>
      </w:r>
      <w:r w:rsidR="006A4796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та </w:t>
      </w:r>
      <w:r w:rsidR="002845A9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розглянути </w:t>
      </w:r>
      <w:r w:rsidR="004F3911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його на наступному засіданні</w:t>
      </w:r>
      <w:r w:rsidR="006A4796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6A4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комісії з проведення </w:t>
      </w:r>
      <w:r w:rsidR="00F51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оцінки </w:t>
      </w:r>
      <w:r w:rsidR="006A4796">
        <w:rPr>
          <w:rFonts w:ascii="Times New Roman" w:hAnsi="Times New Roman" w:cs="Times New Roman"/>
          <w:color w:val="000000" w:themeColor="text1"/>
          <w:sz w:val="28"/>
          <w:szCs w:val="28"/>
        </w:rPr>
        <w:t>корупційних ризиків у діяльності Київської міської ради</w:t>
      </w:r>
      <w:r w:rsidR="002845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C2220F" w14:textId="5B43ABB9" w:rsidR="00467C35" w:rsidRDefault="00721520" w:rsidP="00B62674">
      <w:pPr>
        <w:tabs>
          <w:tab w:val="left" w:pos="709"/>
        </w:tabs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11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ВИСТУПИЛА: </w:t>
      </w:r>
      <w:r w:rsidRPr="00DE3859">
        <w:rPr>
          <w:rFonts w:ascii="Times New Roman" w:hAnsi="Times New Roman" w:cs="Times New Roman"/>
          <w:color w:val="000000" w:themeColor="text1"/>
          <w:sz w:val="28"/>
          <w:szCs w:val="28"/>
        </w:rPr>
        <w:t>Віра ОЛІЙНИК</w:t>
      </w:r>
      <w:r w:rsidR="00F514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E3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яка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відповіла</w:t>
      </w:r>
      <w:r w:rsidR="00394C4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B6267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46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 </w:t>
      </w:r>
      <w:r w:rsidR="00702607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</w:t>
      </w:r>
      <w:r w:rsidR="00702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C35">
        <w:rPr>
          <w:rFonts w:ascii="Times New Roman" w:hAnsi="Times New Roman" w:cs="Times New Roman"/>
          <w:color w:val="000000" w:themeColor="text1"/>
          <w:sz w:val="28"/>
          <w:szCs w:val="28"/>
        </w:rPr>
        <w:t>перелік нормативно-правових актів</w:t>
      </w:r>
      <w:r w:rsidR="00C42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надсилається разом з Антикорупційною програмою </w:t>
      </w:r>
      <w:r w:rsidR="00AB2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всіма додатками до Національного </w:t>
      </w:r>
      <w:r w:rsidR="00AB28D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агентства з питань запобігання корупції</w:t>
      </w:r>
      <w:r w:rsidR="0070260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Оцінка </w:t>
      </w:r>
      <w:r w:rsidR="00AB28D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корупційних ризиків </w:t>
      </w:r>
      <w:r w:rsidR="0070260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у діяльності Київської міської ради здійснювалась </w:t>
      </w:r>
      <w:r w:rsidR="000563A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відповідно до </w:t>
      </w:r>
      <w:r w:rsidR="0070260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діючих </w:t>
      </w:r>
      <w:r w:rsidR="00BB23C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нормативно-правових актів у кожній сфері.</w:t>
      </w:r>
    </w:p>
    <w:p w14:paraId="1F0FE4B5" w14:textId="225D6804" w:rsidR="002A4819" w:rsidRDefault="001C07F6" w:rsidP="00A33837">
      <w:pPr>
        <w:tabs>
          <w:tab w:val="left" w:pos="709"/>
        </w:tabs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 </w:t>
      </w:r>
      <w:r w:rsidR="0089156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ВИСТУПИВ: </w:t>
      </w:r>
      <w:r w:rsidR="002A481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Микола КОНОПЕЛЬКО</w:t>
      </w:r>
      <w:r w:rsidR="00170FC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2A481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89156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який </w:t>
      </w:r>
      <w:r w:rsidR="0033286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зазначив, що в </w:t>
      </w:r>
      <w:r w:rsidR="0089156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корупційних ризиках</w:t>
      </w:r>
      <w:r w:rsidR="0070471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7F583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проаналізовані </w:t>
      </w:r>
      <w:r w:rsidR="00170FC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лише:</w:t>
      </w:r>
      <w:r w:rsidR="00D43D0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170FC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</w:t>
      </w:r>
      <w:r w:rsidR="007F583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внутрішні суб’єкти</w:t>
      </w:r>
      <w:r w:rsidR="0070471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та</w:t>
      </w:r>
      <w:r w:rsidR="007F583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70471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 вистачає головних</w:t>
      </w:r>
      <w:r w:rsidR="0033286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суб’єктів, а саме</w:t>
      </w:r>
      <w:r w:rsidR="00D43D0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:</w:t>
      </w:r>
      <w:r w:rsidR="0033286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Київського міського голови, заступників </w:t>
      </w:r>
      <w:r w:rsidR="00D43D0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Київського </w:t>
      </w:r>
      <w:r w:rsidR="0033286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міського голови, </w:t>
      </w:r>
      <w:r w:rsidR="00026B7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7F583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огоджувальної ради</w:t>
      </w:r>
      <w:r w:rsidR="00A325E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депутатських фракцій Київської міської ради</w:t>
      </w:r>
      <w:r w:rsidR="007F583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</w:t>
      </w:r>
      <w:r w:rsidR="00A325E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Президії Київської міської ради, </w:t>
      </w:r>
      <w:r w:rsidR="007F583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виконавчого органу Київської міської ради (Київської міської державної адміністрації), комунальних </w:t>
      </w:r>
      <w:r w:rsidR="00D37FC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підприємств»,</w:t>
      </w:r>
      <w:r w:rsidR="0070471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тому</w:t>
      </w:r>
      <w:r w:rsidR="00D37FC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вважає за необхідне</w:t>
      </w:r>
      <w:r w:rsidR="002A481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залучити</w:t>
      </w:r>
      <w:r w:rsidR="0078084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до розробки Антикорупційної програми</w:t>
      </w:r>
      <w:r w:rsidR="0070471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Київської міської ради </w:t>
      </w:r>
      <w:r w:rsidR="00D37FC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на </w:t>
      </w:r>
      <w:r w:rsidR="0070471A" w:rsidRPr="00DB58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2021</w:t>
      </w:r>
      <w:r w:rsidR="00EB11A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0471A" w:rsidRPr="00DB58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̶ 2025 роки</w:t>
      </w:r>
      <w:r w:rsidR="0070471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</w:t>
      </w:r>
      <w:r w:rsidR="00AA3B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фахових експертів</w:t>
      </w:r>
      <w:r w:rsidR="00CA6A3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AA3B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яких</w:t>
      </w:r>
      <w:r w:rsidR="002A481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є досвід у розробці аналогічних програм.</w:t>
      </w:r>
    </w:p>
    <w:p w14:paraId="0AB613DD" w14:textId="7517AAA6" w:rsidR="00AA3B66" w:rsidRDefault="005B11B5" w:rsidP="00A33837">
      <w:pPr>
        <w:tabs>
          <w:tab w:val="left" w:pos="709"/>
        </w:tabs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</w:t>
      </w:r>
      <w:r w:rsidR="00AA3B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</w:t>
      </w:r>
      <w:r w:rsidR="00D43D0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ВИСТУПИВ: </w:t>
      </w:r>
      <w:r w:rsidR="00AA3B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Володимир БОНДАРЕНКО</w:t>
      </w:r>
      <w:r w:rsidR="00D37FC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AA3B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D43D0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який </w:t>
      </w:r>
      <w:r w:rsidR="00D37FC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зауважив</w:t>
      </w:r>
      <w:r w:rsidR="0036498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що к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ожна юридична особа ухвалює Анти</w:t>
      </w:r>
      <w:r w:rsidR="0036498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корупційну програму для свого органу, </w:t>
      </w:r>
      <w:r w:rsidR="009A305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тобто у виконавчого органу </w:t>
      </w:r>
      <w:r w:rsidR="000B446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DD2CF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иївської міської ради (Київської</w:t>
      </w:r>
      <w:r w:rsidR="000B446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міської державної адміністрації) </w:t>
      </w:r>
      <w:r w:rsidR="00727B0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є </w:t>
      </w:r>
      <w:r w:rsidR="00A1224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своя </w:t>
      </w:r>
      <w:r w:rsidR="00727B0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напрацьована А</w:t>
      </w:r>
      <w:r w:rsidR="004953B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нтикорупційна програма</w:t>
      </w:r>
      <w:r w:rsidR="00A1224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="004953B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14:paraId="358004BA" w14:textId="4CEEE163" w:rsidR="0053431D" w:rsidRDefault="005B11B5" w:rsidP="005B11B5">
      <w:pPr>
        <w:tabs>
          <w:tab w:val="left" w:pos="709"/>
        </w:tabs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</w:t>
      </w:r>
      <w:r w:rsidR="005343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</w:t>
      </w:r>
      <w:r w:rsidR="00DD2CF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ВИСТУПИВ: </w:t>
      </w:r>
      <w:r w:rsidR="00D37FC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Василь ПОПАТЕНКО, який зазначив</w:t>
      </w:r>
      <w:r w:rsidR="00A8072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</w:t>
      </w:r>
      <w:r w:rsidR="00B42B3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що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 бажанням</w:t>
      </w:r>
      <w:r w:rsidR="00EB11A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B42B3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до розробки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B42B3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Антикорупційної програми виконавчого органу Київської міської ради (Київської міської державної адміністрації) з дорадчим голосом можуть долучитись депутати Київської міської ради</w:t>
      </w:r>
      <w:r w:rsidR="00A1224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та запропонував схвалити </w:t>
      </w:r>
      <w:proofErr w:type="spellStart"/>
      <w:r w:rsidR="00A1224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="00A1224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12247">
        <w:rPr>
          <w:rFonts w:eastAsia="Arial Unicode MS" w:cs="Times New Roman"/>
          <w:iCs/>
          <w:color w:val="000000"/>
          <w:sz w:val="28"/>
          <w:szCs w:val="28"/>
        </w:rPr>
        <w:t>звіту за</w:t>
      </w:r>
      <w:r w:rsidR="00A12247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результатами оцінки корупційних ризиків у діяльності Київської міської ради</w:t>
      </w:r>
      <w:r w:rsidR="00A12247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.</w:t>
      </w:r>
      <w:r w:rsidR="00A1224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14:paraId="1F2FFF72" w14:textId="3BA520EF" w:rsidR="002A4819" w:rsidRDefault="005B11B5" w:rsidP="005B11B5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70F1E">
        <w:rPr>
          <w:rFonts w:ascii="Times New Roman" w:hAnsi="Times New Roman" w:cs="Times New Roman"/>
          <w:color w:val="000000" w:themeColor="text1"/>
          <w:sz w:val="28"/>
          <w:szCs w:val="28"/>
        </w:rPr>
        <w:t>ВИСТУПИЛА: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Олеся ЗУБРИЦЬКА</w:t>
      </w:r>
      <w:r w:rsidR="0000249E">
        <w:rPr>
          <w:rFonts w:ascii="Times New Roman" w:hAnsi="Times New Roman" w:cs="Times New Roman"/>
          <w:color w:val="000000" w:themeColor="text1"/>
          <w:sz w:val="28"/>
          <w:szCs w:val="28"/>
        </w:rPr>
        <w:t>, яка запропонувала</w:t>
      </w:r>
      <w:r w:rsidR="0039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224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9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хвалити </w:t>
      </w:r>
      <w:proofErr w:type="spellStart"/>
      <w:r w:rsidR="00394C4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="0039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52C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та у разі необхідності вносити </w:t>
      </w:r>
      <w:r w:rsidR="00E674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зміни.</w:t>
      </w:r>
    </w:p>
    <w:p w14:paraId="77736A77" w14:textId="6785F5A1" w:rsidR="00E67451" w:rsidRDefault="00E67451" w:rsidP="000530D3">
      <w:pPr>
        <w:tabs>
          <w:tab w:val="left" w:pos="709"/>
        </w:tabs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="000530D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ВИСТУПИВ: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Ігор </w:t>
      </w:r>
      <w:r w:rsidR="00DD372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ХАЦЕВИЧ</w:t>
      </w:r>
      <w:r w:rsidR="00DD3722" w:rsidRPr="00DD372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0024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який запропонував схвалити</w:t>
      </w:r>
      <w:r w:rsidR="00DD3722" w:rsidRPr="00DD372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D3722" w:rsidRPr="00DD372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</w:t>
      </w:r>
      <w:proofErr w:type="spellEnd"/>
      <w:r w:rsidR="00DD3722" w:rsidRPr="00DD372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D372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та у разі потреби </w:t>
      </w:r>
      <w:r w:rsidR="00B32FB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доопрацювати </w:t>
      </w:r>
      <w:r w:rsidR="004A63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конкретні </w:t>
      </w:r>
      <w:r w:rsidR="00B32FB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пропозиції </w:t>
      </w:r>
      <w:r w:rsidR="00DD372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на засіданні </w:t>
      </w:r>
      <w:r w:rsidR="004247F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постійної </w:t>
      </w:r>
      <w:r w:rsidR="00DD372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комісії </w:t>
      </w:r>
      <w:r w:rsidR="004247F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Київської міської ради з питань регламенту, депутатсько</w:t>
      </w:r>
      <w:r w:rsidR="00B32FB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ї етики та запобігання корупції.</w:t>
      </w:r>
    </w:p>
    <w:p w14:paraId="29082734" w14:textId="4C49F241" w:rsidR="00F864E9" w:rsidRPr="00DD3722" w:rsidRDefault="00F864E9" w:rsidP="005B11B5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</w:t>
      </w:r>
      <w:r w:rsidR="000024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ВИСТУПИВ: Микола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КОНОПЕЛЬКО</w:t>
      </w:r>
      <w:r w:rsidR="000024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727B0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який зауважив, що 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нтикорупційна програма є декларативним документом</w:t>
      </w:r>
      <w:r w:rsidR="00727B0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4A63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який</w:t>
      </w:r>
      <w:r w:rsidR="00BF739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повторює типову оцінку корупційних ризиків Національного агентства з питань запобігання корупції, які за змістом та формою не відпові</w:t>
      </w:r>
      <w:r w:rsidR="00A71C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дають завданням запобігання корупції.</w:t>
      </w:r>
    </w:p>
    <w:p w14:paraId="4A7AF5F7" w14:textId="21FFF91D" w:rsidR="00467C35" w:rsidRDefault="009E714D" w:rsidP="009F3919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A6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ВИСТУПИВ: Володимир БОНДАРЕНКО з </w:t>
      </w:r>
      <w:r w:rsidR="00BE7182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пропозицією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схвалити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проєкт </w:t>
      </w:r>
      <w:r w:rsidR="009B0377" w:rsidRPr="00DB58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звіту за результатами оцінки корупційних ризиків у діяльності Київської міської ради</w:t>
      </w:r>
      <w:r w:rsidR="009B037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5B20A286" w14:textId="17ECAE1C" w:rsidR="005A7CC1" w:rsidRPr="005A7CC1" w:rsidRDefault="005A7CC1" w:rsidP="005A7CC1">
      <w:pPr>
        <w:tabs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80B13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ВИРІШИЛИ: </w:t>
      </w:r>
      <w:r w:rsidR="009B0377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схвалити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</w:t>
      </w:r>
      <w:r w:rsidRPr="00DB58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звіту за результатами оцінки корупційних ризиків у діяльності Київської міської ради.</w:t>
      </w:r>
    </w:p>
    <w:p w14:paraId="0E07D7A8" w14:textId="48C7E3B8" w:rsidR="005A7CC1" w:rsidRPr="00280B13" w:rsidRDefault="005A7CC1" w:rsidP="005A7CC1">
      <w:pPr>
        <w:pStyle w:val="a0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A2D60">
        <w:rPr>
          <w:rFonts w:ascii="Times New Roman" w:hAnsi="Times New Roman" w:cs="Times New Roman"/>
          <w:color w:val="000000" w:themeColor="text1"/>
          <w:sz w:val="28"/>
          <w:szCs w:val="28"/>
        </w:rPr>
        <w:t>ЛОСУВАЛИ: «за» − 16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«проти» − 1, «утримались» − </w:t>
      </w:r>
      <w:r w:rsidR="00D3170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, «не голосували» − 0.</w:t>
      </w:r>
    </w:p>
    <w:p w14:paraId="5DE90DDD" w14:textId="22E848FF" w:rsidR="005A7CC1" w:rsidRDefault="005A7CC1" w:rsidP="005A7C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80B13">
        <w:rPr>
          <w:rFonts w:ascii="Times New Roman" w:hAnsi="Times New Roman" w:cs="Times New Roman"/>
          <w:b/>
          <w:i/>
          <w:sz w:val="28"/>
          <w:szCs w:val="28"/>
        </w:rPr>
        <w:t xml:space="preserve">Рішення прийнято.  </w:t>
      </w:r>
    </w:p>
    <w:p w14:paraId="44452D76" w14:textId="3D7728BC" w:rsidR="00D31702" w:rsidRDefault="00D31702" w:rsidP="005A7C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4D50F" w14:textId="311E6AB4" w:rsidR="00D31702" w:rsidRDefault="00D31702" w:rsidP="00D31702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D317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2.   Про розгляд проєкту Антикорупційної програми Київської міської ради на 2021 ̶ 2025 роки.</w:t>
      </w:r>
    </w:p>
    <w:p w14:paraId="1F62982E" w14:textId="47ED8D58" w:rsidR="00D31702" w:rsidRPr="00A12247" w:rsidRDefault="00DF2C51" w:rsidP="005A7CC1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</w:t>
      </w:r>
      <w:r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СЛУХАЛИ: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Віру ОЛІЙНИК</w:t>
      </w:r>
      <w:r w:rsidR="00F552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6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 повідомила, що за результатами оцінки корупційних ризиків у діяльності Київської міської ради </w:t>
      </w:r>
      <w:r w:rsidR="00A12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A6F68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</w:t>
      </w:r>
      <w:r w:rsidR="00A1224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7A6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питань запобігання та виявлення корупції секретаріату Київської міської ради </w:t>
      </w:r>
      <w:r w:rsidR="00A12247">
        <w:rPr>
          <w:rFonts w:ascii="Times New Roman" w:hAnsi="Times New Roman" w:cs="Times New Roman"/>
          <w:color w:val="000000" w:themeColor="text1"/>
          <w:sz w:val="28"/>
          <w:szCs w:val="28"/>
        </w:rPr>
        <w:t>розроблено</w:t>
      </w:r>
      <w:r w:rsidR="007A6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проєкт Антикорупційної програми </w:t>
      </w:r>
      <w:r w:rsidR="005B74F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Київської міської ради</w:t>
      </w:r>
      <w:r w:rsidR="00A1224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1224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</w:r>
      <w:r w:rsidR="009B037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на </w:t>
      </w:r>
      <w:r w:rsidR="005B74F0" w:rsidRPr="00DB58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2021 ̶ 2025</w:t>
      </w:r>
      <w:r w:rsidR="005B74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роки</w:t>
      </w:r>
      <w:r w:rsidR="00916B3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1C45E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16B3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5B74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віт </w:t>
      </w:r>
      <w:r w:rsidR="005B74F0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за результатами оцінки корупційних ризиків у діяльності Київської міської ради є невід’ємно</w:t>
      </w:r>
      <w:r w:rsidR="005B74F0">
        <w:rPr>
          <w:rStyle w:val="a4"/>
          <w:rFonts w:eastAsia="Liberation Serif" w:cs="Times New Roman" w:hint="cs"/>
          <w:bCs/>
          <w:iCs/>
          <w:color w:val="000000"/>
          <w:sz w:val="28"/>
          <w:szCs w:val="28"/>
          <w:u w:val="none"/>
          <w:shd w:val="clear" w:color="auto" w:fill="FFFFFF"/>
        </w:rPr>
        <w:t>ю</w:t>
      </w:r>
      <w:r w:rsidR="005B74F0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8532CB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частиною</w:t>
      </w:r>
      <w:r w:rsidR="00916B34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916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Антикорупційної програми </w:t>
      </w:r>
      <w:r w:rsidR="00916B3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Київської міської ради на </w:t>
      </w:r>
      <w:r w:rsidR="00916B34" w:rsidRPr="00DB58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2021 ̶ 2025</w:t>
      </w:r>
      <w:r w:rsidR="00916B3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роки</w:t>
      </w:r>
      <w:r w:rsidR="008532CB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.</w:t>
      </w:r>
    </w:p>
    <w:p w14:paraId="5FABCB2B" w14:textId="48119866" w:rsidR="009E714D" w:rsidRDefault="008532CB" w:rsidP="009F3919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51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Віра ОЛІЙНИК запропонувала схвалити проєкт Антикорупційної програми </w:t>
      </w:r>
      <w:r w:rsidR="00C51EE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Київської міської ради </w:t>
      </w:r>
      <w:r w:rsidR="006E02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</w:t>
      </w:r>
      <w:r w:rsidR="00C51EE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C51EED" w:rsidRPr="00DB58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2021 ̶ 2025</w:t>
      </w:r>
      <w:r w:rsidR="00C51E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роки.</w:t>
      </w:r>
    </w:p>
    <w:p w14:paraId="1ED99C66" w14:textId="397C15D3" w:rsidR="00C51EED" w:rsidRDefault="00C51EED" w:rsidP="009F3919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r w:rsidR="000F514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ВИСТУПИВ: Микола К</w:t>
      </w:r>
      <w:r w:rsidR="006E02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="000F514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НОПЕЛЬКО</w:t>
      </w:r>
      <w:r w:rsidR="00174B7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який</w:t>
      </w:r>
      <w:r w:rsidR="001C45E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зауважив</w:t>
      </w:r>
      <w:r w:rsidR="00061C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що в </w:t>
      </w:r>
      <w:proofErr w:type="spellStart"/>
      <w:r w:rsidR="00061C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</w:t>
      </w:r>
      <w:r w:rsidR="009D52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061C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proofErr w:type="spellEnd"/>
      <w:r w:rsidR="00061C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Антикорупційної програми </w:t>
      </w:r>
      <w:r w:rsidR="009D52B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Київської міської ради на </w:t>
      </w:r>
      <w:r w:rsidR="009D52BD" w:rsidRPr="00DB58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2021 ̶ 2025</w:t>
      </w:r>
      <w:r w:rsidR="009D52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роки не враховані головні суб’єкти, а саме</w:t>
      </w:r>
      <w:r w:rsidR="006A17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  <w:r w:rsidR="009D52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C45E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9D52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Київський міський голова, заступники </w:t>
      </w:r>
      <w:r w:rsidR="00026B7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Київського </w:t>
      </w:r>
      <w:r w:rsidR="009D52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міського голови, </w:t>
      </w:r>
      <w:r w:rsidR="001B2F5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Погоджувальна рада депутатських фракцій Київської міської ради, Президія Київської міської ради,</w:t>
      </w:r>
      <w:r w:rsidR="001B2F5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D52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виконавчий орган  </w:t>
      </w:r>
      <w:r w:rsidR="009D52B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Київської міської ради (Київська міська державна адміністрація), </w:t>
      </w:r>
      <w:r w:rsidR="00026B7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CC5EF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епартаменти</w:t>
      </w:r>
      <w:r w:rsidR="006A17D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026B7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комунальні підприємства</w:t>
      </w:r>
      <w:r w:rsidR="001C45E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»</w:t>
      </w:r>
      <w:r w:rsidR="00CC5EF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та наголосив на </w:t>
      </w:r>
      <w:r w:rsidR="00916B3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необхідності</w:t>
      </w:r>
      <w:r w:rsidR="00CF6B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направити на доопрацювання проєкт </w:t>
      </w:r>
      <w:r w:rsidR="00CF6B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Антикорупційної програми </w:t>
      </w:r>
      <w:r w:rsidR="00CF6B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Київської міської ради на </w:t>
      </w:r>
      <w:r w:rsidR="00CF6B3E" w:rsidRPr="00DB58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2021 ̶ 2025</w:t>
      </w:r>
      <w:r w:rsidR="00CF6B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роки.</w:t>
      </w:r>
    </w:p>
    <w:p w14:paraId="329F44B1" w14:textId="67184320" w:rsidR="000F514A" w:rsidRDefault="000F514A" w:rsidP="009F39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r w:rsidR="006A17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ВИСТУПИВ: Ігор САБАДАХА</w:t>
      </w:r>
      <w:r w:rsidR="00916B3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який зазначив, що</w:t>
      </w:r>
      <w:r w:rsidR="00916B3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16B3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 результатами вивчення та аналізу об’єктів оцінки корупційних ризиків</w:t>
      </w:r>
      <w:r w:rsidR="00916B3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16B3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 управління з питань </w:t>
      </w:r>
      <w:r w:rsidR="00916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запобігання та виявлення корупції секретаріату Київської міської ради </w:t>
      </w:r>
      <w:r w:rsidR="00916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надані пропозиції </w:t>
      </w:r>
      <w:r w:rsidR="005C3FD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управління адміністративно-господарського забезпечення Київської міської ради секретаріату Київської міської ради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E02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згідно визначених форм</w:t>
      </w:r>
      <w:r w:rsidR="006E02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6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Всі надані пропозиції враховані у </w:t>
      </w:r>
      <w:proofErr w:type="spellStart"/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>проєкті</w:t>
      </w:r>
      <w:proofErr w:type="spellEnd"/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Звіту.</w:t>
      </w:r>
    </w:p>
    <w:p w14:paraId="17A6CBEC" w14:textId="0D814ADA" w:rsidR="0022091B" w:rsidRDefault="0022091B" w:rsidP="009F3919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ВИСТУПИЛА: Олеся ЗУБРИЦЬКА</w:t>
      </w:r>
      <w:r w:rsidR="0024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яка запропонувала використовувати </w:t>
      </w:r>
      <w:r w:rsidR="00D40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D406B8">
        <w:rPr>
          <w:rFonts w:ascii="Times New Roman" w:hAnsi="Times New Roman" w:cs="Times New Roman"/>
          <w:color w:val="000000" w:themeColor="text1"/>
          <w:sz w:val="28"/>
          <w:szCs w:val="28"/>
        </w:rPr>
        <w:t>проєкті</w:t>
      </w:r>
      <w:proofErr w:type="spellEnd"/>
      <w:r w:rsidR="00D40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Антикорупційної програми </w:t>
      </w:r>
      <w:r w:rsidR="00D406B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Київської міської ради на </w:t>
      </w:r>
      <w:r w:rsidR="00D406B8" w:rsidRPr="00DB58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2021 ̶ 2025</w:t>
      </w:r>
      <w:r w:rsidR="00D406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роки</w:t>
      </w:r>
      <w:r w:rsidR="002405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proofErr w:type="spellStart"/>
      <w:r w:rsidR="002405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фемінітиви</w:t>
      </w:r>
      <w:proofErr w:type="spellEnd"/>
      <w:r w:rsidR="007E6C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2405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наявні</w:t>
      </w:r>
      <w:r w:rsidR="000827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українському правописі.</w:t>
      </w:r>
    </w:p>
    <w:p w14:paraId="54CDCDDC" w14:textId="2B9C8009" w:rsidR="00C51EED" w:rsidRDefault="00CA1051" w:rsidP="009F3919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ВИСТ</w:t>
      </w:r>
      <w:r w:rsidR="006A17DC">
        <w:rPr>
          <w:rFonts w:ascii="Times New Roman" w:hAnsi="Times New Roman" w:cs="Times New Roman"/>
          <w:color w:val="000000" w:themeColor="text1"/>
          <w:sz w:val="28"/>
          <w:szCs w:val="28"/>
        </w:rPr>
        <w:t>УПИВ: Володимир БОНДАРЕНКО з пропозицією</w:t>
      </w:r>
      <w:r w:rsidR="00C60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схвалити </w:t>
      </w:r>
      <w:r w:rsidR="00C60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проєкт Антикорупційної програми </w:t>
      </w:r>
      <w:r w:rsidR="00C60EC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Київської міської ради</w:t>
      </w:r>
      <w:r w:rsidR="00FA7B0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C60EC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на </w:t>
      </w:r>
      <w:r w:rsidR="006A17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2021</w:t>
      </w:r>
      <w:r w:rsidR="004C42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A17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̶ </w:t>
      </w:r>
      <w:r w:rsidR="00C60EC7" w:rsidRPr="00DB58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2025</w:t>
      </w:r>
      <w:r w:rsidR="00C60E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роки з урахуван</w:t>
      </w:r>
      <w:r w:rsidR="000D1E7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ням редакційного доопрацювання по</w:t>
      </w:r>
      <w:r w:rsidR="00C60E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EA2D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фемінітивам</w:t>
      </w:r>
      <w:proofErr w:type="spellEnd"/>
      <w:r w:rsidR="00C60E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1FCC58E9" w14:textId="457C527C" w:rsidR="00C60EC7" w:rsidRPr="005A7CC1" w:rsidRDefault="00C60EC7" w:rsidP="00C60EC7">
      <w:pPr>
        <w:tabs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Pr="00280B13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ВИРІШИЛИ: </w:t>
      </w:r>
      <w:r w:rsidR="00FA7B0F">
        <w:rPr>
          <w:rFonts w:ascii="Times New Roman" w:hAnsi="Times New Roman" w:cs="Times New Roman"/>
          <w:color w:val="000000" w:themeColor="text1"/>
          <w:sz w:val="28"/>
          <w:szCs w:val="28"/>
        </w:rPr>
        <w:t>схвалити</w:t>
      </w:r>
      <w:r w:rsidR="000D1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проєкт Антикорупційної програми </w:t>
      </w:r>
      <w:r w:rsidR="000D1E7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Київської міської ради на </w:t>
      </w:r>
      <w:r w:rsidR="000D1E79" w:rsidRPr="00DB58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2021 ̶ 2025</w:t>
      </w:r>
      <w:r w:rsidR="000D1E7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роки з урахуванням редакційного доопрацювання по </w:t>
      </w:r>
      <w:proofErr w:type="spellStart"/>
      <w:r w:rsidR="00EA2D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фемінітивам</w:t>
      </w:r>
      <w:proofErr w:type="spellEnd"/>
      <w:r w:rsidR="000D1E7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7D7BB6EF" w14:textId="35C54B41" w:rsidR="00C60EC7" w:rsidRPr="00280B13" w:rsidRDefault="00C60EC7" w:rsidP="00C60EC7">
      <w:pPr>
        <w:pStyle w:val="a0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E4999">
        <w:rPr>
          <w:rFonts w:ascii="Times New Roman" w:hAnsi="Times New Roman" w:cs="Times New Roman"/>
          <w:color w:val="000000" w:themeColor="text1"/>
          <w:sz w:val="28"/>
          <w:szCs w:val="28"/>
        </w:rPr>
        <w:t>ЛОСУВАЛИ: «за» − 16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«проти» − 1, «утримались» − 1</w:t>
      </w:r>
      <w:r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, «не голосували» − 0.</w:t>
      </w:r>
    </w:p>
    <w:p w14:paraId="0E25FC4B" w14:textId="0245F7E0" w:rsidR="00C60EC7" w:rsidRDefault="00C60EC7" w:rsidP="00C60EC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80B13">
        <w:rPr>
          <w:rFonts w:ascii="Times New Roman" w:hAnsi="Times New Roman" w:cs="Times New Roman"/>
          <w:b/>
          <w:i/>
          <w:sz w:val="28"/>
          <w:szCs w:val="28"/>
        </w:rPr>
        <w:t xml:space="preserve">Рішення прийнято.  </w:t>
      </w:r>
    </w:p>
    <w:p w14:paraId="51430DC9" w14:textId="77777777" w:rsidR="000D1E79" w:rsidRPr="000D1E79" w:rsidRDefault="000D1E79" w:rsidP="00C60E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F148DF" w14:textId="692B30E8" w:rsidR="000D1E79" w:rsidRDefault="000D1E79" w:rsidP="000D1E79">
      <w:pPr>
        <w:widowControl/>
        <w:tabs>
          <w:tab w:val="left" w:pos="709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0D1E7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3. Різне.</w:t>
      </w:r>
    </w:p>
    <w:p w14:paraId="6E8E1920" w14:textId="011CB62D" w:rsidR="0041697B" w:rsidRDefault="0038211B" w:rsidP="0038211B">
      <w:pPr>
        <w:widowControl/>
        <w:tabs>
          <w:tab w:val="left" w:pos="709"/>
        </w:tabs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СЛУХАЛИ: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Віру ОЛІЙНИК</w:t>
      </w:r>
      <w:r w:rsidR="00FA7B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5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 </w:t>
      </w:r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звернулась до </w:t>
      </w:r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>заступник</w:t>
      </w:r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міського голови – секретар</w:t>
      </w:r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Київської міської ради </w:t>
      </w:r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проханням виступити </w:t>
      </w:r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>суб’єктом подання</w:t>
      </w:r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Київської міської ради «Про затвердження Антикорупційної програми Київської міської ради на </w:t>
      </w:r>
      <w:r w:rsidR="004169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41697B" w:rsidRPr="00DB58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2021 ̶ 2025</w:t>
      </w:r>
      <w:r w:rsidR="0041697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роки»</w:t>
      </w:r>
      <w:r w:rsidR="0041697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та </w:t>
      </w:r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>доруч</w:t>
      </w:r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>ити</w:t>
      </w:r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управлінню з питань запобігання та виявлення корупції секретаріату Київської міської ради </w:t>
      </w:r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розробити </w:t>
      </w:r>
      <w:proofErr w:type="spellStart"/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Київської міської ради «Про затвердження Антикорупційної програми Київської міської ради на </w:t>
      </w:r>
      <w:r w:rsidR="004169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41697B" w:rsidRPr="00DB58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2021 ̶ 2025</w:t>
      </w:r>
      <w:r w:rsidR="0041697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роки».</w:t>
      </w:r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C15E9C" w14:textId="7F7D22F3" w:rsidR="00186CBE" w:rsidRDefault="00186CBE" w:rsidP="00186CBE">
      <w:pPr>
        <w:widowControl/>
        <w:tabs>
          <w:tab w:val="left" w:pos="709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СЛУХАЛИ: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Володимира БОНДАРЕНКА, який надав доручення управлінню з питань запобігання та виявлення корупції секретаріату Київської міської ради </w:t>
      </w:r>
      <w:r w:rsidR="0041697B">
        <w:rPr>
          <w:rFonts w:ascii="Times New Roman" w:hAnsi="Times New Roman" w:cs="Times New Roman"/>
          <w:color w:val="000000" w:themeColor="text1"/>
          <w:sz w:val="28"/>
          <w:szCs w:val="28"/>
        </w:rPr>
        <w:t>розробити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Київської міської ради «Про затвердження Антикорупційної програми Київської міської ради на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DB58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2021 ̶ 2025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роки».</w:t>
      </w:r>
    </w:p>
    <w:p w14:paraId="424F26D2" w14:textId="59B3C0BC" w:rsidR="0038211B" w:rsidRDefault="0038211B" w:rsidP="000D1E79">
      <w:pPr>
        <w:widowControl/>
        <w:tabs>
          <w:tab w:val="left" w:pos="709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14:paraId="5FF5DB0A" w14:textId="77777777" w:rsidR="00186CBE" w:rsidRPr="000D1E79" w:rsidRDefault="00186CBE" w:rsidP="000D1E79">
      <w:pPr>
        <w:widowControl/>
        <w:tabs>
          <w:tab w:val="left" w:pos="709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14:paraId="5EE7864E" w14:textId="77777777" w:rsidR="00186CBE" w:rsidRPr="00280B13" w:rsidRDefault="00186CBE" w:rsidP="00186CBE">
      <w:pPr>
        <w:pStyle w:val="11"/>
        <w:tabs>
          <w:tab w:val="left" w:pos="993"/>
        </w:tabs>
        <w:spacing w:after="0" w:line="276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280B1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Голова комісії </w:t>
      </w:r>
      <w:r w:rsidRPr="00280B1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ab/>
      </w:r>
      <w:r w:rsidRPr="00280B1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ab/>
      </w:r>
      <w:r w:rsidRPr="00280B1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ab/>
      </w:r>
      <w:r w:rsidRPr="00280B1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ab/>
      </w:r>
      <w:r w:rsidRPr="00280B1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ab/>
      </w:r>
      <w:r w:rsidRPr="00280B1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ab/>
        <w:t>Володимир БОНДАРЕНКО</w:t>
      </w:r>
    </w:p>
    <w:p w14:paraId="73184390" w14:textId="77777777" w:rsidR="00186CBE" w:rsidRPr="00280B13" w:rsidRDefault="00186CBE" w:rsidP="00186CBE">
      <w:pPr>
        <w:pStyle w:val="11"/>
        <w:tabs>
          <w:tab w:val="left" w:pos="993"/>
        </w:tabs>
        <w:spacing w:after="0" w:line="276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</w:p>
    <w:p w14:paraId="04E4D45E" w14:textId="77777777" w:rsidR="00186CBE" w:rsidRDefault="00186CBE" w:rsidP="00186CBE">
      <w:pPr>
        <w:pStyle w:val="11"/>
        <w:tabs>
          <w:tab w:val="left" w:pos="993"/>
        </w:tabs>
        <w:spacing w:after="0" w:line="276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280B1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Секретар комісії                                                       Ігор ХАЦЕВИЧ </w:t>
      </w:r>
    </w:p>
    <w:p w14:paraId="0115933F" w14:textId="77777777" w:rsidR="000D1E79" w:rsidRPr="00186CBE" w:rsidRDefault="000D1E79" w:rsidP="00C60E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21EAC7" w14:textId="2F8516E7" w:rsidR="00C60EC7" w:rsidRPr="00DD3722" w:rsidRDefault="00C60EC7" w:rsidP="009F39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DE1FB1" w14:textId="77777777" w:rsidR="00467C35" w:rsidRPr="00DD3722" w:rsidRDefault="00467C35" w:rsidP="009F39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72B993" w14:textId="77777777" w:rsidR="00467C35" w:rsidRDefault="00467C35" w:rsidP="009F39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3F8742" w14:textId="77777777" w:rsidR="00467C35" w:rsidRDefault="00467C35" w:rsidP="009F39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558EA1" w14:textId="77777777" w:rsidR="00467C35" w:rsidRDefault="00467C35" w:rsidP="009F39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55B96D" w14:textId="77777777" w:rsidR="00467C35" w:rsidRDefault="00467C35" w:rsidP="009F39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8B560B" w14:textId="684D829D" w:rsidR="002845A9" w:rsidRPr="009F3919" w:rsidRDefault="002845A9" w:rsidP="009F3919">
      <w:pPr>
        <w:widowControl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5D5DE9" w14:textId="77777777" w:rsidR="00EF159A" w:rsidRDefault="00EF159A" w:rsidP="008A5AE0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974196" w14:textId="65A9F59A" w:rsidR="00EF159A" w:rsidRDefault="00EF159A" w:rsidP="008A5AE0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40003E" w14:textId="6656288E" w:rsidR="00140521" w:rsidRDefault="00140521" w:rsidP="008A5AE0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5ECE38" w14:textId="5A19ECC5" w:rsidR="00140521" w:rsidRDefault="00140521" w:rsidP="008A5AE0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9D24C6" w14:textId="3A98864A" w:rsidR="00140521" w:rsidRDefault="00140521" w:rsidP="008A5AE0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648DDE" w14:textId="14A32DFB" w:rsidR="00140521" w:rsidRDefault="00140521" w:rsidP="008A5AE0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27AFBA" w14:textId="348D5F98" w:rsidR="00140521" w:rsidRDefault="00140521" w:rsidP="008A5AE0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9908B6" w14:textId="3FEFF453" w:rsidR="00140521" w:rsidRDefault="00140521" w:rsidP="008A5AE0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14:paraId="34FFD3C4" w14:textId="4833019F" w:rsidR="00DE3859" w:rsidRPr="00C931DD" w:rsidRDefault="00DE3859" w:rsidP="00C931DD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</w:p>
    <w:sectPr w:rsidR="00DE3859" w:rsidRPr="00C931DD" w:rsidSect="00280B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D25E8"/>
    <w:multiLevelType w:val="hybridMultilevel"/>
    <w:tmpl w:val="D728CF38"/>
    <w:lvl w:ilvl="0" w:tplc="B98A8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E0A72"/>
    <w:multiLevelType w:val="multilevel"/>
    <w:tmpl w:val="AECA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B090438"/>
    <w:multiLevelType w:val="hybridMultilevel"/>
    <w:tmpl w:val="B05E74CC"/>
    <w:lvl w:ilvl="0" w:tplc="B04CE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B44BA5"/>
    <w:multiLevelType w:val="hybridMultilevel"/>
    <w:tmpl w:val="FD1252DC"/>
    <w:lvl w:ilvl="0" w:tplc="D6FAD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4255E"/>
    <w:multiLevelType w:val="hybridMultilevel"/>
    <w:tmpl w:val="88CEDB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2A7A"/>
    <w:multiLevelType w:val="hybridMultilevel"/>
    <w:tmpl w:val="6BD8B44E"/>
    <w:lvl w:ilvl="0" w:tplc="117413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49E9"/>
    <w:multiLevelType w:val="hybridMultilevel"/>
    <w:tmpl w:val="2CE0D828"/>
    <w:lvl w:ilvl="0" w:tplc="7FA6A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04598C"/>
    <w:multiLevelType w:val="hybridMultilevel"/>
    <w:tmpl w:val="EE642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3698C"/>
    <w:multiLevelType w:val="hybridMultilevel"/>
    <w:tmpl w:val="51D017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F189D"/>
    <w:multiLevelType w:val="hybridMultilevel"/>
    <w:tmpl w:val="5A8ACA06"/>
    <w:lvl w:ilvl="0" w:tplc="7AEE5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583FCB"/>
    <w:multiLevelType w:val="hybridMultilevel"/>
    <w:tmpl w:val="EE642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61CFC"/>
    <w:multiLevelType w:val="hybridMultilevel"/>
    <w:tmpl w:val="C5AE34C2"/>
    <w:lvl w:ilvl="0" w:tplc="7AEE5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B64683"/>
    <w:multiLevelType w:val="hybridMultilevel"/>
    <w:tmpl w:val="51CEC6D6"/>
    <w:lvl w:ilvl="0" w:tplc="F6C69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2077F2"/>
    <w:multiLevelType w:val="hybridMultilevel"/>
    <w:tmpl w:val="AB1A7B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A1743"/>
    <w:multiLevelType w:val="multilevel"/>
    <w:tmpl w:val="1D1618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6F912CE"/>
    <w:multiLevelType w:val="hybridMultilevel"/>
    <w:tmpl w:val="C5AE34C2"/>
    <w:lvl w:ilvl="0" w:tplc="7AEE5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877B48"/>
    <w:multiLevelType w:val="hybridMultilevel"/>
    <w:tmpl w:val="AFB66166"/>
    <w:lvl w:ilvl="0" w:tplc="59DA52A4">
      <w:numFmt w:val="bullet"/>
      <w:lvlText w:val="−"/>
      <w:lvlJc w:val="left"/>
      <w:pPr>
        <w:ind w:left="135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200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0"/>
  </w:num>
  <w:num w:numId="6">
    <w:abstractNumId w:val="16"/>
  </w:num>
  <w:num w:numId="7">
    <w:abstractNumId w:val="15"/>
  </w:num>
  <w:num w:numId="8">
    <w:abstractNumId w:val="3"/>
  </w:num>
  <w:num w:numId="9">
    <w:abstractNumId w:val="13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  <w:num w:numId="14">
    <w:abstractNumId w:val="14"/>
  </w:num>
  <w:num w:numId="15">
    <w:abstractNumId w:val="9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0E"/>
    <w:rsid w:val="00001E2F"/>
    <w:rsid w:val="0000249E"/>
    <w:rsid w:val="00004096"/>
    <w:rsid w:val="0001652C"/>
    <w:rsid w:val="00016F6B"/>
    <w:rsid w:val="00021906"/>
    <w:rsid w:val="00023767"/>
    <w:rsid w:val="00026B74"/>
    <w:rsid w:val="00027BDE"/>
    <w:rsid w:val="000314CC"/>
    <w:rsid w:val="00036DC8"/>
    <w:rsid w:val="0003757D"/>
    <w:rsid w:val="000407C5"/>
    <w:rsid w:val="00040AF4"/>
    <w:rsid w:val="00041E13"/>
    <w:rsid w:val="000530D3"/>
    <w:rsid w:val="0005385A"/>
    <w:rsid w:val="000563A7"/>
    <w:rsid w:val="000614F2"/>
    <w:rsid w:val="00061B64"/>
    <w:rsid w:val="00061C1C"/>
    <w:rsid w:val="000647BD"/>
    <w:rsid w:val="00066E83"/>
    <w:rsid w:val="000827A8"/>
    <w:rsid w:val="000911E2"/>
    <w:rsid w:val="000A4FB8"/>
    <w:rsid w:val="000B0FD2"/>
    <w:rsid w:val="000B4468"/>
    <w:rsid w:val="000C0FB3"/>
    <w:rsid w:val="000C1165"/>
    <w:rsid w:val="000C656E"/>
    <w:rsid w:val="000D1E79"/>
    <w:rsid w:val="000D59DD"/>
    <w:rsid w:val="000E0656"/>
    <w:rsid w:val="000E2DB8"/>
    <w:rsid w:val="000E52D4"/>
    <w:rsid w:val="000F07A4"/>
    <w:rsid w:val="000F514A"/>
    <w:rsid w:val="000F7CF6"/>
    <w:rsid w:val="00102710"/>
    <w:rsid w:val="00105D24"/>
    <w:rsid w:val="00107112"/>
    <w:rsid w:val="001118B1"/>
    <w:rsid w:val="00113796"/>
    <w:rsid w:val="00113AAF"/>
    <w:rsid w:val="0013358F"/>
    <w:rsid w:val="0013556D"/>
    <w:rsid w:val="00137630"/>
    <w:rsid w:val="00140521"/>
    <w:rsid w:val="00141DC5"/>
    <w:rsid w:val="001453F6"/>
    <w:rsid w:val="00150CE4"/>
    <w:rsid w:val="00151F5C"/>
    <w:rsid w:val="00154066"/>
    <w:rsid w:val="001674DC"/>
    <w:rsid w:val="00170FCC"/>
    <w:rsid w:val="00174B72"/>
    <w:rsid w:val="00175DE3"/>
    <w:rsid w:val="00180FDC"/>
    <w:rsid w:val="00181A3C"/>
    <w:rsid w:val="00182157"/>
    <w:rsid w:val="00186CBE"/>
    <w:rsid w:val="00186D4D"/>
    <w:rsid w:val="00192935"/>
    <w:rsid w:val="00195B92"/>
    <w:rsid w:val="001A0AAF"/>
    <w:rsid w:val="001A3C48"/>
    <w:rsid w:val="001B1616"/>
    <w:rsid w:val="001B2F52"/>
    <w:rsid w:val="001B4AF4"/>
    <w:rsid w:val="001B4E9B"/>
    <w:rsid w:val="001C07F6"/>
    <w:rsid w:val="001C30D9"/>
    <w:rsid w:val="001C43CE"/>
    <w:rsid w:val="001C45E9"/>
    <w:rsid w:val="001C51A3"/>
    <w:rsid w:val="001D0DC9"/>
    <w:rsid w:val="001D0E48"/>
    <w:rsid w:val="001D1EA4"/>
    <w:rsid w:val="001D2540"/>
    <w:rsid w:val="001E5376"/>
    <w:rsid w:val="001F2B2B"/>
    <w:rsid w:val="001F5A40"/>
    <w:rsid w:val="00200A31"/>
    <w:rsid w:val="00200D33"/>
    <w:rsid w:val="002100CE"/>
    <w:rsid w:val="00210AE6"/>
    <w:rsid w:val="002159EA"/>
    <w:rsid w:val="0022091B"/>
    <w:rsid w:val="00224E19"/>
    <w:rsid w:val="002264FD"/>
    <w:rsid w:val="002304B8"/>
    <w:rsid w:val="0023422E"/>
    <w:rsid w:val="0024055A"/>
    <w:rsid w:val="002417C8"/>
    <w:rsid w:val="00242619"/>
    <w:rsid w:val="00245330"/>
    <w:rsid w:val="00250D7A"/>
    <w:rsid w:val="00262AAA"/>
    <w:rsid w:val="00266D5B"/>
    <w:rsid w:val="002725EB"/>
    <w:rsid w:val="002760EF"/>
    <w:rsid w:val="00277337"/>
    <w:rsid w:val="00280234"/>
    <w:rsid w:val="00280B13"/>
    <w:rsid w:val="002845A9"/>
    <w:rsid w:val="002A0230"/>
    <w:rsid w:val="002A4819"/>
    <w:rsid w:val="002A5F10"/>
    <w:rsid w:val="002A7D9A"/>
    <w:rsid w:val="002B3C86"/>
    <w:rsid w:val="002C04C0"/>
    <w:rsid w:val="002D372A"/>
    <w:rsid w:val="002D68C9"/>
    <w:rsid w:val="002E2B57"/>
    <w:rsid w:val="002E3EE3"/>
    <w:rsid w:val="002F3E1A"/>
    <w:rsid w:val="002F49B8"/>
    <w:rsid w:val="002F5919"/>
    <w:rsid w:val="00311DC3"/>
    <w:rsid w:val="00322AAC"/>
    <w:rsid w:val="003320A5"/>
    <w:rsid w:val="0033286B"/>
    <w:rsid w:val="00332B08"/>
    <w:rsid w:val="00345388"/>
    <w:rsid w:val="00346019"/>
    <w:rsid w:val="00346409"/>
    <w:rsid w:val="00346B6D"/>
    <w:rsid w:val="00347C2A"/>
    <w:rsid w:val="003505AF"/>
    <w:rsid w:val="003518F3"/>
    <w:rsid w:val="00354937"/>
    <w:rsid w:val="00354993"/>
    <w:rsid w:val="003552DB"/>
    <w:rsid w:val="00356D85"/>
    <w:rsid w:val="003616E6"/>
    <w:rsid w:val="00361F2A"/>
    <w:rsid w:val="0036498C"/>
    <w:rsid w:val="00367690"/>
    <w:rsid w:val="00370F1E"/>
    <w:rsid w:val="00375D4E"/>
    <w:rsid w:val="003803A5"/>
    <w:rsid w:val="0038211B"/>
    <w:rsid w:val="00385AA4"/>
    <w:rsid w:val="00394C47"/>
    <w:rsid w:val="003951EA"/>
    <w:rsid w:val="003A0F49"/>
    <w:rsid w:val="003A4480"/>
    <w:rsid w:val="003A5E6C"/>
    <w:rsid w:val="003B228D"/>
    <w:rsid w:val="003B345A"/>
    <w:rsid w:val="003C5B21"/>
    <w:rsid w:val="003D55D3"/>
    <w:rsid w:val="003D78AB"/>
    <w:rsid w:val="003E0ECE"/>
    <w:rsid w:val="003E4EA1"/>
    <w:rsid w:val="003E724C"/>
    <w:rsid w:val="003F3173"/>
    <w:rsid w:val="004011DC"/>
    <w:rsid w:val="004040CE"/>
    <w:rsid w:val="00407012"/>
    <w:rsid w:val="004130F8"/>
    <w:rsid w:val="004149C4"/>
    <w:rsid w:val="0041697B"/>
    <w:rsid w:val="004247FA"/>
    <w:rsid w:val="00425A76"/>
    <w:rsid w:val="00427500"/>
    <w:rsid w:val="00427834"/>
    <w:rsid w:val="00432436"/>
    <w:rsid w:val="0043635F"/>
    <w:rsid w:val="00437E0F"/>
    <w:rsid w:val="00441AA5"/>
    <w:rsid w:val="00446D35"/>
    <w:rsid w:val="004544D0"/>
    <w:rsid w:val="0045482B"/>
    <w:rsid w:val="00464E0B"/>
    <w:rsid w:val="0046779E"/>
    <w:rsid w:val="00467C35"/>
    <w:rsid w:val="00474D7F"/>
    <w:rsid w:val="00477006"/>
    <w:rsid w:val="00484580"/>
    <w:rsid w:val="00485296"/>
    <w:rsid w:val="004953B9"/>
    <w:rsid w:val="0049565F"/>
    <w:rsid w:val="0049566F"/>
    <w:rsid w:val="004A631B"/>
    <w:rsid w:val="004C0480"/>
    <w:rsid w:val="004C0F47"/>
    <w:rsid w:val="004C21DE"/>
    <w:rsid w:val="004C428D"/>
    <w:rsid w:val="004C52FB"/>
    <w:rsid w:val="004C6A23"/>
    <w:rsid w:val="004D1626"/>
    <w:rsid w:val="004D328A"/>
    <w:rsid w:val="004E2A6A"/>
    <w:rsid w:val="004F3911"/>
    <w:rsid w:val="00500FAB"/>
    <w:rsid w:val="005024A8"/>
    <w:rsid w:val="005075EA"/>
    <w:rsid w:val="005135F4"/>
    <w:rsid w:val="00523B86"/>
    <w:rsid w:val="00531E8C"/>
    <w:rsid w:val="0053431D"/>
    <w:rsid w:val="0055434A"/>
    <w:rsid w:val="00554585"/>
    <w:rsid w:val="00556357"/>
    <w:rsid w:val="00562C8C"/>
    <w:rsid w:val="00564A29"/>
    <w:rsid w:val="005723FE"/>
    <w:rsid w:val="00575C4E"/>
    <w:rsid w:val="00576B9A"/>
    <w:rsid w:val="00582635"/>
    <w:rsid w:val="00584078"/>
    <w:rsid w:val="00590DF9"/>
    <w:rsid w:val="0059170A"/>
    <w:rsid w:val="005A2375"/>
    <w:rsid w:val="005A321B"/>
    <w:rsid w:val="005A4CC0"/>
    <w:rsid w:val="005A7051"/>
    <w:rsid w:val="005A7CC1"/>
    <w:rsid w:val="005B11B5"/>
    <w:rsid w:val="005B74F0"/>
    <w:rsid w:val="005C3FDE"/>
    <w:rsid w:val="005D62D8"/>
    <w:rsid w:val="005E252F"/>
    <w:rsid w:val="005E3098"/>
    <w:rsid w:val="005E4999"/>
    <w:rsid w:val="005E5E34"/>
    <w:rsid w:val="005F0395"/>
    <w:rsid w:val="005F328E"/>
    <w:rsid w:val="005F3329"/>
    <w:rsid w:val="0060180A"/>
    <w:rsid w:val="00615304"/>
    <w:rsid w:val="00620C89"/>
    <w:rsid w:val="00621A7B"/>
    <w:rsid w:val="006236FE"/>
    <w:rsid w:val="006249C8"/>
    <w:rsid w:val="00626038"/>
    <w:rsid w:val="00627D52"/>
    <w:rsid w:val="00630CAE"/>
    <w:rsid w:val="0063318C"/>
    <w:rsid w:val="00640520"/>
    <w:rsid w:val="006405EB"/>
    <w:rsid w:val="00641A91"/>
    <w:rsid w:val="00653254"/>
    <w:rsid w:val="00655139"/>
    <w:rsid w:val="00656FEC"/>
    <w:rsid w:val="00660043"/>
    <w:rsid w:val="0068721F"/>
    <w:rsid w:val="0068735D"/>
    <w:rsid w:val="00687A20"/>
    <w:rsid w:val="00687D76"/>
    <w:rsid w:val="00687DC4"/>
    <w:rsid w:val="00692B7E"/>
    <w:rsid w:val="006A17DC"/>
    <w:rsid w:val="006A4796"/>
    <w:rsid w:val="006B288F"/>
    <w:rsid w:val="006B7F3E"/>
    <w:rsid w:val="006C2D60"/>
    <w:rsid w:val="006C3B84"/>
    <w:rsid w:val="006C3CFC"/>
    <w:rsid w:val="006D0A48"/>
    <w:rsid w:val="006D59C4"/>
    <w:rsid w:val="006D664B"/>
    <w:rsid w:val="006E020C"/>
    <w:rsid w:val="006E0A3F"/>
    <w:rsid w:val="006E35AF"/>
    <w:rsid w:val="006F29FD"/>
    <w:rsid w:val="006F2A26"/>
    <w:rsid w:val="006F3A74"/>
    <w:rsid w:val="006F53A8"/>
    <w:rsid w:val="00700957"/>
    <w:rsid w:val="00702607"/>
    <w:rsid w:val="007028AD"/>
    <w:rsid w:val="00703E1A"/>
    <w:rsid w:val="0070471A"/>
    <w:rsid w:val="00716426"/>
    <w:rsid w:val="00721520"/>
    <w:rsid w:val="007227B2"/>
    <w:rsid w:val="0072638A"/>
    <w:rsid w:val="00727B08"/>
    <w:rsid w:val="00743271"/>
    <w:rsid w:val="00743CB3"/>
    <w:rsid w:val="00744030"/>
    <w:rsid w:val="007450A2"/>
    <w:rsid w:val="00757734"/>
    <w:rsid w:val="00766140"/>
    <w:rsid w:val="007775E8"/>
    <w:rsid w:val="00780845"/>
    <w:rsid w:val="007808F5"/>
    <w:rsid w:val="00791AE1"/>
    <w:rsid w:val="00792651"/>
    <w:rsid w:val="007A4AD2"/>
    <w:rsid w:val="007A5383"/>
    <w:rsid w:val="007A6F68"/>
    <w:rsid w:val="007B2546"/>
    <w:rsid w:val="007B30FB"/>
    <w:rsid w:val="007B5CF4"/>
    <w:rsid w:val="007D0DFF"/>
    <w:rsid w:val="007D1020"/>
    <w:rsid w:val="007D369F"/>
    <w:rsid w:val="007E1C61"/>
    <w:rsid w:val="007E2398"/>
    <w:rsid w:val="007E6CBA"/>
    <w:rsid w:val="007E71A6"/>
    <w:rsid w:val="007F0A52"/>
    <w:rsid w:val="007F5830"/>
    <w:rsid w:val="007F6297"/>
    <w:rsid w:val="008011FF"/>
    <w:rsid w:val="008020CF"/>
    <w:rsid w:val="00805D5E"/>
    <w:rsid w:val="00811D8B"/>
    <w:rsid w:val="00827C1F"/>
    <w:rsid w:val="00831576"/>
    <w:rsid w:val="00840548"/>
    <w:rsid w:val="0084221C"/>
    <w:rsid w:val="008447BA"/>
    <w:rsid w:val="008532CB"/>
    <w:rsid w:val="00855850"/>
    <w:rsid w:val="00856803"/>
    <w:rsid w:val="00857649"/>
    <w:rsid w:val="00865824"/>
    <w:rsid w:val="00873140"/>
    <w:rsid w:val="0087384B"/>
    <w:rsid w:val="00881D6D"/>
    <w:rsid w:val="00883B26"/>
    <w:rsid w:val="00891567"/>
    <w:rsid w:val="0089232E"/>
    <w:rsid w:val="00897B41"/>
    <w:rsid w:val="008A2865"/>
    <w:rsid w:val="008A52C4"/>
    <w:rsid w:val="008A5AE0"/>
    <w:rsid w:val="008B07CB"/>
    <w:rsid w:val="008C24FE"/>
    <w:rsid w:val="008C251C"/>
    <w:rsid w:val="008C39F9"/>
    <w:rsid w:val="008C7526"/>
    <w:rsid w:val="008D3B3B"/>
    <w:rsid w:val="008D4EF9"/>
    <w:rsid w:val="008E0487"/>
    <w:rsid w:val="008E5AD1"/>
    <w:rsid w:val="008E66E2"/>
    <w:rsid w:val="008F01A0"/>
    <w:rsid w:val="008F5432"/>
    <w:rsid w:val="00901DAC"/>
    <w:rsid w:val="00914029"/>
    <w:rsid w:val="00916B34"/>
    <w:rsid w:val="00917384"/>
    <w:rsid w:val="009211DE"/>
    <w:rsid w:val="0092126F"/>
    <w:rsid w:val="00925AF5"/>
    <w:rsid w:val="00936C7C"/>
    <w:rsid w:val="009408B0"/>
    <w:rsid w:val="009411F9"/>
    <w:rsid w:val="00953730"/>
    <w:rsid w:val="009537B1"/>
    <w:rsid w:val="0096018F"/>
    <w:rsid w:val="0096131B"/>
    <w:rsid w:val="00961B5F"/>
    <w:rsid w:val="00964295"/>
    <w:rsid w:val="009645DF"/>
    <w:rsid w:val="00966B48"/>
    <w:rsid w:val="00973AC7"/>
    <w:rsid w:val="00974C4C"/>
    <w:rsid w:val="009779D4"/>
    <w:rsid w:val="0098092E"/>
    <w:rsid w:val="00983061"/>
    <w:rsid w:val="009847B4"/>
    <w:rsid w:val="009852D4"/>
    <w:rsid w:val="00987371"/>
    <w:rsid w:val="00990251"/>
    <w:rsid w:val="00997654"/>
    <w:rsid w:val="009A13F2"/>
    <w:rsid w:val="009A1A3E"/>
    <w:rsid w:val="009A305A"/>
    <w:rsid w:val="009A783E"/>
    <w:rsid w:val="009A7F5C"/>
    <w:rsid w:val="009B0377"/>
    <w:rsid w:val="009B07F3"/>
    <w:rsid w:val="009B12B1"/>
    <w:rsid w:val="009B23F6"/>
    <w:rsid w:val="009C16F0"/>
    <w:rsid w:val="009C1DAA"/>
    <w:rsid w:val="009C7BF6"/>
    <w:rsid w:val="009D52BD"/>
    <w:rsid w:val="009E2BB7"/>
    <w:rsid w:val="009E32B1"/>
    <w:rsid w:val="009E4F22"/>
    <w:rsid w:val="009E714D"/>
    <w:rsid w:val="009F29A9"/>
    <w:rsid w:val="009F3919"/>
    <w:rsid w:val="00A02327"/>
    <w:rsid w:val="00A0249B"/>
    <w:rsid w:val="00A076A6"/>
    <w:rsid w:val="00A07B33"/>
    <w:rsid w:val="00A10292"/>
    <w:rsid w:val="00A12247"/>
    <w:rsid w:val="00A14884"/>
    <w:rsid w:val="00A17655"/>
    <w:rsid w:val="00A24F80"/>
    <w:rsid w:val="00A325EB"/>
    <w:rsid w:val="00A33837"/>
    <w:rsid w:val="00A4500E"/>
    <w:rsid w:val="00A4535D"/>
    <w:rsid w:val="00A509E2"/>
    <w:rsid w:val="00A519B0"/>
    <w:rsid w:val="00A569B7"/>
    <w:rsid w:val="00A5718F"/>
    <w:rsid w:val="00A71CC5"/>
    <w:rsid w:val="00A8072F"/>
    <w:rsid w:val="00A85C7D"/>
    <w:rsid w:val="00A94019"/>
    <w:rsid w:val="00A9775E"/>
    <w:rsid w:val="00A97FA3"/>
    <w:rsid w:val="00AA2C42"/>
    <w:rsid w:val="00AA3B66"/>
    <w:rsid w:val="00AA6EE1"/>
    <w:rsid w:val="00AB0692"/>
    <w:rsid w:val="00AB28D4"/>
    <w:rsid w:val="00AD6CC0"/>
    <w:rsid w:val="00AF0A60"/>
    <w:rsid w:val="00AF1167"/>
    <w:rsid w:val="00AF171E"/>
    <w:rsid w:val="00AF56A1"/>
    <w:rsid w:val="00AF5E22"/>
    <w:rsid w:val="00B008FC"/>
    <w:rsid w:val="00B11954"/>
    <w:rsid w:val="00B1255A"/>
    <w:rsid w:val="00B14D57"/>
    <w:rsid w:val="00B21739"/>
    <w:rsid w:val="00B22C4A"/>
    <w:rsid w:val="00B22C7F"/>
    <w:rsid w:val="00B22F4B"/>
    <w:rsid w:val="00B24FA7"/>
    <w:rsid w:val="00B25BBA"/>
    <w:rsid w:val="00B32FBE"/>
    <w:rsid w:val="00B37E51"/>
    <w:rsid w:val="00B41732"/>
    <w:rsid w:val="00B4228E"/>
    <w:rsid w:val="00B422CB"/>
    <w:rsid w:val="00B42B38"/>
    <w:rsid w:val="00B42F3A"/>
    <w:rsid w:val="00B4445C"/>
    <w:rsid w:val="00B50861"/>
    <w:rsid w:val="00B52207"/>
    <w:rsid w:val="00B5532D"/>
    <w:rsid w:val="00B62674"/>
    <w:rsid w:val="00B63AD0"/>
    <w:rsid w:val="00B67610"/>
    <w:rsid w:val="00B7300E"/>
    <w:rsid w:val="00B75D62"/>
    <w:rsid w:val="00B770F5"/>
    <w:rsid w:val="00B821A2"/>
    <w:rsid w:val="00B85FBB"/>
    <w:rsid w:val="00BA0DB2"/>
    <w:rsid w:val="00BA4849"/>
    <w:rsid w:val="00BA4EDD"/>
    <w:rsid w:val="00BB23C3"/>
    <w:rsid w:val="00BB56B7"/>
    <w:rsid w:val="00BB586D"/>
    <w:rsid w:val="00BC3228"/>
    <w:rsid w:val="00BC49F6"/>
    <w:rsid w:val="00BD7D36"/>
    <w:rsid w:val="00BE15CC"/>
    <w:rsid w:val="00BE232B"/>
    <w:rsid w:val="00BE3679"/>
    <w:rsid w:val="00BE7182"/>
    <w:rsid w:val="00BF0E00"/>
    <w:rsid w:val="00BF2667"/>
    <w:rsid w:val="00BF31B8"/>
    <w:rsid w:val="00BF4457"/>
    <w:rsid w:val="00BF5E46"/>
    <w:rsid w:val="00BF6140"/>
    <w:rsid w:val="00BF739F"/>
    <w:rsid w:val="00C00206"/>
    <w:rsid w:val="00C0283C"/>
    <w:rsid w:val="00C03117"/>
    <w:rsid w:val="00C07DFF"/>
    <w:rsid w:val="00C12956"/>
    <w:rsid w:val="00C16F9D"/>
    <w:rsid w:val="00C30940"/>
    <w:rsid w:val="00C339FD"/>
    <w:rsid w:val="00C3490C"/>
    <w:rsid w:val="00C34E81"/>
    <w:rsid w:val="00C426EE"/>
    <w:rsid w:val="00C51EED"/>
    <w:rsid w:val="00C52254"/>
    <w:rsid w:val="00C52ACC"/>
    <w:rsid w:val="00C56848"/>
    <w:rsid w:val="00C60EC7"/>
    <w:rsid w:val="00C610D8"/>
    <w:rsid w:val="00C72C76"/>
    <w:rsid w:val="00C735F7"/>
    <w:rsid w:val="00C77FD1"/>
    <w:rsid w:val="00C822A3"/>
    <w:rsid w:val="00C92A19"/>
    <w:rsid w:val="00C931DD"/>
    <w:rsid w:val="00C93624"/>
    <w:rsid w:val="00CA1051"/>
    <w:rsid w:val="00CA2BB0"/>
    <w:rsid w:val="00CA4F03"/>
    <w:rsid w:val="00CA6A3B"/>
    <w:rsid w:val="00CB005D"/>
    <w:rsid w:val="00CB5ED1"/>
    <w:rsid w:val="00CB7BA1"/>
    <w:rsid w:val="00CC1617"/>
    <w:rsid w:val="00CC4B0C"/>
    <w:rsid w:val="00CC5EF0"/>
    <w:rsid w:val="00CC6E5D"/>
    <w:rsid w:val="00CD58BF"/>
    <w:rsid w:val="00CE0961"/>
    <w:rsid w:val="00CE1193"/>
    <w:rsid w:val="00CE55DB"/>
    <w:rsid w:val="00CE5D3E"/>
    <w:rsid w:val="00CF3049"/>
    <w:rsid w:val="00CF393D"/>
    <w:rsid w:val="00CF6B3E"/>
    <w:rsid w:val="00D10C9C"/>
    <w:rsid w:val="00D10EF7"/>
    <w:rsid w:val="00D15147"/>
    <w:rsid w:val="00D1743E"/>
    <w:rsid w:val="00D20B2E"/>
    <w:rsid w:val="00D25F68"/>
    <w:rsid w:val="00D31702"/>
    <w:rsid w:val="00D37FCF"/>
    <w:rsid w:val="00D406B8"/>
    <w:rsid w:val="00D41540"/>
    <w:rsid w:val="00D425A8"/>
    <w:rsid w:val="00D43D03"/>
    <w:rsid w:val="00D51224"/>
    <w:rsid w:val="00D5226D"/>
    <w:rsid w:val="00D637F0"/>
    <w:rsid w:val="00D63CAE"/>
    <w:rsid w:val="00D67B6B"/>
    <w:rsid w:val="00D72617"/>
    <w:rsid w:val="00D73137"/>
    <w:rsid w:val="00D82C57"/>
    <w:rsid w:val="00D87E2B"/>
    <w:rsid w:val="00D90FA4"/>
    <w:rsid w:val="00DA2A9D"/>
    <w:rsid w:val="00DA4C9F"/>
    <w:rsid w:val="00DB58BC"/>
    <w:rsid w:val="00DB620D"/>
    <w:rsid w:val="00DD10C4"/>
    <w:rsid w:val="00DD135E"/>
    <w:rsid w:val="00DD2CFE"/>
    <w:rsid w:val="00DD3722"/>
    <w:rsid w:val="00DD7E8C"/>
    <w:rsid w:val="00DE2BC4"/>
    <w:rsid w:val="00DE3859"/>
    <w:rsid w:val="00DE5BCD"/>
    <w:rsid w:val="00DE7793"/>
    <w:rsid w:val="00DF1B66"/>
    <w:rsid w:val="00DF24A8"/>
    <w:rsid w:val="00DF2C51"/>
    <w:rsid w:val="00E11F0D"/>
    <w:rsid w:val="00E17675"/>
    <w:rsid w:val="00E25EEB"/>
    <w:rsid w:val="00E26097"/>
    <w:rsid w:val="00E27EB5"/>
    <w:rsid w:val="00E33B49"/>
    <w:rsid w:val="00E33BFB"/>
    <w:rsid w:val="00E44C33"/>
    <w:rsid w:val="00E668B5"/>
    <w:rsid w:val="00E67451"/>
    <w:rsid w:val="00E70CD9"/>
    <w:rsid w:val="00E73FAA"/>
    <w:rsid w:val="00E8214B"/>
    <w:rsid w:val="00E827F4"/>
    <w:rsid w:val="00E83C48"/>
    <w:rsid w:val="00E90CB3"/>
    <w:rsid w:val="00E924DE"/>
    <w:rsid w:val="00E933D2"/>
    <w:rsid w:val="00EA276B"/>
    <w:rsid w:val="00EA2A79"/>
    <w:rsid w:val="00EA2D60"/>
    <w:rsid w:val="00EA334F"/>
    <w:rsid w:val="00EB11AE"/>
    <w:rsid w:val="00EB373E"/>
    <w:rsid w:val="00EC25EC"/>
    <w:rsid w:val="00EC316A"/>
    <w:rsid w:val="00EC6044"/>
    <w:rsid w:val="00EC7679"/>
    <w:rsid w:val="00ED0C2D"/>
    <w:rsid w:val="00ED5E30"/>
    <w:rsid w:val="00EF159A"/>
    <w:rsid w:val="00EF4FDE"/>
    <w:rsid w:val="00F00385"/>
    <w:rsid w:val="00F01ED9"/>
    <w:rsid w:val="00F130AB"/>
    <w:rsid w:val="00F16A37"/>
    <w:rsid w:val="00F20900"/>
    <w:rsid w:val="00F20D45"/>
    <w:rsid w:val="00F20D67"/>
    <w:rsid w:val="00F218C9"/>
    <w:rsid w:val="00F277FF"/>
    <w:rsid w:val="00F34ED0"/>
    <w:rsid w:val="00F40566"/>
    <w:rsid w:val="00F43B0C"/>
    <w:rsid w:val="00F514E8"/>
    <w:rsid w:val="00F55214"/>
    <w:rsid w:val="00F664D0"/>
    <w:rsid w:val="00F70B81"/>
    <w:rsid w:val="00F72461"/>
    <w:rsid w:val="00F7658C"/>
    <w:rsid w:val="00F8029E"/>
    <w:rsid w:val="00F864E9"/>
    <w:rsid w:val="00F91088"/>
    <w:rsid w:val="00F94ECF"/>
    <w:rsid w:val="00F96C08"/>
    <w:rsid w:val="00F96F4C"/>
    <w:rsid w:val="00FA19DB"/>
    <w:rsid w:val="00FA22D0"/>
    <w:rsid w:val="00FA3269"/>
    <w:rsid w:val="00FA38F1"/>
    <w:rsid w:val="00FA6A9D"/>
    <w:rsid w:val="00FA7B0F"/>
    <w:rsid w:val="00FC0AC9"/>
    <w:rsid w:val="00FC397D"/>
    <w:rsid w:val="00FE3E27"/>
    <w:rsid w:val="00FE60E7"/>
    <w:rsid w:val="00FE6A97"/>
    <w:rsid w:val="00FE74A0"/>
    <w:rsid w:val="00FF1149"/>
    <w:rsid w:val="00FF6AA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871B"/>
  <w15:chartTrackingRefBased/>
  <w15:docId w15:val="{FA7AE86F-1FEC-4235-AF57-B455442A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3E"/>
    <w:pPr>
      <w:widowControl w:val="0"/>
      <w:suppressAutoHyphens/>
      <w:spacing w:after="0" w:line="240" w:lineRule="auto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66E83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2">
    <w:name w:val="heading 2"/>
    <w:basedOn w:val="a"/>
    <w:next w:val="a0"/>
    <w:link w:val="20"/>
    <w:unhideWhenUsed/>
    <w:qFormat/>
    <w:rsid w:val="00D1743E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1743E"/>
    <w:rPr>
      <w:rFonts w:ascii="Liberation Sans" w:eastAsia="Microsoft YaHei" w:hAnsi="Liberation Sans" w:cs="Mangal"/>
      <w:b/>
      <w:bCs/>
      <w:kern w:val="2"/>
      <w:sz w:val="32"/>
      <w:szCs w:val="32"/>
      <w:lang w:val="uk-UA" w:eastAsia="zh-CN" w:bidi="hi-IN"/>
    </w:rPr>
  </w:style>
  <w:style w:type="character" w:styleId="a4">
    <w:name w:val="Hyperlink"/>
    <w:semiHidden/>
    <w:unhideWhenUsed/>
    <w:rsid w:val="00D1743E"/>
    <w:rPr>
      <w:color w:val="000080"/>
      <w:u w:val="single"/>
    </w:rPr>
  </w:style>
  <w:style w:type="paragraph" w:styleId="a0">
    <w:name w:val="Body Text"/>
    <w:basedOn w:val="a"/>
    <w:link w:val="a5"/>
    <w:uiPriority w:val="99"/>
    <w:unhideWhenUsed/>
    <w:rsid w:val="00D1743E"/>
    <w:pPr>
      <w:spacing w:after="120"/>
    </w:pPr>
    <w:rPr>
      <w:szCs w:val="21"/>
    </w:rPr>
  </w:style>
  <w:style w:type="character" w:customStyle="1" w:styleId="a5">
    <w:name w:val="Основний текст Знак"/>
    <w:basedOn w:val="a1"/>
    <w:link w:val="a0"/>
    <w:uiPriority w:val="99"/>
    <w:rsid w:val="00D1743E"/>
    <w:rPr>
      <w:rFonts w:ascii="Liberation Serif" w:eastAsia="SimSun" w:hAnsi="Liberation Serif" w:cs="Mangal"/>
      <w:kern w:val="2"/>
      <w:sz w:val="24"/>
      <w:szCs w:val="21"/>
      <w:lang w:val="uk-UA" w:eastAsia="zh-CN" w:bidi="hi-IN"/>
    </w:rPr>
  </w:style>
  <w:style w:type="paragraph" w:customStyle="1" w:styleId="11">
    <w:name w:val="Абзац списку1"/>
    <w:basedOn w:val="a"/>
    <w:rsid w:val="00D1743E"/>
    <w:pPr>
      <w:spacing w:after="160" w:line="252" w:lineRule="auto"/>
      <w:ind w:left="720"/>
      <w:contextualSpacing/>
    </w:pPr>
    <w:rPr>
      <w:color w:val="00000A"/>
      <w:lang w:val="ru-RU"/>
    </w:rPr>
  </w:style>
  <w:style w:type="paragraph" w:customStyle="1" w:styleId="xfmc5">
    <w:name w:val="xfmc5"/>
    <w:basedOn w:val="a"/>
    <w:rsid w:val="00D1743E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bidi="ar-SA"/>
    </w:rPr>
  </w:style>
  <w:style w:type="paragraph" w:customStyle="1" w:styleId="Standard">
    <w:name w:val="Standard"/>
    <w:rsid w:val="00D1743E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6">
    <w:name w:val="List Paragraph"/>
    <w:basedOn w:val="a"/>
    <w:uiPriority w:val="34"/>
    <w:qFormat/>
    <w:rsid w:val="002E3EE3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40AF4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040AF4"/>
    <w:rPr>
      <w:rFonts w:ascii="Segoe UI" w:eastAsia="SimSun" w:hAnsi="Segoe UI" w:cs="Mangal"/>
      <w:kern w:val="2"/>
      <w:sz w:val="18"/>
      <w:szCs w:val="16"/>
      <w:lang w:val="uk-UA" w:eastAsia="zh-CN" w:bidi="hi-IN"/>
    </w:rPr>
  </w:style>
  <w:style w:type="paragraph" w:customStyle="1" w:styleId="12">
    <w:name w:val="Звичайний1"/>
    <w:rsid w:val="00DE5BCD"/>
    <w:pPr>
      <w:suppressAutoHyphens/>
      <w:spacing w:after="0" w:line="240" w:lineRule="auto"/>
    </w:pPr>
    <w:rPr>
      <w:rFonts w:ascii="Liberation Serif" w:eastAsia="Andale Sans UI" w:hAnsi="Liberation Serif" w:cs="Tahoma"/>
      <w:color w:val="00000A"/>
      <w:sz w:val="24"/>
      <w:szCs w:val="24"/>
      <w:lang w:val="en-US" w:eastAsia="zh-CN" w:bidi="en-US"/>
    </w:rPr>
  </w:style>
  <w:style w:type="character" w:customStyle="1" w:styleId="10">
    <w:name w:val="Заголовок 1 Знак"/>
    <w:basedOn w:val="a1"/>
    <w:link w:val="1"/>
    <w:uiPriority w:val="9"/>
    <w:rsid w:val="00066E83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03CC-04B4-4C36-BF3E-6A5BA988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6216</Words>
  <Characters>3544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Зімодро Ангеліна Сафараліївна</dc:creator>
  <cp:keywords/>
  <dc:description/>
  <cp:lastModifiedBy>Олійник Віра Дмитрівна</cp:lastModifiedBy>
  <cp:revision>17</cp:revision>
  <cp:lastPrinted>2021-11-10T09:01:00Z</cp:lastPrinted>
  <dcterms:created xsi:type="dcterms:W3CDTF">2021-09-28T11:58:00Z</dcterms:created>
  <dcterms:modified xsi:type="dcterms:W3CDTF">2021-11-10T09:36:00Z</dcterms:modified>
</cp:coreProperties>
</file>