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86" w:rsidRPr="008B38A2" w:rsidRDefault="009E2386" w:rsidP="00FC476B">
      <w:pPr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val="ru-RU" w:eastAsia="uk-UA" w:bidi="en-US"/>
        </w:rPr>
      </w:pPr>
      <w:r w:rsidRPr="00FC476B"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highlight w:val="yellow"/>
          <w:lang w:val="ru-RU" w:eastAsia="uk-UA" w:bidi="en-US"/>
        </w:rPr>
        <w:t>ПРОЄКТ</w:t>
      </w:r>
    </w:p>
    <w:p w:rsidR="009E2386" w:rsidRPr="008B38A2" w:rsidRDefault="009E2386" w:rsidP="009E2386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Місце</w:t>
      </w:r>
      <w:proofErr w:type="spellEnd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проведення</w:t>
      </w:r>
      <w:proofErr w:type="spellEnd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:</w:t>
      </w:r>
    </w:p>
    <w:p w:rsidR="009E2386" w:rsidRPr="008B38A2" w:rsidRDefault="009E2386" w:rsidP="009E2386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8B38A2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вул</w:t>
      </w:r>
      <w:proofErr w:type="spellEnd"/>
      <w:r w:rsidRPr="008B38A2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. Хрещатик, 36, </w:t>
      </w:r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4 й поверх,</w:t>
      </w:r>
    </w:p>
    <w:p w:rsidR="009E2386" w:rsidRPr="008B38A2" w:rsidRDefault="009E2386" w:rsidP="009E2386">
      <w:pPr>
        <w:suppressAutoHyphens/>
        <w:spacing w:after="0" w:line="240" w:lineRule="auto"/>
        <w:ind w:left="5517" w:hanging="272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</w:pPr>
      <w:proofErr w:type="spellStart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сесійна</w:t>
      </w:r>
      <w:proofErr w:type="spellEnd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зала </w:t>
      </w:r>
      <w:proofErr w:type="spellStart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Київської</w:t>
      </w:r>
      <w:proofErr w:type="spellEnd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міської</w:t>
      </w:r>
      <w:proofErr w:type="spellEnd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ради</w:t>
      </w:r>
    </w:p>
    <w:p w:rsidR="009E2386" w:rsidRPr="008B38A2" w:rsidRDefault="009E2386" w:rsidP="009E2386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</w:pPr>
      <w:r w:rsidRPr="008B38A2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 xml:space="preserve">початок о </w:t>
      </w:r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10</w:t>
      </w:r>
      <w:r w:rsidRPr="008B38A2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 xml:space="preserve">-00 </w:t>
      </w:r>
      <w:proofErr w:type="spellStart"/>
      <w:r w:rsidRPr="008B38A2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годині</w:t>
      </w:r>
      <w:proofErr w:type="spellEnd"/>
    </w:p>
    <w:p w:rsidR="009E2386" w:rsidRPr="008B38A2" w:rsidRDefault="009E2386" w:rsidP="009E2386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9E2386" w:rsidRPr="008B38A2" w:rsidRDefault="009E2386" w:rsidP="009E2386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Порядок денний</w:t>
      </w:r>
    </w:p>
    <w:p w:rsidR="009E2386" w:rsidRPr="008B38A2" w:rsidRDefault="009E2386" w:rsidP="009E2386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засідання постійної комісії Київської міської ради</w:t>
      </w:r>
    </w:p>
    <w:p w:rsidR="009E2386" w:rsidRPr="008B38A2" w:rsidRDefault="009E2386" w:rsidP="009E2386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 питань бюджету та соціально-економічного розвитку</w:t>
      </w:r>
    </w:p>
    <w:p w:rsidR="009E2386" w:rsidRDefault="009E2386" w:rsidP="009E238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від </w:t>
      </w:r>
      <w:r w:rsidR="000B51EF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15</w:t>
      </w:r>
      <w:r w:rsidR="008C2939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r w:rsidR="00BB4F4A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лютого 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202</w:t>
      </w:r>
      <w:r w:rsidR="008C2939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2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року № </w:t>
      </w:r>
      <w:r w:rsidR="00CF765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3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/</w:t>
      </w:r>
      <w:r w:rsidR="00CF765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40</w:t>
      </w:r>
    </w:p>
    <w:p w:rsidR="00052AB0" w:rsidRDefault="00052AB0" w:rsidP="009E238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</w:p>
    <w:p w:rsidR="007A0C02" w:rsidRPr="007A0C02" w:rsidRDefault="00BB4F4A" w:rsidP="00165465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Liberation Serif" w:hAnsi="Times New Roman" w:cs="Times New Roman"/>
          <w:i/>
          <w:iCs/>
          <w:color w:val="000000" w:themeColor="text1"/>
          <w:sz w:val="28"/>
          <w:szCs w:val="28"/>
          <w:lang w:eastAsia="uk-UA"/>
        </w:rPr>
      </w:pPr>
      <w:r w:rsidRPr="000264A5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0264A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264A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0264A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7A0C02" w:rsidRP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внесення змін до Програми економічного і соціального розвитку м. Києва на 2021-2023 роки</w:t>
      </w:r>
      <w:r w:rsid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(</w:t>
      </w:r>
      <w:r w:rsidR="007A0C02"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="007A0C02"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 w:rsidR="007A0C02">
        <w:rPr>
          <w:rFonts w:ascii="Roboto Condensed" w:hAnsi="Roboto Condensed"/>
          <w:sz w:val="28"/>
          <w:szCs w:val="28"/>
          <w:shd w:val="clear" w:color="auto" w:fill="FFFFFF"/>
        </w:rPr>
        <w:t>від</w:t>
      </w:r>
      <w:r w:rsid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31.12.2021 </w:t>
      </w:r>
      <w:r w:rsidR="007A0C02" w:rsidRP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08/231-</w:t>
      </w:r>
      <w:r w:rsidR="007A0C02" w:rsidRP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4584</w:t>
      </w:r>
      <w:r w:rsid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/ПР).</w:t>
      </w:r>
    </w:p>
    <w:p w:rsidR="007A0C02" w:rsidRDefault="007A0C02" w:rsidP="007A0C02">
      <w:pPr>
        <w:suppressLineNumbers/>
        <w:tabs>
          <w:tab w:val="left" w:pos="1132"/>
          <w:tab w:val="left" w:pos="8341"/>
        </w:tabs>
        <w:snapToGrid w:val="0"/>
        <w:jc w:val="both"/>
      </w:pPr>
      <w:r w:rsidRPr="0016546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Доповідач:</w:t>
      </w:r>
      <w:r w:rsidRPr="007A0C0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7A0C02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>Мельник Н.О.</w:t>
      </w:r>
      <w:r w:rsidRPr="007A0C02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— директор Департаменту економіки та інвестицій виконавчого органу Київської міської ради (КМДА)</w:t>
      </w:r>
      <w:r w:rsidRPr="007A0C02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>.</w:t>
      </w:r>
    </w:p>
    <w:p w:rsidR="007A0C02" w:rsidRPr="007A0C02" w:rsidRDefault="007A0C02" w:rsidP="00165465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Liberation Serif" w:hAnsi="Times New Roman" w:cs="Times New Roman"/>
          <w:i/>
          <w:iCs/>
          <w:color w:val="000000" w:themeColor="text1"/>
          <w:sz w:val="28"/>
          <w:szCs w:val="28"/>
          <w:lang w:eastAsia="uk-UA"/>
        </w:rPr>
      </w:pPr>
      <w:r w:rsidRPr="000264A5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0264A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264A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0264A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026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внесення змін до рішення Київської міської ради від 24 грудня 2020 року № 24/24 «Про бюджет міста Києва на 2021 рік»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>
        <w:rPr>
          <w:rFonts w:ascii="Roboto Condensed" w:hAnsi="Roboto Condensed"/>
          <w:sz w:val="28"/>
          <w:szCs w:val="28"/>
          <w:shd w:val="clear" w:color="auto" w:fill="FFFFFF"/>
        </w:rPr>
        <w:t xml:space="preserve">від 31.12.2021 </w:t>
      </w:r>
      <w:r w:rsidRP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08/231-</w:t>
      </w:r>
      <w:r w:rsidRP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4585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/ПР).</w:t>
      </w:r>
    </w:p>
    <w:p w:rsidR="007A0C02" w:rsidRPr="007A0C02" w:rsidRDefault="007A0C02" w:rsidP="007A0C02">
      <w:pPr>
        <w:suppressLineNumbers/>
        <w:tabs>
          <w:tab w:val="left" w:pos="1187"/>
          <w:tab w:val="left" w:pos="8341"/>
        </w:tabs>
        <w:snapToGrid w:val="0"/>
        <w:jc w:val="both"/>
      </w:pPr>
      <w:bookmarkStart w:id="0" w:name="_Hlk71808392"/>
      <w:r w:rsidRPr="0016546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Доповідач:</w:t>
      </w:r>
      <w:r w:rsidRPr="007A0C0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7A0C02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</w:t>
      </w:r>
      <w:proofErr w:type="spellStart"/>
      <w:r w:rsidRPr="007A0C02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>Репік</w:t>
      </w:r>
      <w:proofErr w:type="spellEnd"/>
      <w:r w:rsidRPr="007A0C02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 xml:space="preserve"> В.М.</w:t>
      </w:r>
      <w:r w:rsidRPr="007A0C02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— директор Департаменту фінансів виконавчого органу Київської міської ради (КМДА)</w:t>
      </w:r>
      <w:r w:rsidR="002F65B0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>.</w:t>
      </w:r>
    </w:p>
    <w:bookmarkEnd w:id="0"/>
    <w:p w:rsidR="00B124A1" w:rsidRPr="003873C1" w:rsidRDefault="00B124A1" w:rsidP="00B124A1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надання кандидатури від постійної комісії Київської міської ради з питань бюджету та соціально-економічного розвитку до </w:t>
      </w:r>
      <w:r w:rsidRPr="003873C1">
        <w:rPr>
          <w:rFonts w:ascii="Times New Roman" w:hAnsi="Times New Roman" w:cs="Times New Roman"/>
          <w:sz w:val="28"/>
          <w:szCs w:val="28"/>
        </w:rPr>
        <w:t xml:space="preserve">конкурсної комісії з проведення у 2022 році для органів самоорганізації населення м. Києва міського конкурсу </w:t>
      </w:r>
      <w:proofErr w:type="spellStart"/>
      <w:r w:rsidRPr="003873C1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3873C1">
        <w:rPr>
          <w:rFonts w:ascii="Times New Roman" w:hAnsi="Times New Roman" w:cs="Times New Roman"/>
          <w:sz w:val="28"/>
          <w:szCs w:val="28"/>
        </w:rPr>
        <w:t xml:space="preserve"> та програм розвитку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 xml:space="preserve"> (лист Департаменту суспільних комунікацій виконавчого органу Київської міської ради (КМДА) від </w:t>
      </w:r>
      <w:r w:rsidRPr="003873C1">
        <w:rPr>
          <w:rFonts w:ascii="Times New Roman" w:eastAsia="Times New Roman" w:hAnsi="Times New Roman" w:cs="Times New Roman"/>
          <w:sz w:val="27"/>
          <w:szCs w:val="27"/>
          <w:lang w:eastAsia="ru-RU"/>
        </w:rPr>
        <w:t>19.01.2022 № 059-156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B124A1" w:rsidRPr="0015064C" w:rsidRDefault="00B124A1" w:rsidP="00B124A1">
      <w:pPr>
        <w:suppressLineNumbers/>
        <w:tabs>
          <w:tab w:val="left" w:pos="225"/>
          <w:tab w:val="left" w:pos="390"/>
        </w:tabs>
        <w:snapToGrid w:val="0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</w:rPr>
      </w:pPr>
      <w:r w:rsidRPr="001663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Доповідач: </w:t>
      </w:r>
      <w:r>
        <w:rPr>
          <w:rStyle w:val="a7"/>
          <w:rFonts w:ascii="Times New Roman" w:hAnsi="Times New Roman" w:cs="Times New Roman"/>
          <w:b w:val="0"/>
          <w:i/>
          <w:color w:val="303030"/>
          <w:u w:val="single"/>
        </w:rPr>
        <w:t xml:space="preserve"> </w:t>
      </w:r>
      <w:proofErr w:type="spellStart"/>
      <w:r w:rsidRPr="0015064C">
        <w:rPr>
          <w:rStyle w:val="a7"/>
          <w:rFonts w:ascii="Times New Roman" w:hAnsi="Times New Roman" w:cs="Times New Roman"/>
          <w:b w:val="0"/>
          <w:i/>
          <w:color w:val="303030"/>
          <w:u w:val="single"/>
        </w:rPr>
        <w:t>Лелюк</w:t>
      </w:r>
      <w:proofErr w:type="spellEnd"/>
      <w:r w:rsidRPr="0015064C">
        <w:rPr>
          <w:rStyle w:val="a7"/>
          <w:rFonts w:ascii="Times New Roman" w:hAnsi="Times New Roman" w:cs="Times New Roman"/>
          <w:b w:val="0"/>
          <w:i/>
          <w:color w:val="303030"/>
          <w:u w:val="single"/>
        </w:rPr>
        <w:t xml:space="preserve"> Р. В. -</w:t>
      </w:r>
      <w:r w:rsidRPr="0015064C">
        <w:rPr>
          <w:rStyle w:val="a7"/>
          <w:rFonts w:ascii="Times New Roman" w:hAnsi="Times New Roman" w:cs="Times New Roman"/>
          <w:b w:val="0"/>
          <w:i/>
          <w:color w:val="303030"/>
        </w:rPr>
        <w:t xml:space="preserve"> </w:t>
      </w:r>
      <w:r w:rsidRPr="0015064C">
        <w:rPr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 xml:space="preserve">директор Департаменту суспільних комунікацій </w:t>
      </w:r>
      <w:r w:rsidRPr="0015064C">
        <w:rPr>
          <w:rFonts w:ascii="Times New Roman" w:eastAsia="Liberation Serif" w:hAnsi="Times New Roman" w:cs="Times New Roman"/>
          <w:i/>
          <w:iCs/>
          <w:color w:val="000000"/>
          <w:highlight w:val="white"/>
        </w:rPr>
        <w:t>виконавчого органу Київської міської ради (КМДА)</w:t>
      </w:r>
      <w:r w:rsidRPr="0015064C">
        <w:rPr>
          <w:rFonts w:ascii="Times New Roman" w:eastAsia="Liberation Serif" w:hAnsi="Times New Roman" w:cs="Times New Roman"/>
          <w:i/>
          <w:iCs/>
          <w:color w:val="000000"/>
        </w:rPr>
        <w:t>.</w:t>
      </w:r>
    </w:p>
    <w:p w:rsidR="000F2229" w:rsidRPr="002F65B0" w:rsidRDefault="000F2229" w:rsidP="000F2229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Liberation Serif" w:hAnsi="Times New Roman" w:cs="Times New Roman"/>
          <w:i/>
          <w:iCs/>
          <w:color w:val="000000" w:themeColor="text1"/>
          <w:sz w:val="28"/>
          <w:szCs w:val="28"/>
          <w:lang w:eastAsia="uk-UA"/>
        </w:rPr>
      </w:pPr>
      <w:r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>Про розгляд листів Департаменту комунальної власності м. Києва виконавчого органу Київської міської ради (Київської міської державної адміністрації) від 29.12.2021 № 062/10-17-8367 та від 30.12.</w:t>
      </w:r>
      <w:r w:rsidR="008C6EFE"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>2</w:t>
      </w:r>
      <w:bookmarkStart w:id="1" w:name="_GoBack"/>
      <w:bookmarkEnd w:id="1"/>
      <w:r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>021 № 062-10/17-8391 щодо надходжень до бюджету міста Києва у 2022 році від орендної плати за користування  цілісним майновим комплексом та іншим майном, що перебуває у комунальній власності.</w:t>
      </w:r>
    </w:p>
    <w:p w:rsidR="000F2229" w:rsidRDefault="000F2229" w:rsidP="000F2229">
      <w:pPr>
        <w:suppressLineNumbers/>
        <w:tabs>
          <w:tab w:val="left" w:pos="112"/>
          <w:tab w:val="left" w:pos="697"/>
        </w:tabs>
        <w:overflowPunct w:val="0"/>
        <w:snapToGrid w:val="0"/>
        <w:jc w:val="both"/>
      </w:pPr>
      <w:r>
        <w:rPr>
          <w:rStyle w:val="a5"/>
          <w:rFonts w:ascii="Times New Roman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>Доповідач</w:t>
      </w:r>
      <w:r w:rsidRPr="002F65B0">
        <w:rPr>
          <w:rStyle w:val="a5"/>
          <w:rFonts w:ascii="Times New Roman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>:</w:t>
      </w:r>
      <w:r w:rsidRPr="00F12562">
        <w:rPr>
          <w:rStyle w:val="a5"/>
          <w:rFonts w:ascii="Times New Roman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</w:t>
      </w:r>
      <w:r w:rsidRPr="002F65B0">
        <w:rPr>
          <w:rStyle w:val="a5"/>
          <w:rFonts w:ascii="Times New Roman" w:hAnsi="Times New Roman" w:cs="Times New Roman"/>
          <w:i/>
          <w:iCs/>
          <w:color w:val="000000"/>
          <w:sz w:val="26"/>
          <w:szCs w:val="26"/>
          <w:highlight w:val="white"/>
        </w:rPr>
        <w:t>Гудзь А.А.</w:t>
      </w:r>
      <w:r w:rsidRPr="002F65B0">
        <w:rPr>
          <w:rStyle w:val="a5"/>
          <w:rFonts w:ascii="Times New Roman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— директор Департаменту комунальної власності м. Києва виконавчого органу Київської міської ради (КМДА)</w:t>
      </w:r>
      <w:r>
        <w:rPr>
          <w:rStyle w:val="a5"/>
          <w:rFonts w:ascii="Times New Roman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>.</w:t>
      </w:r>
    </w:p>
    <w:p w:rsidR="0064440F" w:rsidRPr="0064440F" w:rsidRDefault="0064440F" w:rsidP="0064440F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4A5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0264A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264A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0264A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644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підпорядкування комунального підприємства «Автотранспортне підприємство виконавчого органу Київської міської ради (Київської міської державної адміністрації)»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>
        <w:rPr>
          <w:rFonts w:ascii="Roboto Condensed" w:hAnsi="Roboto Condensed"/>
          <w:sz w:val="28"/>
          <w:szCs w:val="28"/>
          <w:shd w:val="clear" w:color="auto" w:fill="FFFFFF"/>
        </w:rPr>
        <w:t xml:space="preserve">від </w:t>
      </w:r>
      <w:r w:rsidR="00FC093B">
        <w:rPr>
          <w:rFonts w:ascii="Roboto Condensed" w:hAnsi="Roboto Condensed"/>
          <w:sz w:val="28"/>
          <w:szCs w:val="28"/>
          <w:shd w:val="clear" w:color="auto" w:fill="FFFFFF"/>
        </w:rPr>
        <w:t xml:space="preserve">17.01.2022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440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0934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C093B">
        <w:rPr>
          <w:rFonts w:ascii="Times New Roman" w:hAnsi="Times New Roman" w:cs="Times New Roman"/>
          <w:sz w:val="28"/>
          <w:szCs w:val="28"/>
          <w:shd w:val="clear" w:color="auto" w:fill="FFFFFF"/>
        </w:rPr>
        <w:t>08/231-</w:t>
      </w:r>
      <w:r w:rsidRPr="0064440F">
        <w:rPr>
          <w:rFonts w:ascii="Times New Roman" w:hAnsi="Times New Roman" w:cs="Times New Roman"/>
          <w:sz w:val="28"/>
          <w:szCs w:val="28"/>
          <w:shd w:val="clear" w:color="auto" w:fill="FFFFFF"/>
        </w:rPr>
        <w:t>78</w:t>
      </w:r>
      <w:r w:rsidR="00FC093B">
        <w:rPr>
          <w:rFonts w:ascii="Times New Roman" w:hAnsi="Times New Roman" w:cs="Times New Roman"/>
          <w:sz w:val="28"/>
          <w:szCs w:val="28"/>
          <w:shd w:val="clear" w:color="auto" w:fill="FFFFFF"/>
        </w:rPr>
        <w:t>/ПР).</w:t>
      </w:r>
    </w:p>
    <w:p w:rsidR="006B3303" w:rsidRPr="00FC093B" w:rsidRDefault="00FC093B" w:rsidP="00B260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Доповідач: </w:t>
      </w:r>
      <w:proofErr w:type="spellStart"/>
      <w:r w:rsidR="00BA2D7E" w:rsidRPr="00BA2D7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Хацевич</w:t>
      </w:r>
      <w:proofErr w:type="spellEnd"/>
      <w:r w:rsidR="00BA2D7E" w:rsidRPr="00BA2D7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.І.М.</w:t>
      </w:r>
      <w:r w:rsidR="00BA2D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керуючий справами </w:t>
      </w:r>
      <w:r w:rsidRPr="00FC0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секретар</w:t>
      </w:r>
      <w:r w:rsidR="00BA2D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іату</w:t>
      </w:r>
      <w:r w:rsidRPr="00FC0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Київської міської ради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347EF" w:rsidRDefault="008347EF" w:rsidP="008347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7652" w:rsidRDefault="00CF7652" w:rsidP="008347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63B78" w:rsidRPr="004172D2" w:rsidRDefault="00C63B78" w:rsidP="00C63B7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4A5">
        <w:rPr>
          <w:rFonts w:ascii="Times New Roman" w:hAnsi="Times New Roman" w:cs="Times New Roman"/>
          <w:sz w:val="28"/>
          <w:szCs w:val="28"/>
        </w:rPr>
        <w:lastRenderedPageBreak/>
        <w:t xml:space="preserve">Про розгляд </w:t>
      </w:r>
      <w:proofErr w:type="spellStart"/>
      <w:r w:rsidRPr="000264A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264A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0264A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C63B78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рішення Київської міської ради від 16 грудня 2021 року № 4</w:t>
      </w:r>
      <w:r w:rsidR="0009341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C63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07/4048 «Про деякі питання проїзду окремих категорій осіб у місті Києві»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>
        <w:rPr>
          <w:rFonts w:ascii="Roboto Condensed" w:hAnsi="Roboto Condensed"/>
          <w:sz w:val="28"/>
          <w:szCs w:val="28"/>
          <w:shd w:val="clear" w:color="auto" w:fill="FFFFFF"/>
        </w:rPr>
        <w:t>від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5486">
        <w:rPr>
          <w:rFonts w:ascii="Times New Roman" w:hAnsi="Times New Roman" w:cs="Times New Roman"/>
          <w:sz w:val="28"/>
          <w:szCs w:val="28"/>
          <w:shd w:val="clear" w:color="auto" w:fill="FFFFFF"/>
        </w:rPr>
        <w:t>31.01.2022</w:t>
      </w:r>
      <w:r w:rsidR="00417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3B78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417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08/231-</w:t>
      </w:r>
      <w:r w:rsidRPr="00C63B78">
        <w:rPr>
          <w:rFonts w:ascii="Times New Roman" w:hAnsi="Times New Roman" w:cs="Times New Roman"/>
          <w:sz w:val="28"/>
          <w:szCs w:val="28"/>
          <w:shd w:val="clear" w:color="auto" w:fill="FFFFFF"/>
        </w:rPr>
        <w:t>269</w:t>
      </w:r>
      <w:r w:rsidR="004172D2">
        <w:rPr>
          <w:rFonts w:ascii="Times New Roman" w:hAnsi="Times New Roman" w:cs="Times New Roman"/>
          <w:sz w:val="28"/>
          <w:szCs w:val="28"/>
          <w:shd w:val="clear" w:color="auto" w:fill="FFFFFF"/>
        </w:rPr>
        <w:t>/ПР).</w:t>
      </w:r>
    </w:p>
    <w:p w:rsidR="000F2229" w:rsidRDefault="004172D2" w:rsidP="00BA2D7E">
      <w:pPr>
        <w:pStyle w:val="a3"/>
        <w:spacing w:after="0"/>
        <w:ind w:left="0"/>
        <w:jc w:val="both"/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FC0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Доповідач: </w:t>
      </w:r>
      <w:proofErr w:type="spellStart"/>
      <w:r w:rsidR="000F2229" w:rsidRPr="006B49DB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Кандибор</w:t>
      </w:r>
      <w:proofErr w:type="spellEnd"/>
      <w:r w:rsidR="000F2229" w:rsidRPr="006B49DB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 Р.В.</w:t>
      </w:r>
      <w:r w:rsidR="000F2229" w:rsidRPr="006B49D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- директор</w:t>
      </w:r>
      <w:r w:rsidR="000F2229" w:rsidRPr="006B49DB">
        <w:rPr>
          <w:rFonts w:ascii="inherit" w:eastAsia="Calibri" w:hAnsi="inherit" w:cs="Times New Roman"/>
          <w:bCs/>
          <w:sz w:val="24"/>
          <w:szCs w:val="24"/>
        </w:rPr>
        <w:t xml:space="preserve"> </w:t>
      </w:r>
      <w:r w:rsidR="000F2229" w:rsidRPr="006B49DB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lang w:eastAsia="uk-UA"/>
        </w:rPr>
        <w:t>Департаменту транспортної інфраструктури виконавчого органу Київської міської ради (КМДА).</w:t>
      </w:r>
    </w:p>
    <w:p w:rsidR="00BA2D7E" w:rsidRPr="006B49DB" w:rsidRDefault="00BA2D7E" w:rsidP="00BA2D7E">
      <w:pPr>
        <w:pStyle w:val="a3"/>
        <w:spacing w:after="0"/>
        <w:ind w:left="0"/>
        <w:jc w:val="both"/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lang w:eastAsia="uk-UA"/>
        </w:rPr>
      </w:pPr>
    </w:p>
    <w:p w:rsidR="004172D2" w:rsidRDefault="004172D2" w:rsidP="004172D2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4A5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0264A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264A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0264A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962022">
        <w:rPr>
          <w:rFonts w:ascii="Times New Roman" w:hAnsi="Times New Roman" w:cs="Times New Roman"/>
          <w:sz w:val="28"/>
          <w:szCs w:val="28"/>
        </w:rPr>
        <w:t>Про організаційно-правові заходи щодо прийняття на баланс ділянок автомобільних доріг міста Києва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>
        <w:rPr>
          <w:rFonts w:ascii="Roboto Condensed" w:hAnsi="Roboto Condensed"/>
          <w:sz w:val="28"/>
          <w:szCs w:val="28"/>
          <w:shd w:val="clear" w:color="auto" w:fill="FFFFFF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28.01.2022 </w:t>
      </w:r>
      <w:r w:rsidRPr="0096202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08/231-</w:t>
      </w:r>
      <w:r w:rsidRPr="00962022">
        <w:rPr>
          <w:rFonts w:ascii="Times New Roman" w:hAnsi="Times New Roman" w:cs="Times New Roman"/>
          <w:sz w:val="28"/>
          <w:szCs w:val="28"/>
        </w:rPr>
        <w:t>258</w:t>
      </w:r>
      <w:r>
        <w:rPr>
          <w:rFonts w:ascii="Times New Roman" w:hAnsi="Times New Roman" w:cs="Times New Roman"/>
          <w:sz w:val="28"/>
          <w:szCs w:val="28"/>
        </w:rPr>
        <w:t>/ПР).</w:t>
      </w:r>
    </w:p>
    <w:p w:rsidR="004172D2" w:rsidRPr="006B49DB" w:rsidRDefault="004172D2" w:rsidP="004172D2">
      <w:pPr>
        <w:suppressLineNumbers/>
        <w:tabs>
          <w:tab w:val="left" w:pos="112"/>
          <w:tab w:val="left" w:pos="697"/>
        </w:tabs>
        <w:overflowPunct w:val="0"/>
        <w:snapToGrid w:val="0"/>
        <w:spacing w:after="0"/>
        <w:jc w:val="both"/>
        <w:rPr>
          <w:sz w:val="24"/>
          <w:szCs w:val="24"/>
        </w:rPr>
      </w:pPr>
      <w:bookmarkStart w:id="2" w:name="_Hlk87445803"/>
      <w:r w:rsidRPr="006B49DB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 xml:space="preserve">Доповідач: </w:t>
      </w:r>
      <w:r w:rsidRPr="006B49DB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Гудзь А.А.</w:t>
      </w:r>
      <w:r w:rsidRPr="006B49DB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 xml:space="preserve"> — директор Департаменту комунальної власності м. Києва виконавчого органу Київської міської ради (КМДА);</w:t>
      </w:r>
    </w:p>
    <w:p w:rsidR="004172D2" w:rsidRPr="006B49DB" w:rsidRDefault="004172D2" w:rsidP="004172D2">
      <w:pPr>
        <w:jc w:val="both"/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lang w:eastAsia="uk-UA"/>
        </w:rPr>
      </w:pPr>
      <w:proofErr w:type="spellStart"/>
      <w:r w:rsidRPr="006B49DB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Кандибор</w:t>
      </w:r>
      <w:proofErr w:type="spellEnd"/>
      <w:r w:rsidRPr="006B49DB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 Р.В.</w:t>
      </w:r>
      <w:r w:rsidRPr="006B49D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- директор</w:t>
      </w:r>
      <w:r w:rsidRPr="006B49DB">
        <w:rPr>
          <w:rFonts w:ascii="inherit" w:eastAsia="Calibri" w:hAnsi="inherit" w:cs="Times New Roman"/>
          <w:bCs/>
          <w:sz w:val="24"/>
          <w:szCs w:val="24"/>
        </w:rPr>
        <w:t xml:space="preserve"> </w:t>
      </w:r>
      <w:r w:rsidRPr="006B49DB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lang w:eastAsia="uk-UA"/>
        </w:rPr>
        <w:t>Департаменту транспортної інфраструктури виконавчого органу Київської міської ради (КМДА).</w:t>
      </w:r>
    </w:p>
    <w:bookmarkEnd w:id="2"/>
    <w:p w:rsidR="007A7121" w:rsidRDefault="007A7121" w:rsidP="00A6307D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121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7A712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A7121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7A7121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7A7121">
        <w:rPr>
          <w:rFonts w:ascii="Times New Roman" w:hAnsi="Times New Roman" w:cs="Times New Roman"/>
          <w:sz w:val="28"/>
          <w:szCs w:val="28"/>
        </w:rPr>
        <w:t xml:space="preserve"> «Про виплату громадянину Остапенку </w:t>
      </w:r>
      <w:proofErr w:type="spellStart"/>
      <w:r w:rsidRPr="007A7121">
        <w:rPr>
          <w:rFonts w:ascii="Times New Roman" w:hAnsi="Times New Roman" w:cs="Times New Roman"/>
          <w:sz w:val="28"/>
          <w:szCs w:val="28"/>
        </w:rPr>
        <w:t>Даніілу</w:t>
      </w:r>
      <w:proofErr w:type="spellEnd"/>
      <w:r w:rsidRPr="007A7121">
        <w:rPr>
          <w:rFonts w:ascii="Times New Roman" w:hAnsi="Times New Roman" w:cs="Times New Roman"/>
          <w:sz w:val="28"/>
          <w:szCs w:val="28"/>
        </w:rPr>
        <w:t xml:space="preserve"> Ігоровичу одноразової матеріальної допомоги за належну для одержання земельну ділянку»(</w:t>
      </w:r>
      <w:r w:rsidRPr="007A7121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7A7121">
        <w:rPr>
          <w:rFonts w:ascii="Roboto Condensed" w:hAnsi="Roboto Condensed"/>
          <w:sz w:val="28"/>
          <w:szCs w:val="28"/>
          <w:shd w:val="clear" w:color="auto" w:fill="FFFFFF"/>
        </w:rPr>
        <w:t xml:space="preserve"> від</w:t>
      </w:r>
      <w:r w:rsidRPr="007A7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02.02.2022 </w:t>
      </w:r>
      <w:r w:rsidRPr="007A712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08/231-</w:t>
      </w:r>
      <w:r w:rsidRPr="007A7121">
        <w:rPr>
          <w:rFonts w:ascii="Times New Roman" w:hAnsi="Times New Roman" w:cs="Times New Roman"/>
          <w:sz w:val="28"/>
          <w:szCs w:val="28"/>
        </w:rPr>
        <w:t>292</w:t>
      </w:r>
      <w:r>
        <w:rPr>
          <w:rFonts w:ascii="Times New Roman" w:hAnsi="Times New Roman" w:cs="Times New Roman"/>
          <w:sz w:val="28"/>
          <w:szCs w:val="28"/>
        </w:rPr>
        <w:t>/ПР).</w:t>
      </w:r>
    </w:p>
    <w:p w:rsidR="00A6307D" w:rsidRPr="00A6307D" w:rsidRDefault="00A6307D" w:rsidP="00A6307D">
      <w:pPr>
        <w:suppressLineNumbers/>
        <w:tabs>
          <w:tab w:val="left" w:pos="390"/>
        </w:tabs>
        <w:overflowPunct w:val="0"/>
        <w:snapToGrid w:val="0"/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</w:pPr>
      <w:r w:rsidRPr="00A6307D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 xml:space="preserve">Доповідач: </w:t>
      </w:r>
      <w:r w:rsidRPr="00A630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6307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Світлий Р.В.</w:t>
      </w:r>
      <w:r w:rsidRPr="00A630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r w:rsidRPr="00A6307D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директор Департаменту соціальної політики виконавчого органу Київської міської ради (КМДА).</w:t>
      </w:r>
      <w:r w:rsidR="00F673DD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 xml:space="preserve"> </w:t>
      </w:r>
    </w:p>
    <w:p w:rsidR="00A6307D" w:rsidRPr="00A6307D" w:rsidRDefault="00A6307D" w:rsidP="004172D2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Liberation Serif" w:hAnsi="Times New Roman" w:cs="Times New Roman"/>
          <w:i/>
          <w:iCs/>
          <w:color w:val="000000" w:themeColor="text1"/>
          <w:sz w:val="28"/>
          <w:szCs w:val="28"/>
          <w:lang w:eastAsia="uk-UA"/>
        </w:rPr>
      </w:pPr>
      <w:r w:rsidRPr="007A7121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7A712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A7121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7A7121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>
        <w:rPr>
          <w:rFonts w:ascii="Roboto Condensed" w:hAnsi="Roboto Condensed"/>
          <w:color w:val="444A55"/>
          <w:sz w:val="21"/>
          <w:szCs w:val="21"/>
          <w:shd w:val="clear" w:color="auto" w:fill="FFFFFF"/>
        </w:rPr>
        <w:t xml:space="preserve"> </w:t>
      </w:r>
      <w:r w:rsidRPr="00A6307D">
        <w:rPr>
          <w:rFonts w:ascii="Times New Roman" w:hAnsi="Times New Roman" w:cs="Times New Roman"/>
          <w:color w:val="444A55"/>
          <w:sz w:val="28"/>
          <w:szCs w:val="28"/>
          <w:shd w:val="clear" w:color="auto" w:fill="FFFFFF"/>
        </w:rPr>
        <w:t>«</w:t>
      </w:r>
      <w:r w:rsidRPr="00A630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заходи щодо створення Єдиного електронного реєстру кладовищ міста Києва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>
        <w:rPr>
          <w:rFonts w:ascii="Roboto Condensed" w:hAnsi="Roboto Condensed"/>
          <w:sz w:val="28"/>
          <w:szCs w:val="28"/>
          <w:shd w:val="clear" w:color="auto" w:fill="FFFFFF"/>
        </w:rPr>
        <w:t>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02.02.2022 </w:t>
      </w:r>
      <w:r w:rsidRPr="00A630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08/231-</w:t>
      </w:r>
      <w:r w:rsidRPr="00A630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/ПР).</w:t>
      </w:r>
    </w:p>
    <w:p w:rsidR="00A6307D" w:rsidRPr="00A6307D" w:rsidRDefault="00A6307D" w:rsidP="00A6307D">
      <w:pPr>
        <w:spacing w:after="0"/>
        <w:rPr>
          <w:rFonts w:ascii="Times New Roman" w:eastAsia="Liberation Serif" w:hAnsi="Times New Roman" w:cs="Times New Roman"/>
          <w:i/>
          <w:iCs/>
          <w:color w:val="000000" w:themeColor="text1"/>
          <w:sz w:val="28"/>
          <w:szCs w:val="28"/>
          <w:lang w:eastAsia="uk-UA"/>
        </w:rPr>
      </w:pPr>
      <w:r w:rsidRPr="00A6307D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Доповідач</w:t>
      </w:r>
      <w:r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і</w:t>
      </w:r>
      <w:r w:rsidRPr="00A630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07D">
        <w:rPr>
          <w:rFonts w:ascii="Times New Roman" w:hAnsi="Times New Roman" w:cs="Times New Roman"/>
          <w:i/>
          <w:sz w:val="24"/>
          <w:szCs w:val="24"/>
          <w:u w:val="single"/>
        </w:rPr>
        <w:t>Слончак</w:t>
      </w:r>
      <w:proofErr w:type="spellEnd"/>
      <w:r w:rsidRPr="00A630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В. В., Бродський О.Я</w:t>
      </w:r>
      <w:r>
        <w:rPr>
          <w:rFonts w:ascii="Times New Roman" w:hAnsi="Times New Roman" w:cs="Times New Roman"/>
          <w:i/>
          <w:sz w:val="24"/>
          <w:szCs w:val="24"/>
        </w:rPr>
        <w:t>.  – депутати Київської міської ради;</w:t>
      </w:r>
    </w:p>
    <w:p w:rsidR="00A6307D" w:rsidRPr="00A6307D" w:rsidRDefault="00A6307D" w:rsidP="00A6307D">
      <w:pPr>
        <w:pStyle w:val="a3"/>
        <w:spacing w:after="0"/>
        <w:ind w:left="0"/>
        <w:jc w:val="both"/>
        <w:rPr>
          <w:rFonts w:ascii="Times New Roman" w:eastAsia="Liberation Serif" w:hAnsi="Times New Roman" w:cs="Times New Roman"/>
          <w:i/>
          <w:iCs/>
          <w:color w:val="000000" w:themeColor="text1"/>
          <w:sz w:val="28"/>
          <w:szCs w:val="28"/>
          <w:lang w:eastAsia="uk-UA"/>
        </w:rPr>
      </w:pPr>
    </w:p>
    <w:p w:rsidR="000F2229" w:rsidRDefault="000F2229" w:rsidP="000F2229">
      <w:pPr>
        <w:pStyle w:val="a6"/>
        <w:numPr>
          <w:ilvl w:val="0"/>
          <w:numId w:val="3"/>
        </w:numPr>
        <w:tabs>
          <w:tab w:val="left" w:pos="120"/>
          <w:tab w:val="left" w:pos="225"/>
        </w:tabs>
        <w:overflowPunct w:val="0"/>
        <w:snapToGrid w:val="0"/>
        <w:ind w:left="0"/>
        <w:jc w:val="both"/>
        <w:textAlignment w:val="baseline"/>
        <w:rPr>
          <w:rStyle w:val="a5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  <w:shd w:val="clear" w:color="auto" w:fill="FFFFFF"/>
        </w:rPr>
      </w:pPr>
      <w:r>
        <w:rPr>
          <w:rStyle w:val="a5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  <w:shd w:val="clear" w:color="auto" w:fill="FFFFFF"/>
        </w:rPr>
        <w:t>Про розгляд звіту про виконання Комплексної міської цільової програми «Електронна столиця» на 2019-2022 роки за 2021 рік (лист Департаменту інформаційно-комунікаційних технологій виконавчого органу Київської міської ради (Київської міської державної адміністрації від 27.01.2022 № 075-189).</w:t>
      </w:r>
    </w:p>
    <w:p w:rsidR="000F2229" w:rsidRDefault="000F2229" w:rsidP="000F2229">
      <w:pPr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</w:pPr>
      <w:r w:rsidRPr="00FC0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Доповідач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2D13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392">
        <w:rPr>
          <w:rFonts w:ascii="Times New Roman" w:hAnsi="Times New Roman" w:cs="Times New Roman"/>
          <w:i/>
          <w:sz w:val="24"/>
          <w:szCs w:val="24"/>
          <w:u w:val="single"/>
        </w:rPr>
        <w:t>Половинко О</w:t>
      </w:r>
      <w:r w:rsidRPr="002D1392">
        <w:rPr>
          <w:rFonts w:ascii="Times New Roman" w:hAnsi="Times New Roman" w:cs="Times New Roman"/>
          <w:i/>
          <w:u w:val="single"/>
        </w:rPr>
        <w:t>.</w:t>
      </w:r>
      <w:r w:rsidRPr="002D1392">
        <w:rPr>
          <w:rFonts w:ascii="Times New Roman" w:hAnsi="Times New Roman" w:cs="Times New Roman"/>
          <w:i/>
          <w:sz w:val="24"/>
          <w:szCs w:val="24"/>
          <w:u w:val="single"/>
        </w:rPr>
        <w:t xml:space="preserve"> В</w:t>
      </w:r>
      <w:r w:rsidRPr="002D1392">
        <w:rPr>
          <w:rFonts w:ascii="Times New Roman" w:hAnsi="Times New Roman" w:cs="Times New Roman"/>
          <w:i/>
          <w:u w:val="single"/>
        </w:rPr>
        <w:t>.</w:t>
      </w:r>
      <w:r w:rsidRPr="002D1392">
        <w:rPr>
          <w:rFonts w:ascii="Times New Roman" w:hAnsi="Times New Roman" w:cs="Times New Roman"/>
          <w:i/>
        </w:rPr>
        <w:t xml:space="preserve"> - </w:t>
      </w:r>
      <w:r w:rsidRPr="002D1392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директор</w:t>
      </w:r>
      <w:r w:rsidRPr="002D1392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 xml:space="preserve"> Департаменту</w:t>
      </w:r>
      <w:r w:rsidRPr="002D1392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інформаційно-комунікаційних технологій виконавчого органу Київської міської ради (КМДА).</w:t>
      </w:r>
    </w:p>
    <w:p w:rsidR="00CF2349" w:rsidRPr="00CF2349" w:rsidRDefault="00CF2349" w:rsidP="004172D2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Liberation Serif" w:hAnsi="Times New Roman" w:cs="Times New Roman"/>
          <w:i/>
          <w:iCs/>
          <w:color w:val="000000" w:themeColor="text1"/>
          <w:sz w:val="28"/>
          <w:szCs w:val="28"/>
          <w:lang w:eastAsia="uk-UA"/>
        </w:rPr>
      </w:pPr>
      <w:r w:rsidRPr="007A7121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7A712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A7121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7A7121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CF2349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Комплексної міської цільової програми «Електронна столиця» на 2019‒2022 роки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>
        <w:rPr>
          <w:rFonts w:ascii="Roboto Condensed" w:hAnsi="Roboto Condensed"/>
          <w:sz w:val="28"/>
          <w:szCs w:val="28"/>
          <w:shd w:val="clear" w:color="auto" w:fill="FFFFFF"/>
        </w:rPr>
        <w:t>від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03.02.2022 </w:t>
      </w:r>
      <w:r w:rsidRPr="00CF2349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08/231-</w:t>
      </w:r>
      <w:r w:rsidRPr="00CF2349">
        <w:rPr>
          <w:rFonts w:ascii="Times New Roman" w:hAnsi="Times New Roman" w:cs="Times New Roman"/>
          <w:sz w:val="28"/>
          <w:szCs w:val="28"/>
          <w:shd w:val="clear" w:color="auto" w:fill="FFFFFF"/>
        </w:rPr>
        <w:t>300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/ПР).</w:t>
      </w:r>
    </w:p>
    <w:p w:rsidR="00CF2349" w:rsidRPr="00CF2349" w:rsidRDefault="00CF2349" w:rsidP="00CF2349">
      <w:pPr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</w:pPr>
      <w:r w:rsidRPr="00CF23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Доповідач:</w:t>
      </w:r>
      <w:r w:rsidRPr="00CF23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349">
        <w:rPr>
          <w:rFonts w:ascii="Times New Roman" w:hAnsi="Times New Roman" w:cs="Times New Roman"/>
          <w:i/>
          <w:sz w:val="24"/>
          <w:szCs w:val="24"/>
          <w:u w:val="single"/>
        </w:rPr>
        <w:t>Половинко О</w:t>
      </w:r>
      <w:r w:rsidRPr="00CF2349">
        <w:rPr>
          <w:rFonts w:ascii="Times New Roman" w:hAnsi="Times New Roman" w:cs="Times New Roman"/>
          <w:i/>
          <w:u w:val="single"/>
        </w:rPr>
        <w:t>.</w:t>
      </w:r>
      <w:r w:rsidRPr="00CF2349">
        <w:rPr>
          <w:rFonts w:ascii="Times New Roman" w:hAnsi="Times New Roman" w:cs="Times New Roman"/>
          <w:i/>
          <w:sz w:val="24"/>
          <w:szCs w:val="24"/>
          <w:u w:val="single"/>
        </w:rPr>
        <w:t xml:space="preserve"> В</w:t>
      </w:r>
      <w:r w:rsidRPr="00CF2349">
        <w:rPr>
          <w:rFonts w:ascii="Times New Roman" w:hAnsi="Times New Roman" w:cs="Times New Roman"/>
          <w:i/>
          <w:u w:val="single"/>
        </w:rPr>
        <w:t>.</w:t>
      </w:r>
      <w:r w:rsidRPr="00CF2349">
        <w:rPr>
          <w:rFonts w:ascii="Times New Roman" w:hAnsi="Times New Roman" w:cs="Times New Roman"/>
          <w:i/>
        </w:rPr>
        <w:t xml:space="preserve"> - </w:t>
      </w:r>
      <w:r w:rsidRPr="00CF2349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директор</w:t>
      </w:r>
      <w:r w:rsidRPr="00CF2349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 xml:space="preserve"> Департаменту</w:t>
      </w:r>
      <w:r w:rsidRPr="00CF2349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інформаційно-комунікаційних технологій виконавчого органу Київської міської ради (КМДА).</w:t>
      </w:r>
    </w:p>
    <w:p w:rsidR="00CF7652" w:rsidRDefault="00CF7652" w:rsidP="00CF7652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7652">
        <w:rPr>
          <w:rFonts w:ascii="Times New Roman" w:hAnsi="Times New Roman" w:cs="Times New Roman"/>
          <w:sz w:val="28"/>
          <w:szCs w:val="28"/>
        </w:rPr>
        <w:t xml:space="preserve">Про розгляд звіту про діяльність підрозділів внутрішнього фінансового контролю та аудиту за 2021 рік (лист Департаменту </w:t>
      </w:r>
      <w:r>
        <w:rPr>
          <w:rFonts w:ascii="Times New Roman" w:hAnsi="Times New Roman" w:cs="Times New Roman"/>
          <w:sz w:val="28"/>
          <w:szCs w:val="28"/>
        </w:rPr>
        <w:t>внутрішнього фінансового контролю та аудиту виконавчого органу Київської міської ради (Київської міської державної адміністрації)  від 28.01.2022 № 070-5-23/169).</w:t>
      </w:r>
    </w:p>
    <w:p w:rsidR="00CF7652" w:rsidRDefault="00CF7652" w:rsidP="00CF7652">
      <w:pPr>
        <w:pStyle w:val="a6"/>
        <w:tabs>
          <w:tab w:val="left" w:pos="120"/>
          <w:tab w:val="left" w:pos="225"/>
        </w:tabs>
        <w:overflowPunct w:val="0"/>
        <w:snapToGrid w:val="0"/>
        <w:jc w:val="both"/>
        <w:textAlignment w:val="baseline"/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  <w:shd w:val="clear" w:color="auto" w:fill="FFFFFF"/>
        </w:rPr>
      </w:pPr>
      <w:r w:rsidRPr="00CF7652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  <w:shd w:val="clear" w:color="auto" w:fill="FFFFFF"/>
        </w:rPr>
        <w:t xml:space="preserve">Доповідач: </w:t>
      </w:r>
      <w:proofErr w:type="spellStart"/>
      <w:r w:rsidRPr="00CF7652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shd w:val="clear" w:color="auto" w:fill="FFFFFF"/>
        </w:rPr>
        <w:t>Колтик</w:t>
      </w:r>
      <w:proofErr w:type="spellEnd"/>
      <w:r w:rsidRPr="00CF7652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shd w:val="clear" w:color="auto" w:fill="FFFFFF"/>
        </w:rPr>
        <w:t xml:space="preserve"> О.Т.</w:t>
      </w:r>
      <w:r w:rsidRPr="00CF7652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  <w:shd w:val="clear" w:color="auto" w:fill="FFFFFF"/>
        </w:rPr>
        <w:t xml:space="preserve"> — директор Департаменту внутрішнього фінансового контролю і аудиту виконавчого органу Київської міської ради (КМДА).</w:t>
      </w:r>
    </w:p>
    <w:p w:rsidR="00767143" w:rsidRDefault="00767143" w:rsidP="00CF7652">
      <w:pPr>
        <w:pStyle w:val="a6"/>
        <w:tabs>
          <w:tab w:val="left" w:pos="120"/>
          <w:tab w:val="left" w:pos="225"/>
        </w:tabs>
        <w:overflowPunct w:val="0"/>
        <w:snapToGrid w:val="0"/>
        <w:jc w:val="both"/>
        <w:textAlignment w:val="baseline"/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  <w:shd w:val="clear" w:color="auto" w:fill="FFFFFF"/>
        </w:rPr>
      </w:pPr>
    </w:p>
    <w:p w:rsidR="00BA2D7E" w:rsidRDefault="00BA2D7E" w:rsidP="00CF7652">
      <w:pPr>
        <w:pStyle w:val="a6"/>
        <w:tabs>
          <w:tab w:val="left" w:pos="120"/>
          <w:tab w:val="left" w:pos="225"/>
        </w:tabs>
        <w:overflowPunct w:val="0"/>
        <w:snapToGrid w:val="0"/>
        <w:jc w:val="both"/>
        <w:textAlignment w:val="baseline"/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  <w:shd w:val="clear" w:color="auto" w:fill="FFFFFF"/>
        </w:rPr>
      </w:pPr>
    </w:p>
    <w:p w:rsidR="00767143" w:rsidRDefault="00767143" w:rsidP="00767143">
      <w:pPr>
        <w:pStyle w:val="a6"/>
        <w:numPr>
          <w:ilvl w:val="0"/>
          <w:numId w:val="3"/>
        </w:numPr>
        <w:tabs>
          <w:tab w:val="left" w:pos="120"/>
          <w:tab w:val="left" w:pos="225"/>
        </w:tabs>
        <w:overflowPunct w:val="0"/>
        <w:snapToGrid w:val="0"/>
        <w:ind w:left="0"/>
        <w:jc w:val="both"/>
        <w:textAlignment w:val="baseline"/>
        <w:rPr>
          <w:rStyle w:val="a5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  <w:shd w:val="clear" w:color="auto" w:fill="FFFFFF"/>
        </w:rPr>
      </w:pPr>
      <w:r>
        <w:rPr>
          <w:rStyle w:val="a5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  <w:shd w:val="clear" w:color="auto" w:fill="FFFFFF"/>
        </w:rPr>
        <w:lastRenderedPageBreak/>
        <w:t xml:space="preserve"> Про розгляд звіту щодо виконання заходів Програми поліпшення організації підготовки громадян до військової служби, приписки до призовної дільниці, призову на строкову військову службу, призову військовозобов</w:t>
      </w:r>
      <w:r w:rsidRPr="00767143">
        <w:rPr>
          <w:rStyle w:val="a5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  <w:shd w:val="clear" w:color="auto" w:fill="FFFFFF"/>
        </w:rPr>
        <w:t>’</w:t>
      </w:r>
      <w:r>
        <w:rPr>
          <w:rStyle w:val="a5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  <w:shd w:val="clear" w:color="auto" w:fill="FFFFFF"/>
        </w:rPr>
        <w:t>язаних  під час мобілізації, прийняття на  військову службу за контрактом, відбору та прийняття на службу у військовому резерві</w:t>
      </w:r>
      <w:r w:rsidR="002D1392">
        <w:rPr>
          <w:rStyle w:val="a5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  <w:shd w:val="clear" w:color="auto" w:fill="FFFFFF"/>
        </w:rPr>
        <w:t xml:space="preserve"> на 2019-2021 роки (лист Департаменту муніципальної безпеки виконавчого органу Київської міської ради (Київської міської державної адміністрації від 27.01.2022 № 079-219).</w:t>
      </w:r>
    </w:p>
    <w:p w:rsidR="002D1392" w:rsidRPr="002D1392" w:rsidRDefault="002D1392" w:rsidP="002D1392">
      <w:pPr>
        <w:jc w:val="both"/>
        <w:rPr>
          <w:rFonts w:ascii="Times New Roman" w:eastAsia="Liberation Serif" w:hAnsi="Times New Roman" w:cs="Times New Roman"/>
          <w:i/>
          <w:iCs/>
          <w:color w:val="000000"/>
          <w:highlight w:val="white"/>
          <w:lang w:eastAsia="uk-UA"/>
        </w:rPr>
      </w:pPr>
      <w:r w:rsidRPr="00CF7652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  <w:shd w:val="clear" w:color="auto" w:fill="FFFFFF"/>
        </w:rPr>
        <w:t xml:space="preserve">Доповідач: </w:t>
      </w:r>
      <w:r>
        <w:rPr>
          <w:rFonts w:ascii="Times New Roman" w:eastAsia="Calibri" w:hAnsi="Times New Roman" w:cs="Times New Roman"/>
          <w:i/>
          <w:u w:val="single"/>
        </w:rPr>
        <w:t xml:space="preserve"> </w:t>
      </w:r>
      <w:r w:rsidRPr="002D1392">
        <w:rPr>
          <w:rFonts w:ascii="Times New Roman" w:eastAsia="Calibri" w:hAnsi="Times New Roman" w:cs="Times New Roman"/>
          <w:i/>
          <w:u w:val="single"/>
        </w:rPr>
        <w:t>Ткачук Р.С.</w:t>
      </w:r>
      <w:r w:rsidRPr="002D1392">
        <w:rPr>
          <w:rFonts w:ascii="Times New Roman" w:eastAsia="Calibri" w:hAnsi="Times New Roman" w:cs="Times New Roman"/>
          <w:i/>
        </w:rPr>
        <w:t xml:space="preserve"> – директор Департаменту муніципальної безпеки </w:t>
      </w:r>
      <w:r w:rsidRPr="002D1392">
        <w:rPr>
          <w:rFonts w:ascii="Times New Roman" w:eastAsia="Liberation Serif" w:hAnsi="Times New Roman" w:cs="Times New Roman"/>
          <w:i/>
          <w:iCs/>
          <w:color w:val="000000"/>
          <w:highlight w:val="white"/>
          <w:lang w:eastAsia="uk-UA"/>
        </w:rPr>
        <w:t>виконавчого органу Київської міської ради (КМДА).</w:t>
      </w:r>
    </w:p>
    <w:p w:rsidR="00F673DD" w:rsidRPr="00F673DD" w:rsidRDefault="00F673DD" w:rsidP="00F673DD">
      <w:pPr>
        <w:pStyle w:val="a3"/>
        <w:numPr>
          <w:ilvl w:val="0"/>
          <w:numId w:val="3"/>
        </w:numPr>
        <w:spacing w:after="0"/>
        <w:ind w:left="0"/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</w:pPr>
      <w:r w:rsidRPr="00F673DD">
        <w:rPr>
          <w:rStyle w:val="a5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  <w:shd w:val="clear" w:color="auto" w:fill="FFFFFF"/>
        </w:rPr>
        <w:t>Про розгляд звіту</w:t>
      </w:r>
      <w:r>
        <w:rPr>
          <w:rStyle w:val="a5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  <w:shd w:val="clear" w:color="auto" w:fill="FFFFFF"/>
        </w:rPr>
        <w:t xml:space="preserve"> про стан виконання міської комплексної цільової програми «Київ без бар</w:t>
      </w:r>
      <w:r w:rsidRPr="00F673DD">
        <w:rPr>
          <w:rStyle w:val="a5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  <w:shd w:val="clear" w:color="auto" w:fill="FFFFFF"/>
        </w:rPr>
        <w:t>’єрі</w:t>
      </w:r>
      <w:r>
        <w:rPr>
          <w:rStyle w:val="a5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  <w:shd w:val="clear" w:color="auto" w:fill="FFFFFF"/>
        </w:rPr>
        <w:t>в» на 2018-2021 роки» за 2021 рік (лист Департаменту соціальної політики виконавчого органу Київської міської ради (Київської міської державної адміністрації від 02.02.2022 № 051-460/6511-029).</w:t>
      </w:r>
    </w:p>
    <w:p w:rsidR="00F673DD" w:rsidRPr="00F673DD" w:rsidRDefault="00F673DD" w:rsidP="00F673DD">
      <w:pPr>
        <w:suppressLineNumbers/>
        <w:tabs>
          <w:tab w:val="left" w:pos="390"/>
        </w:tabs>
        <w:overflowPunct w:val="0"/>
        <w:snapToGrid w:val="0"/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</w:pPr>
      <w:r w:rsidRPr="00F673DD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 xml:space="preserve">Доповідач: </w:t>
      </w:r>
      <w:r w:rsidRPr="00F673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673D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Світлий Р.В.</w:t>
      </w:r>
      <w:r w:rsidRPr="00F673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r w:rsidRPr="00F673DD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 xml:space="preserve">директор Департаменту соціальної політики виконавчого органу Київської міської ради (КМДА). </w:t>
      </w:r>
    </w:p>
    <w:p w:rsidR="00F673DD" w:rsidRPr="00A212B8" w:rsidRDefault="00F673DD" w:rsidP="00A212B8">
      <w:pPr>
        <w:pStyle w:val="a3"/>
        <w:numPr>
          <w:ilvl w:val="0"/>
          <w:numId w:val="3"/>
        </w:numPr>
        <w:spacing w:after="0"/>
        <w:ind w:left="0"/>
        <w:jc w:val="both"/>
        <w:rPr>
          <w:rStyle w:val="a5"/>
          <w:rFonts w:ascii="Times New Roman" w:eastAsia="Liberation Serif" w:hAnsi="Times New Roman" w:cs="Times New Roman"/>
          <w:iCs/>
          <w:color w:val="000000"/>
          <w:sz w:val="26"/>
          <w:szCs w:val="26"/>
          <w:highlight w:val="white"/>
        </w:rPr>
      </w:pPr>
      <w:r w:rsidRPr="00F673DD">
        <w:rPr>
          <w:rStyle w:val="a5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  <w:shd w:val="clear" w:color="auto" w:fill="FFFFFF"/>
        </w:rPr>
        <w:t>Про розгляд звіту</w:t>
      </w:r>
      <w:r>
        <w:rPr>
          <w:rStyle w:val="a5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  <w:shd w:val="clear" w:color="auto" w:fill="FFFFFF"/>
        </w:rPr>
        <w:t xml:space="preserve"> про стан виконання міської цільової програми «Сприяння розвитку громадянського суспільства у м. Києві на 202</w:t>
      </w:r>
      <w:r w:rsidR="00350970">
        <w:rPr>
          <w:rStyle w:val="a5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  <w:shd w:val="clear" w:color="auto" w:fill="FFFFFF"/>
        </w:rPr>
        <w:t>0</w:t>
      </w:r>
      <w:r>
        <w:rPr>
          <w:rStyle w:val="a5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  <w:shd w:val="clear" w:color="auto" w:fill="FFFFFF"/>
        </w:rPr>
        <w:t>-2022 рр.» за 2021 рік (лист Департаменту суспільних комунікацій виконавчого органу Київської міської ради (Київської міської державної адміністрації</w:t>
      </w:r>
      <w:r w:rsidR="00A212B8">
        <w:rPr>
          <w:rStyle w:val="a5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  <w:shd w:val="clear" w:color="auto" w:fill="FFFFFF"/>
        </w:rPr>
        <w:t>)</w:t>
      </w:r>
      <w:r>
        <w:rPr>
          <w:rStyle w:val="a5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  <w:shd w:val="clear" w:color="auto" w:fill="FFFFFF"/>
        </w:rPr>
        <w:t xml:space="preserve"> від 26.01.2022 № 059-259</w:t>
      </w:r>
      <w:r w:rsidR="00A212B8">
        <w:rPr>
          <w:rStyle w:val="a5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  <w:shd w:val="clear" w:color="auto" w:fill="FFFFFF"/>
        </w:rPr>
        <w:t>).</w:t>
      </w:r>
    </w:p>
    <w:p w:rsidR="00A212B8" w:rsidRPr="00A212B8" w:rsidRDefault="00A212B8" w:rsidP="00A212B8">
      <w:pPr>
        <w:suppressLineNumbers/>
        <w:tabs>
          <w:tab w:val="left" w:pos="225"/>
          <w:tab w:val="left" w:pos="390"/>
        </w:tabs>
        <w:snapToGrid w:val="0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</w:rPr>
      </w:pPr>
      <w:r w:rsidRPr="00A212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Доповідач: </w:t>
      </w:r>
      <w:r w:rsidRPr="00A212B8">
        <w:rPr>
          <w:rStyle w:val="a7"/>
          <w:rFonts w:ascii="Times New Roman" w:hAnsi="Times New Roman" w:cs="Times New Roman"/>
          <w:b w:val="0"/>
          <w:i/>
          <w:color w:val="303030"/>
          <w:u w:val="single"/>
        </w:rPr>
        <w:t xml:space="preserve"> </w:t>
      </w:r>
      <w:proofErr w:type="spellStart"/>
      <w:r w:rsidRPr="00A212B8">
        <w:rPr>
          <w:rStyle w:val="a7"/>
          <w:rFonts w:ascii="Times New Roman" w:hAnsi="Times New Roman" w:cs="Times New Roman"/>
          <w:b w:val="0"/>
          <w:i/>
          <w:color w:val="303030"/>
          <w:u w:val="single"/>
        </w:rPr>
        <w:t>Лелюк</w:t>
      </w:r>
      <w:proofErr w:type="spellEnd"/>
      <w:r w:rsidRPr="00A212B8">
        <w:rPr>
          <w:rStyle w:val="a7"/>
          <w:rFonts w:ascii="Times New Roman" w:hAnsi="Times New Roman" w:cs="Times New Roman"/>
          <w:b w:val="0"/>
          <w:i/>
          <w:color w:val="303030"/>
          <w:u w:val="single"/>
        </w:rPr>
        <w:t xml:space="preserve"> Р. В. -</w:t>
      </w:r>
      <w:r w:rsidRPr="00A212B8">
        <w:rPr>
          <w:rStyle w:val="a7"/>
          <w:rFonts w:ascii="Times New Roman" w:hAnsi="Times New Roman" w:cs="Times New Roman"/>
          <w:b w:val="0"/>
          <w:i/>
          <w:color w:val="303030"/>
        </w:rPr>
        <w:t xml:space="preserve"> </w:t>
      </w:r>
      <w:r w:rsidRPr="00A212B8">
        <w:rPr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 xml:space="preserve">директор Департаменту суспільних комунікацій </w:t>
      </w:r>
      <w:r w:rsidRPr="00A212B8">
        <w:rPr>
          <w:rFonts w:ascii="Times New Roman" w:eastAsia="Liberation Serif" w:hAnsi="Times New Roman" w:cs="Times New Roman"/>
          <w:i/>
          <w:iCs/>
          <w:color w:val="000000"/>
          <w:highlight w:val="white"/>
        </w:rPr>
        <w:t>виконавчого органу Київської міської ради (КМДА)</w:t>
      </w:r>
      <w:r w:rsidRPr="00A212B8">
        <w:rPr>
          <w:rFonts w:ascii="Times New Roman" w:eastAsia="Liberation Serif" w:hAnsi="Times New Roman" w:cs="Times New Roman"/>
          <w:i/>
          <w:iCs/>
          <w:color w:val="000000"/>
        </w:rPr>
        <w:t>.</w:t>
      </w:r>
    </w:p>
    <w:sectPr w:rsidR="00A212B8" w:rsidRPr="00A212B8" w:rsidSect="009524B4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CC"/>
    <w:family w:val="auto"/>
    <w:pitch w:val="variable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E60"/>
    <w:multiLevelType w:val="hybridMultilevel"/>
    <w:tmpl w:val="BA2EFFBC"/>
    <w:lvl w:ilvl="0" w:tplc="8B801B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2123"/>
    <w:multiLevelType w:val="hybridMultilevel"/>
    <w:tmpl w:val="F75C406E"/>
    <w:lvl w:ilvl="0" w:tplc="564035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D0EEB"/>
    <w:multiLevelType w:val="hybridMultilevel"/>
    <w:tmpl w:val="B4B64D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063AC"/>
    <w:multiLevelType w:val="hybridMultilevel"/>
    <w:tmpl w:val="6136B1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33F04"/>
    <w:multiLevelType w:val="hybridMultilevel"/>
    <w:tmpl w:val="9B0C9B88"/>
    <w:lvl w:ilvl="0" w:tplc="A8D8F0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86"/>
    <w:rsid w:val="0003242F"/>
    <w:rsid w:val="0004056F"/>
    <w:rsid w:val="00052AB0"/>
    <w:rsid w:val="0009341D"/>
    <w:rsid w:val="000B51EF"/>
    <w:rsid w:val="000F2229"/>
    <w:rsid w:val="00145B91"/>
    <w:rsid w:val="0015064C"/>
    <w:rsid w:val="00165465"/>
    <w:rsid w:val="001663DC"/>
    <w:rsid w:val="001B3CC8"/>
    <w:rsid w:val="001D0737"/>
    <w:rsid w:val="00205486"/>
    <w:rsid w:val="002D1392"/>
    <w:rsid w:val="002D5C90"/>
    <w:rsid w:val="002F65B0"/>
    <w:rsid w:val="00342A32"/>
    <w:rsid w:val="00350970"/>
    <w:rsid w:val="00353EC8"/>
    <w:rsid w:val="003873C1"/>
    <w:rsid w:val="004051EA"/>
    <w:rsid w:val="004172D2"/>
    <w:rsid w:val="00535ED7"/>
    <w:rsid w:val="005E7471"/>
    <w:rsid w:val="006354B0"/>
    <w:rsid w:val="0064440F"/>
    <w:rsid w:val="006B3303"/>
    <w:rsid w:val="006B49DB"/>
    <w:rsid w:val="006C6DC6"/>
    <w:rsid w:val="0072494B"/>
    <w:rsid w:val="00767143"/>
    <w:rsid w:val="007A0C02"/>
    <w:rsid w:val="007A7121"/>
    <w:rsid w:val="007F31A2"/>
    <w:rsid w:val="00833E63"/>
    <w:rsid w:val="008347EF"/>
    <w:rsid w:val="008654EF"/>
    <w:rsid w:val="008C2939"/>
    <w:rsid w:val="008C6EFE"/>
    <w:rsid w:val="008D1B50"/>
    <w:rsid w:val="009524B4"/>
    <w:rsid w:val="00962022"/>
    <w:rsid w:val="009936E0"/>
    <w:rsid w:val="009E2386"/>
    <w:rsid w:val="00A0272B"/>
    <w:rsid w:val="00A17F55"/>
    <w:rsid w:val="00A212B8"/>
    <w:rsid w:val="00A473C3"/>
    <w:rsid w:val="00A6307D"/>
    <w:rsid w:val="00B124A1"/>
    <w:rsid w:val="00B260F5"/>
    <w:rsid w:val="00B42C70"/>
    <w:rsid w:val="00BA2D7E"/>
    <w:rsid w:val="00BB4F4A"/>
    <w:rsid w:val="00C63B78"/>
    <w:rsid w:val="00CF2349"/>
    <w:rsid w:val="00CF7652"/>
    <w:rsid w:val="00DD011B"/>
    <w:rsid w:val="00DF3EE6"/>
    <w:rsid w:val="00E32786"/>
    <w:rsid w:val="00E370B6"/>
    <w:rsid w:val="00F12562"/>
    <w:rsid w:val="00F673DD"/>
    <w:rsid w:val="00FC093B"/>
    <w:rsid w:val="00F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4617"/>
  <w15:chartTrackingRefBased/>
  <w15:docId w15:val="{45A07713-521C-404F-B9A0-0B6DE63C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2AB0"/>
    <w:pPr>
      <w:ind w:left="720"/>
      <w:contextualSpacing/>
    </w:pPr>
  </w:style>
  <w:style w:type="character" w:customStyle="1" w:styleId="a4">
    <w:name w:val="Абзац списку Знак"/>
    <w:basedOn w:val="a0"/>
    <w:link w:val="a3"/>
    <w:uiPriority w:val="34"/>
    <w:rsid w:val="00052AB0"/>
  </w:style>
  <w:style w:type="character" w:styleId="a5">
    <w:name w:val="Hyperlink"/>
    <w:rsid w:val="00A473C3"/>
    <w:rPr>
      <w:color w:val="000080"/>
      <w:u w:val="single"/>
    </w:rPr>
  </w:style>
  <w:style w:type="paragraph" w:customStyle="1" w:styleId="a6">
    <w:name w:val="Содержимое таблицы"/>
    <w:basedOn w:val="a"/>
    <w:rsid w:val="00A473C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7">
    <w:name w:val="Strong"/>
    <w:uiPriority w:val="22"/>
    <w:qFormat/>
    <w:rsid w:val="0015064C"/>
    <w:rPr>
      <w:b/>
      <w:bCs/>
    </w:rPr>
  </w:style>
  <w:style w:type="table" w:styleId="a8">
    <w:name w:val="Table Grid"/>
    <w:basedOn w:val="a1"/>
    <w:uiPriority w:val="39"/>
    <w:rsid w:val="00CF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93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4363</Words>
  <Characters>2487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Luciv Oksana</dc:creator>
  <cp:keywords/>
  <dc:description/>
  <cp:lastModifiedBy>Luciv Oksana</cp:lastModifiedBy>
  <cp:revision>13</cp:revision>
  <cp:lastPrinted>2022-02-09T11:27:00Z</cp:lastPrinted>
  <dcterms:created xsi:type="dcterms:W3CDTF">2022-02-04T08:50:00Z</dcterms:created>
  <dcterms:modified xsi:type="dcterms:W3CDTF">2022-02-10T12:39:00Z</dcterms:modified>
</cp:coreProperties>
</file>